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4229" w14:textId="0ED50841" w:rsidR="00D86625" w:rsidRDefault="00D86625" w:rsidP="00D86625">
      <w:pPr>
        <w:pStyle w:val="Heading2"/>
      </w:pPr>
      <w:r>
        <w:t>1NC</w:t>
      </w:r>
    </w:p>
    <w:p w14:paraId="242CDBE6" w14:textId="7FAA49BB" w:rsidR="00A95652" w:rsidRDefault="00D86625" w:rsidP="00D86625">
      <w:pPr>
        <w:pStyle w:val="Heading3"/>
      </w:pPr>
      <w:r>
        <w:t>1NC – OFF</w:t>
      </w:r>
    </w:p>
    <w:p w14:paraId="1DEE854A" w14:textId="77777777" w:rsidR="00D86625" w:rsidRDefault="00D86625" w:rsidP="00D86625">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627C3D00" w14:textId="77777777" w:rsidR="00D86625" w:rsidRPr="00624CF9" w:rsidRDefault="00D86625" w:rsidP="00D86625">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33D1007" w14:textId="77777777" w:rsidR="00D86625" w:rsidRPr="00F97FE0" w:rsidRDefault="00D86625" w:rsidP="00D86625">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689CAD04" w14:textId="77777777" w:rsidR="00D86625" w:rsidRPr="00253762" w:rsidRDefault="00D86625" w:rsidP="00D86625">
      <w:hyperlink r:id="rId6"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5DA64F70" w14:textId="77777777" w:rsidR="00D86625" w:rsidRDefault="00D86625" w:rsidP="00D86625">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highlight w:val="green"/>
        </w:rPr>
        <w:t>WHO</w:t>
      </w:r>
      <w:r w:rsidRPr="00D93FBE">
        <w:rPr>
          <w:highlight w:val="green"/>
          <w:u w:val="single"/>
        </w:rPr>
        <w:t xml:space="preserve"> </w:t>
      </w:r>
      <w:r w:rsidRPr="00F97FE0">
        <w:rPr>
          <w:u w:val="single"/>
        </w:rPr>
        <w:t xml:space="preserve">has </w:t>
      </w:r>
      <w:r w:rsidRPr="002548A8">
        <w:rPr>
          <w:rStyle w:val="StyleUnderline"/>
        </w:rPr>
        <w:t>made</w:t>
      </w:r>
      <w:r w:rsidRPr="002548A8">
        <w:rPr>
          <w:u w:val="single"/>
        </w:rPr>
        <w:t xml:space="preserve"> a number of </w:t>
      </w:r>
      <w:r w:rsidRPr="002548A8">
        <w:rPr>
          <w:rStyle w:val="StyleUnderline"/>
          <w:b/>
          <w:bCs/>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rPr>
        <w:t xml:space="preserve">The agency </w:t>
      </w:r>
      <w:r w:rsidRPr="002548A8">
        <w:rPr>
          <w:rStyle w:val="StyleUnderline"/>
          <w:b/>
          <w:bCs/>
        </w:rPr>
        <w:t>did</w:t>
      </w:r>
      <w:r w:rsidRPr="002548A8">
        <w:rPr>
          <w:b/>
          <w:bCs/>
          <w:u w:val="single"/>
        </w:rPr>
        <w:t xml:space="preserve"> </w:t>
      </w:r>
      <w:r w:rsidRPr="002548A8">
        <w:rPr>
          <w:rStyle w:val="StyleUnderline"/>
          <w:b/>
          <w:bCs/>
        </w:rPr>
        <w:t>not</w:t>
      </w:r>
      <w:r w:rsidRPr="002548A8">
        <w:rPr>
          <w:b/>
          <w:bCs/>
          <w:u w:val="single"/>
        </w:rPr>
        <w:t xml:space="preserve"> </w:t>
      </w:r>
      <w:r w:rsidRPr="002548A8">
        <w:rPr>
          <w:rStyle w:val="StyleUnderline"/>
          <w:b/>
          <w:bCs/>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highlight w:val="green"/>
        </w:rPr>
        <w:t xml:space="preserve">On a policy front, the WHO </w:t>
      </w:r>
      <w:r w:rsidRPr="00D93FBE">
        <w:rPr>
          <w:rStyle w:val="StyleUnderline"/>
          <w:b/>
          <w:bCs/>
          <w:highlight w:val="green"/>
        </w:rPr>
        <w:t>remained deferential</w:t>
      </w:r>
      <w:r w:rsidRPr="00D93FBE">
        <w:rPr>
          <w:rStyle w:val="StyleUnderline"/>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rPr>
        <w:t xml:space="preserve">the WHO appears diffident, </w:t>
      </w:r>
      <w:r w:rsidRPr="00D93FBE">
        <w:rPr>
          <w:rStyle w:val="StyleUnderline"/>
          <w:b/>
          <w:bCs/>
          <w:highlight w:val="green"/>
        </w:rPr>
        <w:t>unwilling to take on more than a spectator</w:t>
      </w:r>
      <w:r w:rsidRPr="00D93FBE">
        <w:rPr>
          <w:rStyle w:val="StyleUnderline"/>
          <w:highlight w:val="green"/>
        </w:rPr>
        <w:t xml:space="preserve"> role</w:t>
      </w:r>
      <w:r w:rsidRPr="00F97FE0">
        <w:rPr>
          <w:u w:val="single"/>
        </w:rPr>
        <w:t xml:space="preserve">. </w:t>
      </w:r>
      <w:r w:rsidRPr="002548A8">
        <w:rPr>
          <w:rStyle w:val="StyleUnderline"/>
        </w:rPr>
        <w:t>Such a position is</w:t>
      </w:r>
      <w:r w:rsidRPr="002548A8">
        <w:rPr>
          <w:u w:val="single"/>
        </w:rPr>
        <w:t xml:space="preserve"> arguably </w:t>
      </w:r>
      <w:r w:rsidRPr="002548A8">
        <w:rPr>
          <w:rStyle w:val="StyleUnderline"/>
        </w:rPr>
        <w:t>too timid</w:t>
      </w:r>
      <w:r w:rsidRPr="002548A8">
        <w:rPr>
          <w:u w:val="single"/>
        </w:rPr>
        <w:t xml:space="preserve">, </w:t>
      </w:r>
      <w:r w:rsidRPr="002548A8">
        <w:rPr>
          <w:rStyle w:val="StyleUnderline"/>
        </w:rPr>
        <w:t>given the gravity of national</w:t>
      </w:r>
      <w:r w:rsidRPr="002548A8">
        <w:rPr>
          <w:u w:val="single"/>
        </w:rPr>
        <w:t xml:space="preserve"> </w:t>
      </w:r>
      <w:r w:rsidRPr="002548A8">
        <w:rPr>
          <w:rStyle w:val="StyleUnderline"/>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rPr>
        <w:t xml:space="preserve">the </w:t>
      </w:r>
      <w:r w:rsidRPr="002548A8">
        <w:rPr>
          <w:rStyle w:val="StyleUnderline"/>
          <w:b/>
          <w:bCs/>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
          <w:bCs/>
          <w:highlight w:val="green"/>
        </w:rPr>
        <w:t>needs</w:t>
      </w:r>
      <w:r w:rsidRPr="00D93FBE">
        <w:rPr>
          <w:b/>
          <w:bCs/>
          <w:highlight w:val="green"/>
          <w:u w:val="single"/>
        </w:rPr>
        <w:t xml:space="preserve"> </w:t>
      </w:r>
      <w:r w:rsidRPr="00D93FBE">
        <w:rPr>
          <w:rStyle w:val="StyleUnderline"/>
          <w:b/>
          <w:bCs/>
          <w:highlight w:val="green"/>
        </w:rPr>
        <w:t>to</w:t>
      </w:r>
      <w:r w:rsidRPr="00D93FBE">
        <w:rPr>
          <w:b/>
          <w:bCs/>
          <w:highlight w:val="green"/>
          <w:u w:val="single"/>
        </w:rPr>
        <w:t xml:space="preserve"> </w:t>
      </w:r>
      <w:r w:rsidRPr="00D93FBE">
        <w:rPr>
          <w:rStyle w:val="StyleUnderline"/>
          <w:b/>
          <w:bCs/>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rPr>
        <w:t xml:space="preserve">there is a need for the WHO to play a larger role in the debate </w:t>
      </w:r>
      <w:r w:rsidRPr="00D93FBE">
        <w:rPr>
          <w:rStyle w:val="StyleUnderline"/>
          <w:b/>
          <w:bCs/>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highlight w:val="green"/>
        </w:rPr>
        <w:t>medicines</w:t>
      </w:r>
      <w:r w:rsidRPr="00F97FE0">
        <w:rPr>
          <w:u w:val="single"/>
        </w:rPr>
        <w:t xml:space="preserve">. </w:t>
      </w:r>
      <w:r w:rsidRPr="00D93FBE">
        <w:rPr>
          <w:rStyle w:val="StyleUnderline"/>
          <w:b/>
          <w:bCs/>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highlight w:val="green"/>
        </w:rPr>
        <w:t xml:space="preserve">, </w:t>
      </w:r>
      <w:proofErr w:type="gramStart"/>
      <w:r w:rsidRPr="00D93FBE">
        <w:rPr>
          <w:rStyle w:val="StyleUnderline"/>
          <w:highlight w:val="green"/>
        </w:rPr>
        <w:t>it could</w:t>
      </w:r>
      <w:proofErr w:type="gramEnd"/>
      <w:r w:rsidRPr="00D93FBE">
        <w:rPr>
          <w:rStyle w:val="StyleUnderline"/>
          <w:highlight w:val="green"/>
        </w:rPr>
        <w:t xml:space="preserve"> be a</w:t>
      </w:r>
      <w:r w:rsidRPr="00D93FBE">
        <w:rPr>
          <w:highlight w:val="green"/>
          <w:u w:val="single"/>
        </w:rPr>
        <w:t xml:space="preserve"> </w:t>
      </w:r>
      <w:r w:rsidRPr="00F97FE0">
        <w:rPr>
          <w:u w:val="single"/>
        </w:rPr>
        <w:t xml:space="preserve">vocal </w:t>
      </w:r>
      <w:r w:rsidRPr="00D93FBE">
        <w:rPr>
          <w:rStyle w:val="StyleUnderline"/>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w:t>
      </w:r>
      <w:proofErr w:type="gramStart"/>
      <w:r w:rsidRPr="00F97FE0">
        <w:rPr>
          <w:sz w:val="16"/>
        </w:rPr>
        <w:t>importation</w:t>
      </w:r>
      <w:proofErr w:type="gramEnd"/>
      <w:r w:rsidRPr="00F97FE0">
        <w:rPr>
          <w:sz w:val="16"/>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042657C" w14:textId="77777777" w:rsidR="00D86625" w:rsidRDefault="00D86625" w:rsidP="00D86625">
      <w:pPr>
        <w:pStyle w:val="Heading4"/>
      </w:pPr>
      <w:r>
        <w:t>WHO Cred key to Global Right to Health – medicine access is critical.</w:t>
      </w:r>
    </w:p>
    <w:p w14:paraId="1E3C322C" w14:textId="77777777" w:rsidR="00D86625" w:rsidRDefault="00D86625" w:rsidP="00D86625">
      <w:pPr>
        <w:pStyle w:val="ListParagraph"/>
        <w:numPr>
          <w:ilvl w:val="0"/>
          <w:numId w:val="11"/>
        </w:numPr>
      </w:pPr>
      <w:r>
        <w:t>Note the Bottom Paragraph is at the bottom of the PDF – I put a paragraph break to indicate it as such – no words are missing.</w:t>
      </w:r>
    </w:p>
    <w:p w14:paraId="065D7996" w14:textId="77777777" w:rsidR="00D86625" w:rsidRPr="00146FCD" w:rsidRDefault="00D86625" w:rsidP="00D86625">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4B0E1A6D" w14:textId="77777777" w:rsidR="00D86625" w:rsidRPr="00D93FBE" w:rsidRDefault="00D86625" w:rsidP="00D86625">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718A481" w14:textId="77777777" w:rsidR="00D86625" w:rsidRDefault="00D86625" w:rsidP="00D86625">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076BF210" w14:textId="77777777" w:rsidR="00D86625" w:rsidRDefault="00D86625" w:rsidP="00D86625">
      <w:pPr>
        <w:pStyle w:val="Heading4"/>
      </w:pPr>
      <w:r>
        <w:t xml:space="preserve">Right to Health solves </w:t>
      </w:r>
      <w:r>
        <w:rPr>
          <w:u w:val="single"/>
        </w:rPr>
        <w:t>Nationalist Populism</w:t>
      </w:r>
      <w:r>
        <w:t>.</w:t>
      </w:r>
    </w:p>
    <w:p w14:paraId="5331F367" w14:textId="77777777" w:rsidR="00D86625" w:rsidRPr="00D93FBE" w:rsidRDefault="00D86625" w:rsidP="00D86625">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E539AF9" w14:textId="77777777" w:rsidR="00D86625" w:rsidRPr="00D93FBE" w:rsidRDefault="00D86625" w:rsidP="00D86625">
      <w:pPr>
        <w:rPr>
          <w:sz w:val="16"/>
        </w:rPr>
      </w:pPr>
      <w:r w:rsidRPr="00D93FBE">
        <w:rPr>
          <w:rStyle w:val="StyleUnderline"/>
        </w:rPr>
        <w:t xml:space="preserve">The </w:t>
      </w:r>
      <w:r w:rsidRPr="00D93FBE">
        <w:rPr>
          <w:rStyle w:val="StyleUnderline"/>
          <w:highlight w:val="green"/>
        </w:rPr>
        <w:t>need for WHO leadership on</w:t>
      </w:r>
      <w:r w:rsidRPr="00D93FBE">
        <w:rPr>
          <w:rStyle w:val="StyleUnderline"/>
        </w:rPr>
        <w:t xml:space="preserve"> </w:t>
      </w:r>
      <w:r w:rsidRPr="00DC1734">
        <w:rPr>
          <w:rStyle w:val="StyleUnderline"/>
        </w:rPr>
        <w:t>human rights</w:t>
      </w:r>
      <w:r w:rsidRPr="00DC1734">
        <w:rPr>
          <w:sz w:val="16"/>
        </w:rPr>
        <w:t>—</w:t>
      </w:r>
      <w:r w:rsidRPr="00DC1734">
        <w:rPr>
          <w:rStyle w:val="StyleUnderline"/>
        </w:rPr>
        <w:t>and</w:t>
      </w:r>
      <w:r w:rsidRPr="00D93FBE">
        <w:rPr>
          <w:sz w:val="16"/>
        </w:rPr>
        <w:t xml:space="preserve"> for </w:t>
      </w:r>
      <w:r w:rsidRPr="00D93FBE">
        <w:rPr>
          <w:rStyle w:val="Emphasis"/>
          <w:highlight w:val="green"/>
        </w:rPr>
        <w:t xml:space="preserve">global leadership on health and </w:t>
      </w:r>
      <w:r w:rsidRPr="00D93FBE">
        <w:rPr>
          <w:rStyle w:val="Emphasis"/>
        </w:rPr>
        <w:t xml:space="preserve">human </w:t>
      </w:r>
      <w:r w:rsidRPr="00D93FBE">
        <w:rPr>
          <w:rStyle w:val="Emphasis"/>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D93FBE">
        <w:rPr>
          <w:rStyle w:val="StyleUnderline"/>
          <w:highlight w:val="green"/>
        </w:rPr>
        <w:t>has become</w:t>
      </w:r>
      <w:r w:rsidRPr="00D93FBE">
        <w:rPr>
          <w:sz w:val="16"/>
        </w:rPr>
        <w:t xml:space="preserve"> ever more </w:t>
      </w:r>
      <w:r w:rsidRPr="00D93FBE">
        <w:rPr>
          <w:rStyle w:val="StyleUnderline"/>
          <w:highlight w:val="green"/>
        </w:rPr>
        <w:t>pressing</w:t>
      </w:r>
      <w:r w:rsidRPr="00D93FBE">
        <w:rPr>
          <w:sz w:val="16"/>
        </w:rPr>
        <w:t xml:space="preserve">. A </w:t>
      </w:r>
      <w:r w:rsidRPr="00D93FBE">
        <w:rPr>
          <w:rStyle w:val="Emphasis"/>
          <w:highlight w:val="green"/>
          <w:bdr w:val="single" w:sz="4" w:space="0" w:color="auto"/>
        </w:rPr>
        <w:t>reactionary, nationalist populism has been gaining momentum</w:t>
      </w:r>
      <w:r w:rsidRPr="00D93FBE">
        <w:rPr>
          <w:rStyle w:val="Emphasis"/>
        </w:rPr>
        <w:t>,</w:t>
      </w:r>
      <w:r w:rsidRPr="00D93FBE">
        <w:rPr>
          <w:sz w:val="16"/>
        </w:rPr>
        <w:t xml:space="preserve"> particularly in the United States and parts of Europe, </w:t>
      </w:r>
      <w:r w:rsidRPr="00D93FBE">
        <w:rPr>
          <w:rStyle w:val="StyleUnderline"/>
        </w:rPr>
        <w:t xml:space="preserve">and some of its most disturbing features, such as </w:t>
      </w:r>
      <w:r w:rsidRPr="00D93FBE">
        <w:rPr>
          <w:rStyle w:val="StyleUnderline"/>
          <w:highlight w:val="green"/>
        </w:rPr>
        <w:t>xenophobia and disregard for</w:t>
      </w:r>
      <w:r w:rsidRPr="00D93FBE">
        <w:rPr>
          <w:rStyle w:val="StyleUnderline"/>
        </w:rPr>
        <w:t xml:space="preserve"> international law and </w:t>
      </w:r>
      <w:r w:rsidRPr="00D93FBE">
        <w:rPr>
          <w:rStyle w:val="StyleUnderline"/>
          <w:highlight w:val="green"/>
        </w:rPr>
        <w:t>institutions</w:t>
      </w:r>
      <w:r w:rsidRPr="00D93FBE">
        <w:rPr>
          <w:rStyle w:val="StyleUnderline"/>
        </w:rPr>
        <w:t xml:space="preserve">, </w:t>
      </w:r>
      <w:r w:rsidRPr="00D93FBE">
        <w:rPr>
          <w:rStyle w:val="StyleUnderline"/>
          <w:highlight w:val="green"/>
        </w:rPr>
        <w:t>are surfacing</w:t>
      </w:r>
      <w:r w:rsidRPr="00D93FBE">
        <w:rPr>
          <w:rStyle w:val="StyleUnderline"/>
        </w:rPr>
        <w:t xml:space="preserve"> elsewhere. </w:t>
      </w:r>
      <w:r w:rsidRPr="00D93FBE">
        <w:rPr>
          <w:rStyle w:val="Emphasis"/>
          <w:highlight w:val="green"/>
        </w:rPr>
        <w:t>Persisting health challenges</w:t>
      </w:r>
      <w:r w:rsidRPr="00D93FBE">
        <w:rPr>
          <w:sz w:val="16"/>
        </w:rPr>
        <w:t>—</w:t>
      </w:r>
      <w:r w:rsidRPr="00D93FBE">
        <w:rPr>
          <w:rStyle w:val="StyleUnderline"/>
          <w:highlight w:val="green"/>
        </w:rPr>
        <w:t xml:space="preserve">such as </w:t>
      </w:r>
      <w:r w:rsidRPr="00D93FBE">
        <w:rPr>
          <w:rStyle w:val="StyleUnderline"/>
        </w:rPr>
        <w:t xml:space="preserve">immense national and </w:t>
      </w:r>
      <w:r w:rsidRPr="00D93FBE">
        <w:rPr>
          <w:rStyle w:val="StyleUnderline"/>
          <w:b/>
          <w:bCs/>
          <w:highlight w:val="green"/>
        </w:rPr>
        <w:t>global health inequities</w:t>
      </w:r>
      <w:r w:rsidRPr="00D93FBE">
        <w:rPr>
          <w:rStyle w:val="StyleUnderline"/>
        </w:rPr>
        <w:t xml:space="preserve">, with </w:t>
      </w:r>
      <w:r w:rsidRPr="00D93FBE">
        <w:rPr>
          <w:rStyle w:val="Emphasis"/>
        </w:rPr>
        <w:t>universal health coverage</w:t>
      </w:r>
      <w:r w:rsidRPr="00D93FBE">
        <w:rPr>
          <w:sz w:val="16"/>
        </w:rPr>
        <w:t xml:space="preserve"> and the Sustainable Development Goals </w:t>
      </w:r>
      <w:r w:rsidRPr="00D93FBE">
        <w:rPr>
          <w:rStyle w:val="StyleUnderline"/>
        </w:rPr>
        <w:t>offering some hope of lessening them</w:t>
      </w:r>
      <w:r w:rsidRPr="00D93FBE">
        <w:rPr>
          <w:sz w:val="16"/>
        </w:rPr>
        <w:t>—</w:t>
      </w:r>
      <w:r w:rsidRPr="00D93FBE">
        <w:rPr>
          <w:rStyle w:val="StyleUnderline"/>
        </w:rPr>
        <w:t>and growing threats such as</w:t>
      </w:r>
      <w:r w:rsidRPr="00D93FBE">
        <w:rPr>
          <w:sz w:val="16"/>
        </w:rPr>
        <w:t xml:space="preserve"> outbreaks of </w:t>
      </w:r>
      <w:r w:rsidRPr="00D93FBE">
        <w:rPr>
          <w:rStyle w:val="Emphasis"/>
          <w:highlight w:val="green"/>
        </w:rPr>
        <w:t>infectious disease</w:t>
      </w:r>
      <w:r w:rsidRPr="00D93FBE">
        <w:rPr>
          <w:sz w:val="16"/>
        </w:rPr>
        <w:t xml:space="preserve">, worsening </w:t>
      </w:r>
      <w:r w:rsidRPr="00D93FBE">
        <w:rPr>
          <w:rStyle w:val="Emphasis"/>
          <w:highlight w:val="green"/>
        </w:rPr>
        <w:t>antimicrobial resistance</w:t>
      </w:r>
      <w:r w:rsidRPr="00D93FBE">
        <w:rPr>
          <w:sz w:val="16"/>
        </w:rPr>
        <w:t>, and climate change</w:t>
      </w:r>
      <w:r w:rsidRPr="00D93FBE">
        <w:rPr>
          <w:sz w:val="16"/>
          <w:highlight w:val="green"/>
        </w:rPr>
        <w:t xml:space="preserve"> </w:t>
      </w:r>
      <w:r w:rsidRPr="00D93FBE">
        <w:rPr>
          <w:rStyle w:val="StyleUnderline"/>
          <w:highlight w:val="green"/>
        </w:rPr>
        <w:t>demand</w:t>
      </w:r>
      <w:r w:rsidRPr="00D93FBE">
        <w:rPr>
          <w:rStyle w:val="StyleUnderline"/>
        </w:rPr>
        <w:t xml:space="preserve"> the</w:t>
      </w:r>
      <w:r w:rsidRPr="00D93FBE">
        <w:rPr>
          <w:sz w:val="16"/>
        </w:rPr>
        <w:t xml:space="preserve"> type of </w:t>
      </w:r>
      <w:r w:rsidRPr="00D93FBE">
        <w:rPr>
          <w:rStyle w:val="Emphasis"/>
          <w:highlight w:val="green"/>
        </w:rPr>
        <w:t>leadership</w:t>
      </w:r>
      <w:r w:rsidRPr="00D93FBE">
        <w:rPr>
          <w:rStyle w:val="Emphasis"/>
        </w:rPr>
        <w:t xml:space="preserve"> that </w:t>
      </w:r>
      <w:r w:rsidRPr="00D93FBE">
        <w:rPr>
          <w:rStyle w:val="Emphasis"/>
          <w:highlight w:val="green"/>
        </w:rPr>
        <w:t>the right to health entails</w:t>
      </w:r>
      <w:r w:rsidRPr="00D93FBE">
        <w:rPr>
          <w:sz w:val="16"/>
        </w:rPr>
        <w:t xml:space="preserve">. In this immensely challenging environment, </w:t>
      </w:r>
      <w:r w:rsidRPr="00D93FBE">
        <w:rPr>
          <w:rStyle w:val="StyleUnderline"/>
          <w:highlight w:val="green"/>
        </w:rPr>
        <w:t>WHO 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D93FBE">
        <w:rPr>
          <w:rStyle w:val="Emphasis"/>
          <w:highlight w:val="green"/>
        </w:rPr>
        <w:t>credibility</w:t>
      </w:r>
      <w:r w:rsidRPr="00D93FBE">
        <w:rPr>
          <w:sz w:val="16"/>
          <w:highlight w:val="green"/>
        </w:rPr>
        <w:t xml:space="preserve"> </w:t>
      </w:r>
      <w:r w:rsidRPr="00D93FBE">
        <w:rPr>
          <w:rStyle w:val="StyleUnderline"/>
          <w:highlight w:val="green"/>
        </w:rPr>
        <w:t>to carve</w:t>
      </w:r>
      <w:r w:rsidRPr="00D93FBE">
        <w:rPr>
          <w:rStyle w:val="StyleUnderline"/>
        </w:rPr>
        <w:t xml:space="preserve"> a path </w:t>
      </w:r>
      <w:r w:rsidRPr="00D93FBE">
        <w:rPr>
          <w:rStyle w:val="StyleUnderline"/>
          <w:highlight w:val="green"/>
        </w:rPr>
        <w:t>through these obstacles</w:t>
      </w:r>
      <w:r w:rsidRPr="00D93FBE">
        <w:rPr>
          <w:rStyle w:val="StyleUnderline"/>
        </w:rPr>
        <w:t xml:space="preserve"> towards global health justice</w:t>
      </w:r>
      <w:r w:rsidRPr="00D93FBE">
        <w:rPr>
          <w:sz w:val="16"/>
        </w:rPr>
        <w:t xml:space="preserve">. The next WHO Director-General, to be elected in May, must lead the organization there. </w:t>
      </w:r>
      <w:r w:rsidRPr="00D93FBE">
        <w:rPr>
          <w:rStyle w:val="Emphasis"/>
          <w:highlight w:val="green"/>
        </w:rPr>
        <w:t>The right to health can 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rPr>
        <w:t xml:space="preserve">we know the power of international law to significantly advance health, with </w:t>
      </w:r>
      <w:r w:rsidRPr="00D93FBE">
        <w:rPr>
          <w:rStyle w:val="StyleUnderline"/>
          <w:highlight w:val="green"/>
        </w:rPr>
        <w:t xml:space="preserve">the </w:t>
      </w:r>
      <w:r w:rsidRPr="00D93FBE">
        <w:rPr>
          <w:rStyle w:val="Emphasis"/>
          <w:highlight w:val="green"/>
        </w:rPr>
        <w:t xml:space="preserve">transformative </w:t>
      </w:r>
      <w:r w:rsidRPr="00D93FBE">
        <w:rPr>
          <w:rStyle w:val="Emphasis"/>
        </w:rPr>
        <w:t xml:space="preserve">power of legally binding </w:t>
      </w:r>
      <w:r w:rsidRPr="00D93FBE">
        <w:rPr>
          <w:rStyle w:val="Emphasis"/>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highlight w:val="green"/>
        </w:rPr>
        <w:t>would</w:t>
      </w:r>
      <w:r w:rsidRPr="00D93FBE">
        <w:rPr>
          <w:sz w:val="16"/>
        </w:rPr>
        <w:t xml:space="preserve"> also </w:t>
      </w:r>
      <w:r w:rsidRPr="00D93FBE">
        <w:rPr>
          <w:rStyle w:val="StyleUnderline"/>
          <w:highlight w:val="green"/>
        </w:rPr>
        <w:t xml:space="preserve">be a bold assertion of </w:t>
      </w:r>
      <w:r w:rsidRPr="00D93FBE">
        <w:rPr>
          <w:rStyle w:val="Emphasis"/>
          <w:highlight w:val="green"/>
        </w:rPr>
        <w:t>global solidarity</w:t>
      </w:r>
      <w:r w:rsidRPr="00D93FBE">
        <w:rPr>
          <w:sz w:val="16"/>
        </w:rPr>
        <w:t xml:space="preserve"> for global justice, as so urgently needed, “</w:t>
      </w:r>
      <w:r w:rsidRPr="00D93FBE">
        <w:rPr>
          <w:rStyle w:val="StyleUnderline"/>
          <w:highlight w:val="green"/>
        </w:rPr>
        <w:t>demonstrating</w:t>
      </w:r>
      <w:r w:rsidRPr="00D93FBE">
        <w:rPr>
          <w:sz w:val="16"/>
        </w:rPr>
        <w:t xml:space="preserve"> that </w:t>
      </w:r>
      <w:r w:rsidRPr="00D93FBE">
        <w:rPr>
          <w:rStyle w:val="StyleUnderline"/>
        </w:rPr>
        <w:t xml:space="preserve">the community of </w:t>
      </w:r>
      <w:r w:rsidRPr="00D93FBE">
        <w:rPr>
          <w:rStyle w:val="StyleUnderline"/>
          <w:b/>
          <w:bCs/>
          <w:highlight w:val="green"/>
        </w:rPr>
        <w:t>nations are</w:t>
      </w:r>
      <w:r w:rsidRPr="00D93FBE">
        <w:rPr>
          <w:rStyle w:val="StyleUnderline"/>
          <w:b/>
          <w:bCs/>
        </w:rPr>
        <w:t xml:space="preserve"> indeed </w:t>
      </w:r>
      <w:r w:rsidRPr="00D93FBE">
        <w:rPr>
          <w:rStyle w:val="StyleUnderline"/>
          <w:b/>
          <w:bCs/>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rPr>
        <w:t xml:space="preserve">We see signs of </w:t>
      </w:r>
      <w:r w:rsidRPr="00D93FBE">
        <w:rPr>
          <w:rStyle w:val="StyleUnderline"/>
          <w:b/>
          <w:bCs/>
          <w:highlight w:val="green"/>
        </w:rPr>
        <w:t>resistance of</w:t>
      </w:r>
      <w:r w:rsidRPr="00D93FBE">
        <w:rPr>
          <w:rStyle w:val="StyleUnderline"/>
          <w:b/>
          <w:bCs/>
        </w:rPr>
        <w:t xml:space="preserve"> the </w:t>
      </w:r>
      <w:r w:rsidRPr="00D93FBE">
        <w:rPr>
          <w:rStyle w:val="StyleUnderline"/>
          <w:b/>
          <w:bCs/>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rPr>
        <w:t xml:space="preserve">Such resistance </w:t>
      </w:r>
      <w:r w:rsidRPr="00D93FBE">
        <w:rPr>
          <w:rStyle w:val="Emphasis"/>
          <w:highlight w:val="green"/>
        </w:rPr>
        <w:t xml:space="preserve">can prevent </w:t>
      </w:r>
      <w:r w:rsidRPr="00D93FBE">
        <w:rPr>
          <w:rStyle w:val="Emphasis"/>
        </w:rPr>
        <w:t xml:space="preserve">some of </w:t>
      </w:r>
      <w:r w:rsidRPr="00D93FBE">
        <w:rPr>
          <w:rStyle w:val="Emphasis"/>
          <w:highlight w:val="green"/>
        </w:rPr>
        <w:t>the worst impacts</w:t>
      </w:r>
      <w:r w:rsidRPr="00D93FBE">
        <w:rPr>
          <w:rStyle w:val="StyleUnderline"/>
        </w:rPr>
        <w:t xml:space="preserve"> on the right to health, from discrimination against migrants to cuts to programs</w:t>
      </w:r>
      <w:r w:rsidRPr="00D93FBE">
        <w:rPr>
          <w:sz w:val="16"/>
        </w:rPr>
        <w:t xml:space="preserve"> vital for health. Meanwhile, </w:t>
      </w:r>
      <w:r w:rsidRPr="00D93FBE">
        <w:rPr>
          <w:rStyle w:val="StyleUnderline"/>
        </w:rPr>
        <w:t>let’s construct an edifice for the future of health and human rights,</w:t>
      </w:r>
      <w:r w:rsidRPr="00D93FBE">
        <w:rPr>
          <w:sz w:val="16"/>
        </w:rPr>
        <w:t xml:space="preserve"> even as we stand against its destruction. </w:t>
      </w:r>
      <w:r w:rsidRPr="00D93FBE">
        <w:rPr>
          <w:rStyle w:val="StyleUnderline"/>
        </w:rPr>
        <w:t xml:space="preserve">WHO, </w:t>
      </w:r>
      <w:r w:rsidRPr="00D93FBE">
        <w:rPr>
          <w:rStyle w:val="StyleUnderline"/>
          <w:highlight w:val="green"/>
        </w:rPr>
        <w:t>right to health</w:t>
      </w:r>
      <w:r w:rsidRPr="00D93FBE">
        <w:rPr>
          <w:sz w:val="16"/>
        </w:rPr>
        <w:t xml:space="preserve">, and FCGH leadership </w:t>
      </w:r>
      <w:r w:rsidRPr="00D93FBE">
        <w:rPr>
          <w:rStyle w:val="StyleUnderline"/>
          <w:highlight w:val="green"/>
        </w:rPr>
        <w:t xml:space="preserve">ought to be </w:t>
      </w:r>
      <w:r w:rsidRPr="00D93FBE">
        <w:rPr>
          <w:rStyle w:val="Emphasis"/>
          <w:highlight w:val="green"/>
        </w:rPr>
        <w:t xml:space="preserve">a core part of that </w:t>
      </w:r>
      <w:proofErr w:type="gramStart"/>
      <w:r w:rsidRPr="00D93FBE">
        <w:rPr>
          <w:rStyle w:val="Emphasis"/>
        </w:rPr>
        <w:t>endeavor</w:t>
      </w:r>
      <w:r w:rsidRPr="00D93FBE">
        <w:rPr>
          <w:sz w:val="16"/>
        </w:rPr>
        <w:t>.</w:t>
      </w:r>
      <w:proofErr w:type="gramEnd"/>
    </w:p>
    <w:p w14:paraId="286D1328" w14:textId="77777777" w:rsidR="00D86625" w:rsidRDefault="00D86625" w:rsidP="00D86625">
      <w:pPr>
        <w:pStyle w:val="Heading4"/>
      </w:pPr>
      <w:r>
        <w:t xml:space="preserve">Populism is an </w:t>
      </w:r>
      <w:r>
        <w:rPr>
          <w:u w:val="single"/>
        </w:rPr>
        <w:t>existential threat</w:t>
      </w:r>
      <w:r>
        <w:t>.</w:t>
      </w:r>
    </w:p>
    <w:p w14:paraId="7B84B10E" w14:textId="77777777" w:rsidR="00D86625" w:rsidRPr="00D93FBE" w:rsidRDefault="00D86625" w:rsidP="00D86625">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C8969E3" w14:textId="6F7FA4CA" w:rsidR="00D86625" w:rsidRDefault="00D86625" w:rsidP="00D86625">
      <w:pPr>
        <w:rPr>
          <w:sz w:val="16"/>
        </w:rPr>
      </w:pPr>
      <w:r w:rsidRPr="00D93FBE">
        <w:rPr>
          <w:sz w:val="16"/>
        </w:rPr>
        <w:t xml:space="preserve">Polanyi recounts how </w:t>
      </w:r>
      <w:r w:rsidRPr="00D93FBE">
        <w:rPr>
          <w:rStyle w:val="StyleUnderline"/>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highlight w:val="green"/>
        </w:rPr>
        <w:t>we are</w:t>
      </w:r>
      <w:r w:rsidRPr="00D93FBE">
        <w:rPr>
          <w:sz w:val="16"/>
        </w:rPr>
        <w:t xml:space="preserve"> already </w:t>
      </w:r>
      <w:r w:rsidRPr="00D93FBE">
        <w:rPr>
          <w:rStyle w:val="StyleUnderline"/>
        </w:rPr>
        <w:t xml:space="preserve">in a </w:t>
      </w:r>
      <w:r w:rsidRPr="00D93FBE">
        <w:rPr>
          <w:rStyle w:val="Emphasis"/>
        </w:rPr>
        <w:t xml:space="preserve">steady </w:t>
      </w:r>
      <w:r w:rsidRPr="00D93FBE">
        <w:rPr>
          <w:rStyle w:val="Emphasis"/>
          <w:highlight w:val="green"/>
        </w:rPr>
        <w:t>unpicking</w:t>
      </w:r>
      <w:r w:rsidRPr="00D93FBE">
        <w:rPr>
          <w:rStyle w:val="Emphasis"/>
        </w:rPr>
        <w:t xml:space="preserve"> of </w:t>
      </w:r>
      <w:r w:rsidRPr="00D93FBE">
        <w:rPr>
          <w:rStyle w:val="Emphasis"/>
          <w:highlight w:val="green"/>
        </w:rPr>
        <w:t>the liberal peace</w:t>
      </w:r>
      <w:r w:rsidRPr="00D93FBE">
        <w:rPr>
          <w:sz w:val="16"/>
        </w:rPr>
        <w:t xml:space="preserve"> that glowed at the turn of the millennium. Since approximately 2008, </w:t>
      </w:r>
      <w:r w:rsidRPr="00D93FBE">
        <w:rPr>
          <w:rStyle w:val="StyleUnderline"/>
        </w:rPr>
        <w:t>the historic decline in</w:t>
      </w:r>
      <w:r w:rsidRPr="00D93FBE">
        <w:rPr>
          <w:sz w:val="16"/>
        </w:rPr>
        <w:t xml:space="preserve"> the number and lethality of </w:t>
      </w:r>
      <w:r w:rsidRPr="00D93FBE">
        <w:rPr>
          <w:rStyle w:val="StyleUnderline"/>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D93FBE">
        <w:rPr>
          <w:rStyle w:val="StyleUnderline"/>
          <w:highlight w:val="green"/>
        </w:rPr>
        <w:t xml:space="preserve">What does a world in </w:t>
      </w:r>
      <w:r w:rsidRPr="00D93FBE">
        <w:rPr>
          <w:rStyle w:val="Emphasis"/>
          <w:highlight w:val="green"/>
        </w:rPr>
        <w:t>global</w:t>
      </w:r>
      <w:r w:rsidRPr="00D93FBE">
        <w:rPr>
          <w:rStyle w:val="Emphasis"/>
        </w:rPr>
        <w:t xml:space="preserve">, generalized </w:t>
      </w:r>
      <w:r w:rsidRPr="00D93FBE">
        <w:rPr>
          <w:rStyle w:val="Emphasis"/>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rPr>
        <w:t xml:space="preserve">deep </w:t>
      </w:r>
      <w:r w:rsidRPr="00D93FBE">
        <w:rPr>
          <w:rStyle w:val="StyleUnderline"/>
          <w:highlight w:val="green"/>
        </w:rPr>
        <w:t>states</w:t>
      </w:r>
      <w:r w:rsidRPr="00D93FBE">
        <w:rPr>
          <w:sz w:val="16"/>
        </w:rPr>
        <w:t xml:space="preserve">—built on a new oligarchy of generals, spies, and private-sector suppliers—that </w:t>
      </w:r>
      <w:r w:rsidRPr="00D93FBE">
        <w:rPr>
          <w:rStyle w:val="StyleUnderline"/>
        </w:rPr>
        <w:t xml:space="preserve">are </w:t>
      </w:r>
      <w:r w:rsidRPr="00D93FBE">
        <w:rPr>
          <w:rStyle w:val="StyleUnderline"/>
          <w:highlight w:val="green"/>
        </w:rPr>
        <w:t>strangling liberalism</w:t>
      </w:r>
      <w:r w:rsidRPr="00D93FBE">
        <w:rPr>
          <w:sz w:val="16"/>
        </w:rPr>
        <w:t xml:space="preserve">. We have </w:t>
      </w:r>
      <w:r w:rsidRPr="00D93FBE">
        <w:rPr>
          <w:rStyle w:val="Emphasis"/>
          <w:highlight w:val="green"/>
        </w:rPr>
        <w:t>emboldened middle</w:t>
      </w:r>
      <w:r w:rsidRPr="00D93FBE">
        <w:rPr>
          <w:rStyle w:val="Emphasis"/>
        </w:rPr>
        <w:t xml:space="preserve"> powers</w:t>
      </w:r>
      <w:r w:rsidRPr="00D93FBE">
        <w:rPr>
          <w:sz w:val="16"/>
        </w:rPr>
        <w:t xml:space="preserve"> (such as Saudi Arabia) </w:t>
      </w:r>
      <w:r w:rsidRPr="00D93FBE">
        <w:rPr>
          <w:rStyle w:val="StyleUnderline"/>
          <w:highlight w:val="green"/>
        </w:rPr>
        <w:t>and revanchist powers</w:t>
      </w:r>
      <w:r w:rsidRPr="00D93FBE">
        <w:rPr>
          <w:rStyle w:val="StyleUnderline"/>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rPr>
        <w:t xml:space="preserve">regional rivals </w:t>
      </w:r>
      <w:r w:rsidRPr="00D93FBE">
        <w:rPr>
          <w:rStyle w:val="StyleUnderline"/>
          <w:highlight w:val="green"/>
        </w:rPr>
        <w:t>threatening</w:t>
      </w:r>
      <w:r w:rsidRPr="00D93FBE">
        <w:rPr>
          <w:rStyle w:val="StyleUnderline"/>
        </w:rPr>
        <w:t xml:space="preserve"> one another, some </w:t>
      </w:r>
      <w:r w:rsidRPr="00D93FBE">
        <w:rPr>
          <w:rStyle w:val="StyleUnderline"/>
          <w:highlight w:val="green"/>
        </w:rPr>
        <w:t xml:space="preserve">with </w:t>
      </w:r>
      <w:r w:rsidRPr="00D93FBE">
        <w:rPr>
          <w:rStyle w:val="Emphasis"/>
          <w:highlight w:val="green"/>
        </w:rPr>
        <w:t>nuclear weapons</w:t>
      </w:r>
      <w:r w:rsidRPr="00D93FBE">
        <w:rPr>
          <w:sz w:val="16"/>
        </w:rPr>
        <w:t xml:space="preserve"> (India and Pakistan) </w:t>
      </w:r>
      <w:r w:rsidRPr="00D93FBE">
        <w:rPr>
          <w:rStyle w:val="StyleUnderline"/>
        </w:rPr>
        <w:t>and others with possibilities of acquiring them</w:t>
      </w:r>
      <w:r w:rsidRPr="00D93FBE">
        <w:rPr>
          <w:sz w:val="16"/>
        </w:rPr>
        <w:t xml:space="preserve"> (Saudi Arabia and Iran). Above all, today’s </w:t>
      </w:r>
      <w:r w:rsidRPr="00D93FBE">
        <w:rPr>
          <w:rStyle w:val="StyleUnderline"/>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rPr>
        <w:t xml:space="preserve">a global political market of rival plutocracies comes into view. </w:t>
      </w:r>
      <w:r w:rsidRPr="00D93FBE">
        <w:rPr>
          <w:rStyle w:val="StyleUnderline"/>
          <w:highlight w:val="green"/>
        </w:rPr>
        <w:t>Add</w:t>
      </w:r>
      <w:r w:rsidRPr="00D93FBE">
        <w:rPr>
          <w:rStyle w:val="StyleUnderline"/>
        </w:rPr>
        <w:t xml:space="preserve"> </w:t>
      </w:r>
      <w:r w:rsidRPr="00D93FBE">
        <w:rPr>
          <w:rStyle w:val="Emphasis"/>
        </w:rPr>
        <w:t xml:space="preserve">virulent </w:t>
      </w:r>
      <w:r w:rsidRPr="00D93FBE">
        <w:rPr>
          <w:rStyle w:val="Emphasis"/>
          <w:highlight w:val="green"/>
        </w:rPr>
        <w:t>reactionary populism</w:t>
      </w:r>
      <w:r w:rsidRPr="00D93FBE">
        <w:rPr>
          <w:sz w:val="16"/>
        </w:rPr>
        <w:t xml:space="preserve"> to the mix </w:t>
      </w:r>
      <w:r w:rsidRPr="00D93FBE">
        <w:rPr>
          <w:rStyle w:val="StyleUnderline"/>
        </w:rPr>
        <w:t xml:space="preserve">and </w:t>
      </w:r>
      <w:r w:rsidRPr="00D93FBE">
        <w:rPr>
          <w:rStyle w:val="StyleUnderline"/>
          <w:highlight w:val="green"/>
        </w:rPr>
        <w:t>it resembles</w:t>
      </w:r>
      <w:r w:rsidRPr="00D93FBE">
        <w:rPr>
          <w:rStyle w:val="StyleUnderline"/>
        </w:rPr>
        <w:t xml:space="preserve"> a </w:t>
      </w:r>
      <w:r w:rsidRPr="00D93FBE">
        <w:rPr>
          <w:rStyle w:val="StyleUnderline"/>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rPr>
        <w:t xml:space="preserve">If we see </w:t>
      </w:r>
      <w:r w:rsidRPr="00D93FBE">
        <w:rPr>
          <w:rStyle w:val="Emphasis"/>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highlight w:val="green"/>
        </w:rPr>
        <w:t>territorial disputes</w:t>
      </w:r>
      <w:r w:rsidRPr="00D93FBE">
        <w:rPr>
          <w:sz w:val="16"/>
        </w:rPr>
        <w:t xml:space="preserve"> along with accelerated state-commercial grabbing of land and minerals </w:t>
      </w:r>
      <w:r w:rsidRPr="00D93FBE">
        <w:rPr>
          <w:rStyle w:val="StyleUnderline"/>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highlight w:val="green"/>
        </w:rPr>
        <w:t>Liberal multilat</w:t>
      </w:r>
      <w:r w:rsidRPr="00D93FBE">
        <w:rPr>
          <w:rStyle w:val="StyleUnderline"/>
        </w:rPr>
        <w:t xml:space="preserve">eralism </w:t>
      </w:r>
      <w:r w:rsidRPr="00D93FBE">
        <w:rPr>
          <w:rStyle w:val="StyleUnderline"/>
          <w:highlight w:val="green"/>
        </w:rPr>
        <w:t>is</w:t>
      </w:r>
      <w:r w:rsidRPr="00D93FBE">
        <w:rPr>
          <w:sz w:val="16"/>
        </w:rPr>
        <w:t xml:space="preserve"> a system of </w:t>
      </w:r>
      <w:r w:rsidRPr="00D93FBE">
        <w:rPr>
          <w:rStyle w:val="Emphasis"/>
        </w:rPr>
        <w:t xml:space="preserve">seeking </w:t>
      </w:r>
      <w:r w:rsidRPr="00D93FBE">
        <w:rPr>
          <w:rStyle w:val="Emphasis"/>
          <w:highlight w:val="green"/>
        </w:rPr>
        <w:t>common wins through</w:t>
      </w:r>
      <w:r w:rsidRPr="00D93FBE">
        <w:rPr>
          <w:rStyle w:val="Emphasis"/>
        </w:rPr>
        <w:t xml:space="preserve"> peaceful </w:t>
      </w:r>
      <w:r w:rsidRPr="00D93FBE">
        <w:rPr>
          <w:rStyle w:val="Emphasis"/>
          <w:highlight w:val="green"/>
        </w:rPr>
        <w:t>negotiation</w:t>
      </w:r>
      <w:r w:rsidRPr="00D93FBE">
        <w:rPr>
          <w:sz w:val="16"/>
        </w:rPr>
        <w:t xml:space="preserve">; case-by-case power dealing is a zero-sum calculus. </w:t>
      </w:r>
      <w:r w:rsidRPr="00D93FBE">
        <w:rPr>
          <w:rStyle w:val="StyleUnderline"/>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rPr>
        <w:t xml:space="preserve">A </w:t>
      </w:r>
      <w:r w:rsidRPr="00D93FBE">
        <w:rPr>
          <w:rStyle w:val="StyleUnderline"/>
          <w:highlight w:val="green"/>
        </w:rPr>
        <w:t>cabal of</w:t>
      </w:r>
      <w:r w:rsidRPr="00D93FBE">
        <w:rPr>
          <w:rStyle w:val="StyleUnderline"/>
        </w:rPr>
        <w:t xml:space="preserve"> plutocratic </w:t>
      </w:r>
      <w:r w:rsidRPr="00D93FBE">
        <w:rPr>
          <w:rStyle w:val="StyleUnderline"/>
          <w:highlight w:val="green"/>
        </w:rPr>
        <w:t>populists would</w:t>
      </w:r>
      <w:r w:rsidRPr="00D93FBE">
        <w:rPr>
          <w:sz w:val="16"/>
        </w:rPr>
        <w:t xml:space="preserve"> revel in the opposite: </w:t>
      </w:r>
      <w:r w:rsidRPr="00D93FBE">
        <w:rPr>
          <w:rStyle w:val="StyleUnderline"/>
        </w:rPr>
        <w:t>applaud</w:t>
      </w:r>
      <w:r w:rsidRPr="00D93FBE">
        <w:rPr>
          <w:sz w:val="16"/>
        </w:rPr>
        <w:t xml:space="preserve">ing </w:t>
      </w:r>
      <w:r w:rsidRPr="00D93FBE">
        <w:rPr>
          <w:rStyle w:val="StyleUnderline"/>
        </w:rPr>
        <w:t xml:space="preserve">one another’s readiness to </w:t>
      </w:r>
      <w:r w:rsidRPr="00D93FBE">
        <w:rPr>
          <w:rStyle w:val="StyleUnderline"/>
          <w:highlight w:val="green"/>
        </w:rPr>
        <w:t>tear up cosmopolitan liberalism</w:t>
      </w:r>
      <w:r w:rsidRPr="00D93FBE">
        <w:rPr>
          <w:sz w:val="16"/>
        </w:rPr>
        <w:t xml:space="preserve"> and pursue a latter-day mercantilist naked self-interest. </w:t>
      </w:r>
      <w:r w:rsidRPr="00D93FBE">
        <w:rPr>
          <w:rStyle w:val="Emphasis"/>
        </w:rPr>
        <w:t>Garrison America</w:t>
      </w:r>
      <w:r w:rsidRPr="00D93FBE">
        <w:rPr>
          <w:rStyle w:val="StyleUnderline"/>
        </w:rPr>
        <w:t xml:space="preserve"> could</w:t>
      </w:r>
      <w:r w:rsidRPr="00D93FBE">
        <w:rPr>
          <w:sz w:val="16"/>
        </w:rPr>
        <w:t xml:space="preserve"> opportunistically </w:t>
      </w:r>
      <w:r w:rsidRPr="00D93FBE">
        <w:rPr>
          <w:rStyle w:val="StyleUnderline"/>
        </w:rPr>
        <w:t>collude with</w:t>
      </w:r>
      <w:r w:rsidRPr="00D93FBE">
        <w:rPr>
          <w:sz w:val="16"/>
        </w:rPr>
        <w:t xml:space="preserve"> similarly constituted political-military business </w:t>
      </w:r>
      <w:r w:rsidRPr="00D93FBE">
        <w:rPr>
          <w:rStyle w:val="StyleUnderline"/>
        </w:rPr>
        <w:t xml:space="preserve">regimes in </w:t>
      </w:r>
      <w:r w:rsidRPr="00D93FBE">
        <w:rPr>
          <w:rStyle w:val="StyleUnderline"/>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highlight w:val="green"/>
        </w:rPr>
        <w:t>bring</w:t>
      </w:r>
      <w:r w:rsidRPr="00D93FBE">
        <w:rPr>
          <w:rStyle w:val="StyleUnderline"/>
        </w:rPr>
        <w:t xml:space="preserve">ing </w:t>
      </w:r>
      <w:r w:rsidRPr="00D93FBE">
        <w:rPr>
          <w:rStyle w:val="StyleUnderline"/>
          <w:highlight w:val="green"/>
        </w:rPr>
        <w:t>a façade of stability</w:t>
      </w:r>
      <w:r w:rsidRPr="00D93FBE">
        <w:rPr>
          <w:rStyle w:val="StyleUnderline"/>
        </w:rPr>
        <w:t xml:space="preserve"> for as long as they collude—</w:t>
      </w:r>
      <w:r w:rsidRPr="00D93FBE">
        <w:rPr>
          <w:rStyle w:val="StyleUnderline"/>
          <w:highlight w:val="green"/>
        </w:rPr>
        <w:t xml:space="preserve">and </w:t>
      </w:r>
      <w:r w:rsidRPr="00D93FBE">
        <w:rPr>
          <w:rStyle w:val="Emphasis"/>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rPr>
        <w:t xml:space="preserve">the plutocratic populist order is a </w:t>
      </w:r>
      <w:r w:rsidRPr="00D93FBE">
        <w:rPr>
          <w:rStyle w:val="Emphasis"/>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rPr>
        <w:t>more</w:t>
      </w:r>
      <w:proofErr w:type="gramEnd"/>
      <w:r w:rsidRPr="00D93FBE">
        <w:rPr>
          <w:sz w:val="16"/>
        </w:rPr>
        <w:t xml:space="preserve"> or less, and from history we can gather important lessons about what we must do now. </w:t>
      </w:r>
      <w:r w:rsidRPr="00D93FBE">
        <w:rPr>
          <w:rStyle w:val="StyleUnderline"/>
        </w:rPr>
        <w:t xml:space="preserve">The </w:t>
      </w:r>
      <w:r w:rsidRPr="00D93FBE">
        <w:rPr>
          <w:rStyle w:val="StyleUnderline"/>
          <w:highlight w:val="green"/>
        </w:rPr>
        <w:t>importance of</w:t>
      </w:r>
      <w:r w:rsidRPr="00D93FBE">
        <w:rPr>
          <w:sz w:val="16"/>
        </w:rPr>
        <w:t xml:space="preserve"> defending civility with democratic deliberation, respecting human rights and values, and </w:t>
      </w:r>
      <w:r w:rsidRPr="00D93FBE">
        <w:rPr>
          <w:rStyle w:val="StyleUnderline"/>
          <w:highlight w:val="green"/>
        </w:rPr>
        <w:t>maintaining</w:t>
      </w:r>
      <w:r w:rsidRPr="00D93FBE">
        <w:rPr>
          <w:rStyle w:val="StyleUnderline"/>
        </w:rPr>
        <w:t xml:space="preserve"> a commitment to </w:t>
      </w:r>
      <w:r w:rsidRPr="00D93FBE">
        <w:rPr>
          <w:rStyle w:val="StyleUnderline"/>
          <w:highlight w:val="green"/>
        </w:rPr>
        <w:t>public goods</w:t>
      </w:r>
      <w:r w:rsidRPr="00D93FBE">
        <w:rPr>
          <w:rStyle w:val="StyleUnderline"/>
        </w:rPr>
        <w:t xml:space="preserve"> and the global commons—</w:t>
      </w:r>
      <w:r w:rsidRPr="00D93FBE">
        <w:rPr>
          <w:rStyle w:val="Emphasis"/>
          <w:highlight w:val="green"/>
        </w:rPr>
        <w:t>including the future of the planet</w:t>
      </w:r>
      <w:r w:rsidRPr="00D93FBE">
        <w:rPr>
          <w:sz w:val="16"/>
          <w:highlight w:val="green"/>
        </w:rPr>
        <w:t>—</w:t>
      </w:r>
      <w:r w:rsidRPr="00D93FBE">
        <w:rPr>
          <w:rStyle w:val="StyleUnderline"/>
          <w:highlight w:val="green"/>
        </w:rPr>
        <w:t>remain evergreen</w:t>
      </w:r>
      <w:r w:rsidRPr="00D93FBE">
        <w:rPr>
          <w:rStyle w:val="StyleUnderline"/>
        </w:rPr>
        <w:t>. We need to find</w:t>
      </w:r>
      <w:r w:rsidRPr="00D93FBE">
        <w:rPr>
          <w:sz w:val="16"/>
        </w:rPr>
        <w:t xml:space="preserve"> our way to </w:t>
      </w:r>
      <w:r w:rsidRPr="00D93FBE">
        <w:rPr>
          <w:rStyle w:val="StyleUnderline"/>
        </w:rPr>
        <w:t>a new</w:t>
      </w:r>
      <w:r w:rsidRPr="00D93FBE">
        <w:rPr>
          <w:sz w:val="16"/>
        </w:rPr>
        <w:t xml:space="preserve"> 1945—and the </w:t>
      </w:r>
      <w:r w:rsidRPr="00D93FBE">
        <w:rPr>
          <w:rStyle w:val="StyleUnderline"/>
        </w:rPr>
        <w:t>global political settlement</w:t>
      </w:r>
      <w:r w:rsidRPr="00D93FBE">
        <w:rPr>
          <w:sz w:val="16"/>
        </w:rPr>
        <w:t xml:space="preserve"> for a tamed and humane capitalism—</w:t>
      </w:r>
      <w:r w:rsidRPr="00D93FBE">
        <w:rPr>
          <w:rStyle w:val="StyleUnderline"/>
        </w:rPr>
        <w:t xml:space="preserve">without having to suffer the </w:t>
      </w:r>
      <w:r w:rsidRPr="00D93FBE">
        <w:rPr>
          <w:rStyle w:val="Emphasis"/>
        </w:rPr>
        <w:t>catastrophic traumas</w:t>
      </w:r>
      <w:r w:rsidRPr="00D93FBE">
        <w:rPr>
          <w:rStyle w:val="StyleUnderline"/>
        </w:rPr>
        <w:t xml:space="preserve"> of trying everything else first</w:t>
      </w:r>
      <w:r w:rsidRPr="00D93FBE">
        <w:rPr>
          <w:sz w:val="16"/>
        </w:rPr>
        <w:t>.</w:t>
      </w:r>
    </w:p>
    <w:p w14:paraId="2891D8EE" w14:textId="05491093" w:rsidR="002B25EA" w:rsidRDefault="002B25EA" w:rsidP="002B25EA">
      <w:pPr>
        <w:pStyle w:val="Heading4"/>
      </w:pPr>
      <w:r>
        <w:t>Nuke war causes extinction</w:t>
      </w:r>
    </w:p>
    <w:p w14:paraId="7E3BF1E2" w14:textId="77777777" w:rsidR="002B25EA" w:rsidRPr="00481028" w:rsidRDefault="002B25EA" w:rsidP="002B25EA">
      <w:r>
        <w:t>-checked (</w:t>
      </w:r>
      <w:proofErr w:type="spellStart"/>
      <w:r>
        <w:t>sid</w:t>
      </w:r>
      <w:proofErr w:type="spellEnd"/>
      <w:r>
        <w:t>)</w:t>
      </w:r>
    </w:p>
    <w:p w14:paraId="5CBB599F" w14:textId="77777777" w:rsidR="002B25EA" w:rsidRPr="00E530E8" w:rsidRDefault="002B25EA" w:rsidP="002B25E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1A69FF9B" w14:textId="77777777" w:rsidR="002B25EA" w:rsidRPr="00055D8B" w:rsidRDefault="002B25EA" w:rsidP="002B25EA">
      <w:pPr>
        <w:rPr>
          <w:sz w:val="16"/>
        </w:rPr>
      </w:pPr>
      <w:r w:rsidRPr="00055D8B">
        <w:rPr>
          <w:sz w:val="16"/>
        </w:rPr>
        <w:t xml:space="preserve">Consequences human survival 12. </w:t>
      </w:r>
      <w:r w:rsidRPr="00236331">
        <w:rPr>
          <w:rStyle w:val="StyleUnderline"/>
          <w:highlight w:val="green"/>
        </w:rPr>
        <w:t>Even if the 'other'</w:t>
      </w:r>
      <w:r w:rsidRPr="00055D8B">
        <w:rPr>
          <w:rStyle w:val="StyleUnderline"/>
        </w:rPr>
        <w:t xml:space="preserve"> side </w:t>
      </w:r>
      <w:r w:rsidRPr="0023633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236331">
        <w:rPr>
          <w:rStyle w:val="StyleUnderline"/>
          <w:highlight w:val="green"/>
        </w:rPr>
        <w:t>will still make</w:t>
      </w:r>
      <w:r w:rsidRPr="00055D8B">
        <w:rPr>
          <w:sz w:val="16"/>
        </w:rPr>
        <w:t xml:space="preserve"> 'our' country (and </w:t>
      </w:r>
      <w:r w:rsidRPr="00055D8B">
        <w:rPr>
          <w:rStyle w:val="StyleUnderline"/>
        </w:rPr>
        <w:t xml:space="preserve">the rest of </w:t>
      </w:r>
      <w:r w:rsidRPr="00236331">
        <w:rPr>
          <w:rStyle w:val="StyleUnderline"/>
          <w:highlight w:val="green"/>
        </w:rPr>
        <w:t>the world</w:t>
      </w:r>
      <w:r w:rsidRPr="00055D8B">
        <w:rPr>
          <w:sz w:val="16"/>
        </w:rPr>
        <w:t xml:space="preserve">) </w:t>
      </w:r>
      <w:r w:rsidRPr="00236331">
        <w:rPr>
          <w:rStyle w:val="Emphasis"/>
          <w:highlight w:val="green"/>
        </w:rPr>
        <w:t>uninhabitable</w:t>
      </w:r>
      <w:r w:rsidRPr="00055D8B">
        <w:rPr>
          <w:sz w:val="16"/>
        </w:rPr>
        <w:t xml:space="preserve">, potentially </w:t>
      </w:r>
      <w:r w:rsidRPr="00236331">
        <w:rPr>
          <w:rStyle w:val="StyleUnderline"/>
          <w:highlight w:val="green"/>
        </w:rPr>
        <w:t>inducing global famine lasting</w:t>
      </w:r>
      <w:r w:rsidRPr="00055D8B">
        <w:rPr>
          <w:sz w:val="16"/>
        </w:rPr>
        <w:t xml:space="preserve"> up to </w:t>
      </w:r>
      <w:r w:rsidRPr="00236331">
        <w:rPr>
          <w:rStyle w:val="Emphasis"/>
          <w:highlight w:val="green"/>
        </w:rPr>
        <w:t>decades</w:t>
      </w:r>
      <w:r w:rsidRPr="00055D8B">
        <w:rPr>
          <w:sz w:val="16"/>
        </w:rPr>
        <w:t xml:space="preserve">. </w:t>
      </w:r>
      <w:r w:rsidRPr="00055D8B">
        <w:rPr>
          <w:rStyle w:val="Emphasis"/>
        </w:rPr>
        <w:t xml:space="preserve">Toon and </w:t>
      </w:r>
      <w:proofErr w:type="spellStart"/>
      <w:r w:rsidRPr="00055D8B">
        <w:rPr>
          <w:rStyle w:val="Emphasis"/>
        </w:rPr>
        <w:t>Robock</w:t>
      </w:r>
      <w:proofErr w:type="spellEnd"/>
      <w:r w:rsidRPr="00055D8B">
        <w:rPr>
          <w:rStyle w:val="StyleUnderline"/>
        </w:rPr>
        <w:t xml:space="preserve"> note</w:t>
      </w:r>
      <w:r w:rsidRPr="00055D8B">
        <w:rPr>
          <w:sz w:val="16"/>
        </w:rPr>
        <w:t xml:space="preserve"> in ‘Self Assured Destruction’, in the Bulletin of Atomic Scientists 68/5, 2012, that: 13. “</w:t>
      </w:r>
      <w:r w:rsidRPr="00236331">
        <w:rPr>
          <w:highlight w:val="green"/>
          <w:u w:val="single"/>
        </w:rPr>
        <w:t xml:space="preserve">A nuclear war </w:t>
      </w:r>
      <w:r w:rsidRPr="00055D8B">
        <w:rPr>
          <w:u w:val="single"/>
        </w:rPr>
        <w:t xml:space="preserve">between Russia and the United States, even after the arsenal reductions planned under New START, </w:t>
      </w:r>
      <w:r w:rsidRPr="00236331">
        <w:rPr>
          <w:highlight w:val="green"/>
          <w:u w:val="single"/>
        </w:rPr>
        <w:t>could produce a nuclear winter</w:t>
      </w:r>
      <w:r w:rsidRPr="00055D8B">
        <w:rPr>
          <w:sz w:val="16"/>
        </w:rPr>
        <w:t xml:space="preserve">. Hence, an attack by either side could be suicidal, </w:t>
      </w:r>
      <w:r w:rsidRPr="00236331">
        <w:rPr>
          <w:rStyle w:val="StyleUnderline"/>
          <w:highlight w:val="green"/>
        </w:rPr>
        <w:t xml:space="preserve">resulting in </w:t>
      </w:r>
      <w:proofErr w:type="spellStart"/>
      <w:r w:rsidRPr="00236331">
        <w:rPr>
          <w:rStyle w:val="Emphasis"/>
          <w:highlight w:val="green"/>
        </w:rPr>
        <w:t>self assured</w:t>
      </w:r>
      <w:proofErr w:type="spellEnd"/>
      <w:r w:rsidRPr="00236331">
        <w:rPr>
          <w:rStyle w:val="Emphasis"/>
          <w:highlight w:val="green"/>
        </w:rPr>
        <w:t xml:space="preserve"> destruction</w:t>
      </w:r>
      <w:r w:rsidRPr="00236331">
        <w:rPr>
          <w:rStyle w:val="StyleUnderline"/>
          <w:highlight w:val="green"/>
        </w:rPr>
        <w:t xml:space="preserve">. </w:t>
      </w:r>
      <w:r w:rsidRPr="00055D8B">
        <w:rPr>
          <w:rStyle w:val="StyleUnderline"/>
        </w:rPr>
        <w:t xml:space="preserve">Even </w:t>
      </w:r>
      <w:r w:rsidRPr="00236331">
        <w:rPr>
          <w:rStyle w:val="StyleUnderline"/>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236331">
        <w:rPr>
          <w:rStyle w:val="StyleUnderline"/>
          <w:highlight w:val="green"/>
        </w:rPr>
        <w:t>produce</w:t>
      </w:r>
      <w:r w:rsidRPr="00055D8B">
        <w:rPr>
          <w:rStyle w:val="StyleUnderline"/>
        </w:rPr>
        <w:t xml:space="preserve"> so much </w:t>
      </w:r>
      <w:r w:rsidRPr="00236331">
        <w:rPr>
          <w:rStyle w:val="StyleUnderline"/>
          <w:highlight w:val="green"/>
        </w:rPr>
        <w:t>smoke</w:t>
      </w:r>
      <w:r w:rsidRPr="00055D8B">
        <w:rPr>
          <w:rStyle w:val="StyleUnderline"/>
        </w:rPr>
        <w:t xml:space="preserve"> that temperatures would fall below those </w:t>
      </w:r>
      <w:r w:rsidRPr="00236331">
        <w:rPr>
          <w:rStyle w:val="StyleUnderline"/>
          <w:highlight w:val="green"/>
        </w:rPr>
        <w:t xml:space="preserve">of the </w:t>
      </w:r>
      <w:r w:rsidRPr="00055D8B">
        <w:rPr>
          <w:rStyle w:val="StyleUnderline"/>
        </w:rPr>
        <w:t xml:space="preserve">Little </w:t>
      </w:r>
      <w:r w:rsidRPr="00236331">
        <w:rPr>
          <w:rStyle w:val="StyleUnderline"/>
          <w:highlight w:val="gree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236331">
        <w:rPr>
          <w:rStyle w:val="StyleUnderline"/>
          <w:highlight w:val="green"/>
        </w:rPr>
        <w:t xml:space="preserve">allowing </w:t>
      </w:r>
      <w:r w:rsidRPr="00055D8B">
        <w:rPr>
          <w:rStyle w:val="StyleUnderline"/>
        </w:rPr>
        <w:t xml:space="preserve">more </w:t>
      </w:r>
      <w:r w:rsidRPr="00236331">
        <w:rPr>
          <w:rStyle w:val="Emphasis"/>
          <w:highlight w:val="green"/>
        </w:rPr>
        <w:t>ultraviolet</w:t>
      </w:r>
      <w:r w:rsidRPr="00055D8B">
        <w:rPr>
          <w:rStyle w:val="StyleUnderline"/>
        </w:rPr>
        <w:t xml:space="preserve"> </w:t>
      </w:r>
      <w:r w:rsidRPr="00236331">
        <w:rPr>
          <w:rStyle w:val="StyleUnderline"/>
          <w:highlight w:val="green"/>
        </w:rPr>
        <w:t>radiation</w:t>
      </w:r>
      <w:r w:rsidRPr="00055D8B">
        <w:rPr>
          <w:sz w:val="16"/>
        </w:rPr>
        <w:t xml:space="preserve"> to reach Earth's surface. </w:t>
      </w:r>
      <w:r w:rsidRPr="00055D8B">
        <w:rPr>
          <w:rStyle w:val="Emphasis"/>
        </w:rPr>
        <w:t xml:space="preserve">Recent </w:t>
      </w:r>
      <w:r w:rsidRPr="00236331">
        <w:rPr>
          <w:rStyle w:val="Emphasis"/>
          <w:highlight w:val="green"/>
        </w:rPr>
        <w:t>studies</w:t>
      </w:r>
      <w:r w:rsidRPr="00236331">
        <w:rPr>
          <w:rStyle w:val="StyleUnderline"/>
          <w:highlight w:val="green"/>
        </w:rPr>
        <w:t xml:space="preserve"> predict </w:t>
      </w:r>
      <w:r w:rsidRPr="00055D8B">
        <w:rPr>
          <w:rStyle w:val="StyleUnderline"/>
        </w:rPr>
        <w:t xml:space="preserve">that </w:t>
      </w:r>
      <w:r w:rsidRPr="00236331">
        <w:rPr>
          <w:rStyle w:val="StyleUnderline"/>
          <w:highlight w:val="gree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236331">
        <w:rPr>
          <w:rStyle w:val="StyleUnderline"/>
          <w:highlight w:val="green"/>
        </w:rPr>
        <w:t>would decline</w:t>
      </w:r>
      <w:r w:rsidRPr="00055D8B">
        <w:rPr>
          <w:u w:val="single"/>
        </w:rPr>
        <w:t xml:space="preserve"> </w:t>
      </w:r>
      <w:r w:rsidRPr="00236331">
        <w:rPr>
          <w:highlight w:val="green"/>
          <w:u w:val="single"/>
        </w:rPr>
        <w:t xml:space="preserve">by </w:t>
      </w:r>
      <w:r w:rsidRPr="00055D8B">
        <w:rPr>
          <w:u w:val="single"/>
        </w:rPr>
        <w:t xml:space="preserve">about </w:t>
      </w:r>
      <w:r w:rsidRPr="0023633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236331">
        <w:rPr>
          <w:rStyle w:val="StyleUnderline"/>
          <w:highlight w:val="green"/>
        </w:rPr>
        <w:t>cause the deaths of</w:t>
      </w:r>
      <w:r w:rsidRPr="00055D8B">
        <w:rPr>
          <w:rStyle w:val="StyleUnderline"/>
        </w:rPr>
        <w:t xml:space="preserve"> most/nearly all/</w:t>
      </w:r>
      <w:r w:rsidRPr="00236331">
        <w:rPr>
          <w:rStyle w:val="Emphasis"/>
          <w:highlight w:val="green"/>
        </w:rPr>
        <w:t>all humans</w:t>
      </w:r>
      <w:r w:rsidRPr="00055D8B">
        <w:rPr>
          <w:rStyle w:val="StyleUnderline"/>
        </w:rPr>
        <w:t xml:space="preserve"> (</w:t>
      </w:r>
      <w:r w:rsidRPr="00236331">
        <w:rPr>
          <w:rStyle w:val="StyleUnderline"/>
          <w:highlight w:val="green"/>
        </w:rPr>
        <w:t>and</w:t>
      </w:r>
      <w:r w:rsidRPr="00055D8B">
        <w:rPr>
          <w:rStyle w:val="StyleUnderline"/>
        </w:rPr>
        <w:t xml:space="preserve"> severely impact/extinguish </w:t>
      </w:r>
      <w:r w:rsidRPr="00236331">
        <w:rPr>
          <w:rStyle w:val="Emphasis"/>
          <w:highlight w:val="green"/>
        </w:rPr>
        <w:t>other species</w:t>
      </w:r>
      <w:r w:rsidRPr="00055D8B">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rPr>
        <w:t>tonnes</w:t>
      </w:r>
      <w:proofErr w:type="spellEnd"/>
      <w:r w:rsidRPr="00055D8B">
        <w:rPr>
          <w:rStyle w:val="StyleUnderline"/>
        </w:rPr>
        <w:t xml:space="preserve">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236331">
        <w:rPr>
          <w:rStyle w:val="StyleUnderline"/>
          <w:highlight w:val="green"/>
        </w:rPr>
        <w:t>nuclear weapons use</w:t>
      </w:r>
      <w:r w:rsidRPr="00055D8B">
        <w:rPr>
          <w:rStyle w:val="StyleUnderline"/>
        </w:rPr>
        <w:t xml:space="preserve"> as one that</w:t>
      </w:r>
      <w:r w:rsidRPr="00055D8B">
        <w:rPr>
          <w:sz w:val="16"/>
        </w:rPr>
        <w:t xml:space="preserve"> at least threatens what we now call 'civilization' and that potentially </w:t>
      </w:r>
      <w:r w:rsidRPr="00236331">
        <w:rPr>
          <w:rStyle w:val="Emphasis"/>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49CBC002" w14:textId="77777777" w:rsidR="002B25EA" w:rsidRPr="00D93FBE" w:rsidRDefault="002B25EA" w:rsidP="00D86625">
      <w:pPr>
        <w:rPr>
          <w:sz w:val="16"/>
        </w:rPr>
      </w:pPr>
    </w:p>
    <w:p w14:paraId="0F7E27BB" w14:textId="4DCC2064" w:rsidR="005A7E9C" w:rsidRDefault="00D86625" w:rsidP="005A7E9C">
      <w:pPr>
        <w:pStyle w:val="Heading3"/>
      </w:pPr>
      <w:r>
        <w:t>1NC – OFF</w:t>
      </w:r>
    </w:p>
    <w:p w14:paraId="22BF3D08" w14:textId="77777777" w:rsidR="005A7E9C" w:rsidRPr="00C43588" w:rsidRDefault="005A7E9C" w:rsidP="005A7E9C">
      <w:pPr>
        <w:pStyle w:val="Heading4"/>
        <w:rPr>
          <w:b w:val="0"/>
          <w:iCs w:val="0"/>
        </w:rPr>
      </w:pPr>
      <w:r>
        <w:t xml:space="preserve">Their investment in sociality and </w:t>
      </w:r>
      <w:proofErr w:type="spellStart"/>
      <w:r>
        <w:t>endurane</w:t>
      </w:r>
      <w:proofErr w:type="spellEnd"/>
      <w:r>
        <w:t xml:space="preserve"> represents a </w:t>
      </w:r>
      <w:proofErr w:type="spellStart"/>
      <w:r w:rsidRPr="00026B3A">
        <w:t>disinves</w:t>
      </w:r>
      <w:r>
        <w:rPr>
          <w:b w:val="0"/>
        </w:rPr>
        <w:t>ment</w:t>
      </w:r>
      <w:proofErr w:type="spellEnd"/>
      <w:r w:rsidRPr="00026B3A">
        <w:t xml:space="preserve"> from the present, paper</w:t>
      </w:r>
      <w:r>
        <w:rPr>
          <w:b w:val="0"/>
        </w:rPr>
        <w:t>ing</w:t>
      </w:r>
      <w:r w:rsidRPr="00026B3A">
        <w:t xml:space="preserve"> over austerity, and reinvest in communal forms that harness and displace</w:t>
      </w:r>
      <w:r>
        <w:rPr>
          <w:b w:val="0"/>
        </w:rPr>
        <w:t xml:space="preserve">s </w:t>
      </w:r>
      <w:r w:rsidRPr="00026B3A">
        <w:t>psychologically affective energies in destructive ways.</w:t>
      </w:r>
    </w:p>
    <w:p w14:paraId="1D95305A" w14:textId="77777777" w:rsidR="005A7E9C" w:rsidRPr="00C43588" w:rsidRDefault="005A7E9C" w:rsidP="005A7E9C">
      <w:pPr>
        <w:spacing w:after="0" w:line="240" w:lineRule="auto"/>
        <w:rPr>
          <w:b/>
          <w:bCs/>
          <w:sz w:val="26"/>
        </w:rPr>
      </w:pPr>
      <w:r w:rsidRPr="00C43588">
        <w:rPr>
          <w:b/>
          <w:bCs/>
          <w:sz w:val="26"/>
        </w:rPr>
        <w:t>Fax 16</w:t>
      </w:r>
    </w:p>
    <w:p w14:paraId="7F6CBB5E" w14:textId="77777777" w:rsidR="005A7E9C" w:rsidRPr="00977491" w:rsidRDefault="005A7E9C" w:rsidP="005A7E9C">
      <w:pPr>
        <w:spacing w:after="0" w:line="240" w:lineRule="auto"/>
        <w:rPr>
          <w:bCs/>
          <w:sz w:val="16"/>
          <w:szCs w:val="16"/>
        </w:rPr>
      </w:pPr>
      <w:r w:rsidRPr="00C43588">
        <w:rPr>
          <w:bCs/>
          <w:sz w:val="16"/>
          <w:szCs w:val="16"/>
        </w:rPr>
        <w:t>(Joanna Fax, PhD in English and Postdoctoral Fellow @ Program in Writing and Communication, Rice University.  Sexual Deregulation: Reading U.S. Subjects of Affective Labor from the Early Cold War to the Neoliberal Era”, p. 119-124, 134-136)//TR</w:t>
      </w:r>
    </w:p>
    <w:p w14:paraId="095CFAB7" w14:textId="77777777" w:rsidR="005A7E9C" w:rsidRPr="00C43588" w:rsidRDefault="005A7E9C" w:rsidP="005A7E9C">
      <w:pPr>
        <w:spacing w:line="240" w:lineRule="auto"/>
        <w:rPr>
          <w:sz w:val="16"/>
        </w:rPr>
      </w:pPr>
      <w:r w:rsidRPr="00C43588">
        <w:rPr>
          <w:sz w:val="16"/>
        </w:rPr>
        <w:t xml:space="preserve">Desert of the Heart is also a novel about social reproduction from a lesbian standpoint that extends the feminist argument for viewing nonwage care work as a site of surplus accumulation. My reading, which contextualizes lesbian reproduction within the story’s wider setting of Reno as a town built from the casino business, attends to the novel’s depictions of the unmet needs created the wake of enterprise. As a worker, Ann is vital to Reno’s casino economy. Ann’s </w:t>
      </w:r>
      <w:r w:rsidRPr="00C43588">
        <w:rPr>
          <w:highlight w:val="yellow"/>
          <w:u w:val="single"/>
        </w:rPr>
        <w:t>caring labor</w:t>
      </w:r>
      <w:r w:rsidRPr="00C43588">
        <w:rPr>
          <w:u w:val="single"/>
        </w:rPr>
        <w:t xml:space="preserve"> inside </w:t>
      </w:r>
      <w:r w:rsidRPr="00596E7B">
        <w:rPr>
          <w:u w:val="single"/>
        </w:rPr>
        <w:t>and outside of</w:t>
      </w:r>
      <w:r w:rsidRPr="00596E7B">
        <w:rPr>
          <w:sz w:val="16"/>
        </w:rPr>
        <w:t xml:space="preserve"> Frank’s Club where she </w:t>
      </w:r>
      <w:r w:rsidRPr="00596E7B">
        <w:rPr>
          <w:u w:val="single"/>
        </w:rPr>
        <w:t>work</w:t>
      </w:r>
      <w:r w:rsidRPr="00596E7B">
        <w:rPr>
          <w:sz w:val="16"/>
        </w:rPr>
        <w:t xml:space="preserve">s </w:t>
      </w:r>
      <w:r w:rsidRPr="00596E7B">
        <w:rPr>
          <w:u w:val="single"/>
        </w:rPr>
        <w:t>and</w:t>
      </w:r>
      <w:r w:rsidRPr="00596E7B">
        <w:rPr>
          <w:sz w:val="16"/>
        </w:rPr>
        <w:t xml:space="preserve"> her </w:t>
      </w:r>
      <w:r w:rsidRPr="00596E7B">
        <w:rPr>
          <w:u w:val="single"/>
        </w:rPr>
        <w:t>search for kinship</w:t>
      </w:r>
      <w:r w:rsidRPr="00596E7B">
        <w:rPr>
          <w:sz w:val="16"/>
        </w:rPr>
        <w:t xml:space="preserve"> within t</w:t>
      </w:r>
      <w:r w:rsidRPr="00C43588">
        <w:rPr>
          <w:sz w:val="16"/>
        </w:rPr>
        <w:t xml:space="preserve">his framework </w:t>
      </w:r>
      <w:r w:rsidRPr="00C43588">
        <w:rPr>
          <w:highlight w:val="yellow"/>
          <w:u w:val="single"/>
        </w:rPr>
        <w:t>reveal</w:t>
      </w:r>
      <w:r w:rsidRPr="00C43588">
        <w:rPr>
          <w:sz w:val="16"/>
        </w:rPr>
        <w:t xml:space="preserve"> her </w:t>
      </w:r>
      <w:r w:rsidRPr="00C43588">
        <w:rPr>
          <w:highlight w:val="yellow"/>
          <w:u w:val="single"/>
        </w:rPr>
        <w:t>reproduction</w:t>
      </w:r>
      <w:r w:rsidRPr="00C43588">
        <w:rPr>
          <w:sz w:val="16"/>
        </w:rPr>
        <w:t xml:space="preserve"> </w:t>
      </w:r>
      <w:r w:rsidRPr="00C43588">
        <w:rPr>
          <w:u w:val="single"/>
        </w:rPr>
        <w:t xml:space="preserve">as worker and </w:t>
      </w:r>
      <w:r w:rsidRPr="00C43588">
        <w:rPr>
          <w:highlight w:val="yellow"/>
          <w:u w:val="single"/>
        </w:rPr>
        <w:t>as</w:t>
      </w:r>
      <w:r w:rsidRPr="00C43588">
        <w:rPr>
          <w:u w:val="single"/>
        </w:rPr>
        <w:t xml:space="preserve"> lesbian to be both a </w:t>
      </w:r>
      <w:r w:rsidRPr="00596E7B">
        <w:rPr>
          <w:u w:val="single"/>
        </w:rPr>
        <w:t>sign of and</w:t>
      </w:r>
      <w:r w:rsidRPr="00C43588">
        <w:rPr>
          <w:highlight w:val="yellow"/>
          <w:u w:val="single"/>
        </w:rPr>
        <w:t xml:space="preserve"> supplement to</w:t>
      </w:r>
      <w:r w:rsidRPr="00C43588">
        <w:rPr>
          <w:sz w:val="16"/>
        </w:rPr>
        <w:t xml:space="preserve"> Reno’s </w:t>
      </w:r>
      <w:r w:rsidRPr="00C43588">
        <w:rPr>
          <w:highlight w:val="yellow"/>
          <w:u w:val="single"/>
        </w:rPr>
        <w:t>deregulated economy</w:t>
      </w:r>
      <w:r w:rsidRPr="00C43588">
        <w:rPr>
          <w:sz w:val="16"/>
        </w:rPr>
        <w:t xml:space="preserve">. </w:t>
      </w:r>
      <w:r w:rsidRPr="00C43588">
        <w:rPr>
          <w:u w:val="single"/>
        </w:rPr>
        <w:t>My analysis of lesbian social reproduction extends the feminist insight into the private family’s intimate relation to the market</w:t>
      </w:r>
      <w:r w:rsidRPr="00C43588">
        <w:rPr>
          <w:sz w:val="16"/>
        </w:rPr>
        <w:t>. Kathi Weeks elaborates the arguments of Maria Dalla Costa and Selma James on this point: “</w:t>
      </w:r>
      <w:r w:rsidRPr="00C43588">
        <w:rPr>
          <w:u w:val="single"/>
        </w:rPr>
        <w:t xml:space="preserve">the ideology of the family </w:t>
      </w:r>
      <w:r w:rsidRPr="00C43588">
        <w:rPr>
          <w:highlight w:val="yellow"/>
          <w:u w:val="single"/>
        </w:rPr>
        <w:t>performs a</w:t>
      </w:r>
      <w:r w:rsidRPr="00C43588">
        <w:rPr>
          <w:u w:val="single"/>
        </w:rPr>
        <w:t xml:space="preserve"> kind of </w:t>
      </w:r>
      <w:r w:rsidRPr="00C43588">
        <w:rPr>
          <w:highlight w:val="yellow"/>
          <w:u w:val="single"/>
        </w:rPr>
        <w:t>mopping-up function</w:t>
      </w:r>
      <w:r w:rsidRPr="00C43588">
        <w:rPr>
          <w:u w:val="single"/>
        </w:rPr>
        <w:t>, enabling us to accept the legitimacy of the wage system despite its shortcomings by encouraging us to imagine that it can provide for those capable of living up to its norms of family form and responsibility</w:t>
      </w:r>
      <w:r w:rsidRPr="00C43588">
        <w:rPr>
          <w:sz w:val="16"/>
        </w:rPr>
        <w:t xml:space="preserve">” (Weeks </w:t>
      </w:r>
      <w:proofErr w:type="gramStart"/>
      <w:r w:rsidRPr="00C43588">
        <w:rPr>
          <w:sz w:val="16"/>
        </w:rPr>
        <w:t>The</w:t>
      </w:r>
      <w:proofErr w:type="gramEnd"/>
      <w:r w:rsidRPr="00C43588">
        <w:rPr>
          <w:sz w:val="16"/>
        </w:rPr>
        <w:t xml:space="preserve"> Problem with Work 121). </w:t>
      </w:r>
    </w:p>
    <w:p w14:paraId="4F0AF1CE" w14:textId="77777777" w:rsidR="005A7E9C" w:rsidRPr="00C43588" w:rsidRDefault="005A7E9C" w:rsidP="005A7E9C">
      <w:pPr>
        <w:spacing w:line="240" w:lineRule="auto"/>
        <w:rPr>
          <w:sz w:val="16"/>
        </w:rPr>
      </w:pPr>
      <w:r w:rsidRPr="00C43588">
        <w:rPr>
          <w:highlight w:val="yellow"/>
          <w:u w:val="single"/>
        </w:rPr>
        <w:t xml:space="preserve">Neoliberal </w:t>
      </w:r>
      <w:r w:rsidRPr="00596E7B">
        <w:rPr>
          <w:u w:val="single"/>
        </w:rPr>
        <w:t xml:space="preserve">deregulation </w:t>
      </w:r>
      <w:r w:rsidRPr="00C43588">
        <w:rPr>
          <w:highlight w:val="yellow"/>
          <w:u w:val="single"/>
        </w:rPr>
        <w:t xml:space="preserve">taps into </w:t>
      </w:r>
      <w:r w:rsidRPr="00596E7B">
        <w:rPr>
          <w:u w:val="single"/>
        </w:rPr>
        <w:t xml:space="preserve">cultural </w:t>
      </w:r>
      <w:r w:rsidRPr="00C43588">
        <w:rPr>
          <w:highlight w:val="yellow"/>
          <w:u w:val="single"/>
        </w:rPr>
        <w:t>aspirations toward nonconventional, nonhet</w:t>
      </w:r>
      <w:r w:rsidRPr="00596E7B">
        <w:rPr>
          <w:u w:val="single"/>
        </w:rPr>
        <w:t>eronormative</w:t>
      </w:r>
      <w:r w:rsidRPr="00C43588">
        <w:rPr>
          <w:highlight w:val="yellow"/>
          <w:u w:val="single"/>
        </w:rPr>
        <w:t xml:space="preserve"> kinship </w:t>
      </w:r>
      <w:r w:rsidRPr="00596E7B">
        <w:rPr>
          <w:u w:val="single"/>
        </w:rPr>
        <w:t xml:space="preserve">in ways </w:t>
      </w:r>
      <w:r w:rsidRPr="00C43588">
        <w:rPr>
          <w:highlight w:val="yellow"/>
          <w:u w:val="single"/>
        </w:rPr>
        <w:t xml:space="preserve">that re-code and mask its relation to capital’s requirement for </w:t>
      </w:r>
      <w:r w:rsidRPr="00596E7B">
        <w:rPr>
          <w:u w:val="single"/>
        </w:rPr>
        <w:t xml:space="preserve">supplemental, devalued </w:t>
      </w:r>
      <w:r w:rsidRPr="00C43588">
        <w:rPr>
          <w:highlight w:val="yellow"/>
          <w:u w:val="single"/>
        </w:rPr>
        <w:t>affective labor</w:t>
      </w:r>
      <w:r w:rsidRPr="00C43588">
        <w:rPr>
          <w:u w:val="single"/>
        </w:rPr>
        <w:t>.</w:t>
      </w:r>
      <w:r w:rsidRPr="00C43588">
        <w:rPr>
          <w:sz w:val="16"/>
        </w:rPr>
        <w:t xml:space="preserve"> As the casino’s deregulated enterprise pulls every strand of Reno’s social life into its orbit, Ann’s attentive labor outside of the casino functions to corroborate sexual deregulation through the deregulation of her labor, which becomes re-absorbed into the narrative as lesbian kinship. Sexual deregulation in the form of nonheteronormative kinship reaches its crisis point in moments where Ann confronts the hidden limits of the casino as an economic enterprise, which invariably require the fixed yet flexible compliance of its workers in exchange for the casino’s regulation of Reno’s inhabitants. </w:t>
      </w:r>
    </w:p>
    <w:p w14:paraId="71EB55EF" w14:textId="77777777" w:rsidR="005A7E9C" w:rsidRPr="00C43588" w:rsidRDefault="005A7E9C" w:rsidP="005A7E9C">
      <w:pPr>
        <w:spacing w:line="240" w:lineRule="auto"/>
        <w:rPr>
          <w:sz w:val="16"/>
          <w:szCs w:val="16"/>
        </w:rPr>
      </w:pPr>
      <w:r w:rsidRPr="00C43588">
        <w:rPr>
          <w:sz w:val="16"/>
          <w:szCs w:val="16"/>
        </w:rPr>
        <w:t xml:space="preserve">Desert of the Heart is in many ways a literary counterpart to Betty Friedan’s The Feminine Mystique (1963), which made its critical point in part through a differentiation between domestic and paid forms of labor. Read together, Friedan’s and Rule’s writings document, respectively, second-wave feminist and lesbian critical engagements with the working subject-as-enterprising subject. The enterprising subject is one that rests upon a late-capitalist ideological distinction between “enterprise” and “labor.” Most importantly, as Franco Berardi reminds us, enterprise is a concept predicated upon the invisibility of industrial relations in late-capitalist value production: </w:t>
      </w:r>
    </w:p>
    <w:p w14:paraId="6C4C9374" w14:textId="77777777" w:rsidR="005A7E9C" w:rsidRPr="00C43588" w:rsidRDefault="005A7E9C" w:rsidP="005A7E9C">
      <w:pPr>
        <w:spacing w:line="240" w:lineRule="auto"/>
        <w:rPr>
          <w:sz w:val="16"/>
          <w:szCs w:val="16"/>
        </w:rPr>
      </w:pPr>
      <w:r w:rsidRPr="00C43588">
        <w:rPr>
          <w:sz w:val="16"/>
          <w:szCs w:val="16"/>
        </w:rPr>
        <w:t xml:space="preserve">In its capitalistic meaning, the word enterprise acquires new nuances, although it never loses its sense of free and constructive action. These new nuances all pertain to the opposition of labor and enterprise. Enterprise means invention and free will. Labor is repetition and executing action. Enterprise is an investment of capital generating new capital, thanks to the valorization that labor makes possible. Labor is a wage-earning service that valorizes capital but devalues workers. (77) </w:t>
      </w:r>
    </w:p>
    <w:p w14:paraId="50C1BD0E" w14:textId="77777777" w:rsidR="005A7E9C" w:rsidRPr="00C43588" w:rsidRDefault="005A7E9C" w:rsidP="005A7E9C">
      <w:pPr>
        <w:spacing w:line="240" w:lineRule="auto"/>
        <w:rPr>
          <w:sz w:val="16"/>
        </w:rPr>
      </w:pPr>
      <w:r w:rsidRPr="00C43588">
        <w:rPr>
          <w:sz w:val="16"/>
        </w:rPr>
        <w:t xml:space="preserve">Berardi’s framework explains the late-capitalist notion that </w:t>
      </w:r>
      <w:r w:rsidRPr="00C43588">
        <w:rPr>
          <w:highlight w:val="yellow"/>
          <w:u w:val="single"/>
        </w:rPr>
        <w:t>enterprise</w:t>
      </w:r>
      <w:r w:rsidRPr="00C43588">
        <w:rPr>
          <w:u w:val="single"/>
        </w:rPr>
        <w:t xml:space="preserve"> – as a category </w:t>
      </w:r>
      <w:r w:rsidRPr="00227731">
        <w:rPr>
          <w:u w:val="single"/>
        </w:rPr>
        <w:t>connoting creativity and growth as capital produces more capital – is</w:t>
      </w:r>
      <w:r w:rsidRPr="00C43588">
        <w:rPr>
          <w:highlight w:val="yellow"/>
          <w:u w:val="single"/>
        </w:rPr>
        <w:t xml:space="preserve"> detached from</w:t>
      </w:r>
      <w:r w:rsidRPr="00C43588">
        <w:rPr>
          <w:u w:val="single"/>
        </w:rPr>
        <w:t xml:space="preserve"> its concrete foundation in </w:t>
      </w:r>
      <w:r w:rsidRPr="00C43588">
        <w:rPr>
          <w:highlight w:val="yellow"/>
          <w:u w:val="single"/>
        </w:rPr>
        <w:t>labor</w:t>
      </w:r>
      <w:r w:rsidRPr="00C43588">
        <w:rPr>
          <w:u w:val="single"/>
        </w:rPr>
        <w:t xml:space="preserve">, thereby </w:t>
      </w:r>
      <w:r w:rsidRPr="00C43588">
        <w:rPr>
          <w:highlight w:val="yellow"/>
          <w:u w:val="single"/>
        </w:rPr>
        <w:t>obscuring</w:t>
      </w:r>
      <w:r w:rsidRPr="00C43588">
        <w:rPr>
          <w:u w:val="single"/>
        </w:rPr>
        <w:t xml:space="preserve"> the </w:t>
      </w:r>
      <w:r w:rsidRPr="00C43588">
        <w:rPr>
          <w:highlight w:val="yellow"/>
          <w:u w:val="single"/>
        </w:rPr>
        <w:t>material conditions upon which enterprise is established</w:t>
      </w:r>
      <w:r w:rsidRPr="00C43588">
        <w:rPr>
          <w:u w:val="single"/>
        </w:rPr>
        <w:t xml:space="preserve">. As he suggests, not only does this mystification compartmentalize capital’s material basis, but it also eclipses the very nature of capital, </w:t>
      </w:r>
      <w:r w:rsidRPr="00C43588">
        <w:rPr>
          <w:highlight w:val="yellow"/>
          <w:u w:val="single"/>
        </w:rPr>
        <w:t>rendering invisible</w:t>
      </w:r>
      <w:r w:rsidRPr="00C43588">
        <w:rPr>
          <w:u w:val="single"/>
        </w:rPr>
        <w:t xml:space="preserve"> its perpetual </w:t>
      </w:r>
      <w:r w:rsidRPr="00C43588">
        <w:rPr>
          <w:highlight w:val="yellow"/>
          <w:u w:val="single"/>
        </w:rPr>
        <w:t>need to expand to new markets and territories</w:t>
      </w:r>
      <w:r w:rsidRPr="00C43588">
        <w:rPr>
          <w:u w:val="single"/>
        </w:rPr>
        <w:t>. In this light, enterprise names an ideological development that masks capital’s most insidious precepts.</w:t>
      </w:r>
      <w:r w:rsidRPr="00C43588">
        <w:rPr>
          <w:sz w:val="16"/>
        </w:rPr>
        <w:t xml:space="preserve"> </w:t>
      </w:r>
    </w:p>
    <w:p w14:paraId="337E9BED" w14:textId="77777777" w:rsidR="005A7E9C" w:rsidRPr="00C43588" w:rsidRDefault="005A7E9C" w:rsidP="005A7E9C">
      <w:pPr>
        <w:rPr>
          <w:sz w:val="16"/>
          <w:szCs w:val="16"/>
        </w:rPr>
      </w:pPr>
      <w:r w:rsidRPr="00C43588">
        <w:rPr>
          <w:sz w:val="16"/>
          <w:szCs w:val="16"/>
        </w:rPr>
        <w:t xml:space="preserve">While Berardi begins his analysis with the digital industry of the 1980s, Betty Friedan’s (1963) “left-conservatism” (Nancy Holmstrom 165) documents a similar mystification of labor at an earlier point. Published a year prior to Edge of Twilight, Friedan’s Feminine Mystique begins with the now-famous inquiry into “the problem that has no name” to take aim at the limited possibilities for women exemplified in “the domestic routine of the housewife” (Friedan 30). Friedan articulates particular forms of women’s work outside the home – sometimes phrased as “creative work of her own”– as the primary means through which the trapped woman may come to “know herself as a person” (344) As she claims, “if a job is to be the way out of the trap as part of a life plan, it must be a job that she can take seriously as part of a life plan, work in which she can grow as part of society” (345). </w:t>
      </w:r>
    </w:p>
    <w:p w14:paraId="1B30A4C6" w14:textId="77777777" w:rsidR="005A7E9C" w:rsidRPr="00C43588" w:rsidRDefault="005A7E9C" w:rsidP="005A7E9C">
      <w:pPr>
        <w:spacing w:line="240" w:lineRule="auto"/>
        <w:rPr>
          <w:sz w:val="16"/>
        </w:rPr>
      </w:pPr>
      <w:r w:rsidRPr="00C43588">
        <w:rPr>
          <w:u w:val="single"/>
        </w:rPr>
        <w:t xml:space="preserve">The enterprise in which Friedan is most interested is </w:t>
      </w:r>
      <w:r w:rsidRPr="00227731">
        <w:rPr>
          <w:u w:val="single"/>
        </w:rPr>
        <w:t xml:space="preserve">an enterprise of </w:t>
      </w:r>
      <w:r w:rsidRPr="00C43588">
        <w:rPr>
          <w:highlight w:val="yellow"/>
          <w:u w:val="single"/>
        </w:rPr>
        <w:t xml:space="preserve">self-care </w:t>
      </w:r>
      <w:r w:rsidRPr="00227731">
        <w:rPr>
          <w:u w:val="single"/>
        </w:rPr>
        <w:t>and personal development</w:t>
      </w:r>
      <w:r w:rsidRPr="00C43588">
        <w:rPr>
          <w:u w:val="single"/>
        </w:rPr>
        <w:t xml:space="preserve"> </w:t>
      </w:r>
      <w:r w:rsidRPr="00C43588">
        <w:rPr>
          <w:sz w:val="16"/>
        </w:rPr>
        <w:t xml:space="preserve">through paid work of a certain caliber. Notably, Friedan calls this process </w:t>
      </w:r>
      <w:r w:rsidRPr="00C43588">
        <w:rPr>
          <w:highlight w:val="yellow"/>
          <w:u w:val="single"/>
        </w:rPr>
        <w:t xml:space="preserve">a way </w:t>
      </w:r>
      <w:r w:rsidRPr="00227731">
        <w:rPr>
          <w:u w:val="single"/>
        </w:rPr>
        <w:t xml:space="preserve">for women </w:t>
      </w:r>
      <w:r w:rsidRPr="00C43588">
        <w:rPr>
          <w:highlight w:val="yellow"/>
          <w:u w:val="single"/>
        </w:rPr>
        <w:t xml:space="preserve">to realize </w:t>
      </w:r>
      <w:r w:rsidRPr="00227731">
        <w:rPr>
          <w:u w:val="single"/>
        </w:rPr>
        <w:t xml:space="preserve">their </w:t>
      </w:r>
      <w:r w:rsidRPr="00C43588">
        <w:rPr>
          <w:highlight w:val="yellow"/>
          <w:u w:val="single"/>
        </w:rPr>
        <w:t>full “capacities” as human beings</w:t>
      </w:r>
      <w:r w:rsidRPr="00C43588">
        <w:rPr>
          <w:sz w:val="16"/>
          <w:highlight w:val="yellow"/>
        </w:rPr>
        <w:t xml:space="preserve">. </w:t>
      </w:r>
      <w:r w:rsidRPr="00C43588">
        <w:rPr>
          <w:sz w:val="16"/>
        </w:rPr>
        <w:t xml:space="preserve">Framing capacity as the </w:t>
      </w:r>
      <w:r w:rsidRPr="00227731">
        <w:rPr>
          <w:u w:val="single"/>
        </w:rPr>
        <w:t xml:space="preserve">ability for </w:t>
      </w:r>
      <w:r w:rsidRPr="00C43588">
        <w:rPr>
          <w:highlight w:val="yellow"/>
          <w:u w:val="single"/>
        </w:rPr>
        <w:t>personal growth</w:t>
      </w:r>
      <w:r w:rsidRPr="00C43588">
        <w:rPr>
          <w:sz w:val="16"/>
          <w:highlight w:val="yellow"/>
        </w:rPr>
        <w:t xml:space="preserve">, </w:t>
      </w:r>
      <w:r w:rsidRPr="00C43588">
        <w:rPr>
          <w:sz w:val="16"/>
        </w:rPr>
        <w:t xml:space="preserve">The Feminine Mystique emphasizes the affective component of labor as something that is </w:t>
      </w:r>
      <w:r w:rsidRPr="00227731">
        <w:rPr>
          <w:u w:val="single"/>
        </w:rPr>
        <w:t xml:space="preserve">achieved </w:t>
      </w:r>
      <w:r w:rsidRPr="00C43588">
        <w:rPr>
          <w:highlight w:val="yellow"/>
          <w:u w:val="single"/>
        </w:rPr>
        <w:t>through a feeling of satisfaction</w:t>
      </w:r>
      <w:r w:rsidRPr="00C43588">
        <w:rPr>
          <w:sz w:val="16"/>
          <w:highlight w:val="yellow"/>
        </w:rPr>
        <w:t xml:space="preserve"> </w:t>
      </w:r>
      <w:r w:rsidRPr="00C43588">
        <w:rPr>
          <w:sz w:val="16"/>
        </w:rPr>
        <w:t xml:space="preserve">and is only operationalized once women enter into waged work outside of the home. In one respect, then, Friedan’s argument recognizes that such capacities, while constituting a form of labor, are nonetheless commonly unwaged (as in unpaid housework). At the same time, once these labors are valued in wage form, Friedan’s logic reframes them as the means for a woman’s self-realization. In so doing, she overwrites her own tacit but crucial understanding that domestic care work and paid labor constitute two sides of the same coin in both the production of surplus value and the devaluation of feminized labor. </w:t>
      </w:r>
    </w:p>
    <w:p w14:paraId="342DF2F5" w14:textId="77777777" w:rsidR="005A7E9C" w:rsidRPr="00C43588" w:rsidRDefault="005A7E9C" w:rsidP="005A7E9C">
      <w:pPr>
        <w:spacing w:line="240" w:lineRule="auto"/>
        <w:rPr>
          <w:sz w:val="16"/>
        </w:rPr>
      </w:pPr>
      <w:r w:rsidRPr="00C43588">
        <w:rPr>
          <w:sz w:val="16"/>
        </w:rPr>
        <w:t xml:space="preserve">With its near-militant heterosexual worldview, The Feminine Mystique appears on the surface to have little in common with Desert of the Heart, published the following year. Much as Friedan describes, however, the service labor Ann performs in the casino reflects the reorientation of her feminized capacities via the free market, even as value outside of those environs remains obscured. As I will discuss below, Frank’s Club produces Ann’s caring capacities as entities to be developed through the market rather than those always at risk of being used up </w:t>
      </w:r>
      <w:r w:rsidRPr="00227731">
        <w:rPr>
          <w:sz w:val="16"/>
        </w:rPr>
        <w:t xml:space="preserve">by it. </w:t>
      </w:r>
      <w:r w:rsidRPr="00227731">
        <w:rPr>
          <w:u w:val="single"/>
        </w:rPr>
        <w:t>Framed in self-affirming terms</w:t>
      </w:r>
      <w:r w:rsidRPr="00227731">
        <w:rPr>
          <w:sz w:val="16"/>
        </w:rPr>
        <w:t xml:space="preserve"> evocative of Friedan,</w:t>
      </w:r>
      <w:r w:rsidRPr="00C43588">
        <w:rPr>
          <w:sz w:val="16"/>
        </w:rPr>
        <w:t xml:space="preserve"> Ann’s</w:t>
      </w:r>
      <w:r w:rsidRPr="00C43588">
        <w:rPr>
          <w:u w:val="single"/>
        </w:rPr>
        <w:t xml:space="preserve"> </w:t>
      </w:r>
      <w:r w:rsidRPr="00C43588">
        <w:rPr>
          <w:highlight w:val="yellow"/>
          <w:u w:val="single"/>
        </w:rPr>
        <w:t>service labor-as-enterprise illustrates</w:t>
      </w:r>
      <w:r w:rsidRPr="00C43588">
        <w:rPr>
          <w:sz w:val="16"/>
        </w:rPr>
        <w:t xml:space="preserve"> Riccardo </w:t>
      </w:r>
      <w:proofErr w:type="spellStart"/>
      <w:r w:rsidRPr="00C43588">
        <w:rPr>
          <w:sz w:val="16"/>
        </w:rPr>
        <w:t>Bellofiore’s</w:t>
      </w:r>
      <w:proofErr w:type="spellEnd"/>
      <w:r w:rsidRPr="00C43588">
        <w:rPr>
          <w:sz w:val="16"/>
        </w:rPr>
        <w:t xml:space="preserve"> insight regarding the nature of “</w:t>
      </w:r>
      <w:r w:rsidRPr="00C43588">
        <w:rPr>
          <w:highlight w:val="yellow"/>
          <w:u w:val="single"/>
        </w:rPr>
        <w:t xml:space="preserve">the command of capital over labor [to] assume a semblance of a control of workers over themselves. </w:t>
      </w:r>
      <w:r w:rsidRPr="00227731">
        <w:rPr>
          <w:u w:val="single"/>
        </w:rPr>
        <w:t xml:space="preserve">The </w:t>
      </w:r>
      <w:r w:rsidRPr="00C43588">
        <w:rPr>
          <w:highlight w:val="yellow"/>
          <w:u w:val="single"/>
        </w:rPr>
        <w:t>valorization of capital can masquerade as the self-valorization of labor</w:t>
      </w:r>
      <w:r w:rsidRPr="00C43588">
        <w:rPr>
          <w:sz w:val="16"/>
        </w:rPr>
        <w:t xml:space="preserve">” (109). While it is likely that the particular kinds of labor represented in Desert of the Heart would have been left out of Feminine Mystique, it is nonetheless instructive to consider Friedan’s ideas as posing uneven but sometimes surprising points of entry for a writer such as Rule. </w:t>
      </w:r>
    </w:p>
    <w:p w14:paraId="61CE6F3A" w14:textId="77777777" w:rsidR="005A7E9C" w:rsidRPr="00C43588" w:rsidRDefault="005A7E9C" w:rsidP="005A7E9C">
      <w:pPr>
        <w:spacing w:line="240" w:lineRule="auto"/>
        <w:rPr>
          <w:sz w:val="16"/>
        </w:rPr>
      </w:pPr>
      <w:r w:rsidRPr="00C43588">
        <w:rPr>
          <w:sz w:val="16"/>
        </w:rPr>
        <w:t xml:space="preserve">To that end, </w:t>
      </w:r>
      <w:r w:rsidRPr="00C43588">
        <w:rPr>
          <w:u w:val="single"/>
        </w:rPr>
        <w:t xml:space="preserve">the casino’s role as a place of reproduction establishes the </w:t>
      </w:r>
      <w:r w:rsidRPr="00C43588">
        <w:rPr>
          <w:sz w:val="16"/>
        </w:rPr>
        <w:t xml:space="preserve">novel’s </w:t>
      </w:r>
      <w:r w:rsidRPr="00C43588">
        <w:rPr>
          <w:u w:val="single"/>
        </w:rPr>
        <w:t>overall line of argument as it pertains to non-heterosexual motherhood both within and beyond the workplace</w:t>
      </w:r>
      <w:r w:rsidRPr="00C43588">
        <w:rPr>
          <w:sz w:val="16"/>
        </w:rPr>
        <w:t xml:space="preserve">. Scholarship on Desert of the Heart from the early 1980s on has taken up various aspects of the novel’s </w:t>
      </w:r>
      <w:r w:rsidRPr="00C43588">
        <w:rPr>
          <w:u w:val="single"/>
        </w:rPr>
        <w:t>“subtle subversion” of heterosexuality through</w:t>
      </w:r>
      <w:r w:rsidRPr="00C43588">
        <w:rPr>
          <w:sz w:val="16"/>
        </w:rPr>
        <w:t xml:space="preserve"> unsettling psychoanalytic categories, </w:t>
      </w:r>
      <w:r w:rsidRPr="00C43588">
        <w:rPr>
          <w:highlight w:val="yellow"/>
          <w:u w:val="single"/>
        </w:rPr>
        <w:t>surrender of poetic voice to deviant desire</w:t>
      </w:r>
      <w:r w:rsidRPr="00C43588">
        <w:rPr>
          <w:u w:val="single"/>
        </w:rPr>
        <w:t xml:space="preserve">, </w:t>
      </w:r>
      <w:r w:rsidRPr="00C43588">
        <w:rPr>
          <w:sz w:val="16"/>
        </w:rPr>
        <w:t>or promotion of alternate, lesbian non-reproductive models of maternity.23 *BEGIN FOOTNOTE* See, for instance, Elaine T. Hansen’s examination of “</w:t>
      </w:r>
      <w:r w:rsidRPr="00C43588">
        <w:rPr>
          <w:highlight w:val="yellow"/>
          <w:u w:val="single"/>
        </w:rPr>
        <w:t>nonprocreative motherhood</w:t>
      </w:r>
      <w:r w:rsidRPr="00C43588">
        <w:rPr>
          <w:sz w:val="16"/>
        </w:rPr>
        <w:t xml:space="preserve">” where Hansen claims, as Ann and Evelyn come together in the plot, their respective childlessness </w:t>
      </w:r>
      <w:r w:rsidRPr="00C43588">
        <w:rPr>
          <w:highlight w:val="yellow"/>
          <w:u w:val="single"/>
        </w:rPr>
        <w:t>is revalued</w:t>
      </w:r>
      <w:r w:rsidRPr="00C43588">
        <w:rPr>
          <w:sz w:val="16"/>
        </w:rPr>
        <w:t xml:space="preserve">. In tandem they represent the possibility of maternal feelings and experiences, detached from procreation, no longer exclusively or essentially defining their womanhood but nevertheless critical to the complex drives and choices that sustain their relationship (40). Hansen argues that the novel’s rendering of the successful lesbian nonprocreative form challenges heterosexual convention through the failure of biological reproduction, </w:t>
      </w:r>
      <w:r w:rsidRPr="00227731">
        <w:rPr>
          <w:sz w:val="16"/>
        </w:rPr>
        <w:t xml:space="preserve">since “those women [in the story] who try to care for children to whom they have given birth seem doomed to fail and suffer” (Hansen 46). *END FOOTNOTE* </w:t>
      </w:r>
      <w:r w:rsidRPr="00227731">
        <w:rPr>
          <w:u w:val="single"/>
        </w:rPr>
        <w:t>Critical acknowledgment of failed biological kinship</w:t>
      </w:r>
      <w:r w:rsidRPr="00227731">
        <w:rPr>
          <w:sz w:val="16"/>
        </w:rPr>
        <w:t xml:space="preserve"> in Desert of the Heart </w:t>
      </w:r>
      <w:r w:rsidRPr="00227731">
        <w:rPr>
          <w:u w:val="single"/>
        </w:rPr>
        <w:t xml:space="preserve">is </w:t>
      </w:r>
      <w:proofErr w:type="gramStart"/>
      <w:r w:rsidRPr="00227731">
        <w:rPr>
          <w:u w:val="single"/>
        </w:rPr>
        <w:t>important, but</w:t>
      </w:r>
      <w:proofErr w:type="gramEnd"/>
      <w:r w:rsidRPr="00227731">
        <w:rPr>
          <w:u w:val="single"/>
        </w:rPr>
        <w:t xml:space="preserve"> </w:t>
      </w:r>
      <w:r w:rsidRPr="00227731">
        <w:rPr>
          <w:sz w:val="16"/>
        </w:rPr>
        <w:t>reading these mome</w:t>
      </w:r>
      <w:r w:rsidRPr="00C43588">
        <w:rPr>
          <w:sz w:val="16"/>
        </w:rPr>
        <w:t xml:space="preserve">nts apart from Ann’s attentive labor at the casino only tells half of the story. An examination of Desert of the Heart’s rendition of biological kinship in conjunction with Ann’s work reveals one of the novel’s </w:t>
      </w:r>
      <w:r w:rsidRPr="00227731">
        <w:rPr>
          <w:u w:val="single"/>
        </w:rPr>
        <w:t>overlooked</w:t>
      </w:r>
      <w:r w:rsidRPr="00227731">
        <w:rPr>
          <w:sz w:val="16"/>
        </w:rPr>
        <w:t xml:space="preserve">, yet key, problematics: </w:t>
      </w:r>
      <w:r w:rsidRPr="00227731">
        <w:rPr>
          <w:u w:val="single"/>
        </w:rPr>
        <w:t>that</w:t>
      </w:r>
      <w:r w:rsidRPr="00227731">
        <w:rPr>
          <w:sz w:val="16"/>
        </w:rPr>
        <w:t xml:space="preserve"> is,</w:t>
      </w:r>
      <w:r w:rsidRPr="00C43588">
        <w:rPr>
          <w:sz w:val="16"/>
        </w:rPr>
        <w:t xml:space="preserve"> </w:t>
      </w:r>
      <w:r w:rsidRPr="00C43588">
        <w:rPr>
          <w:highlight w:val="yellow"/>
          <w:u w:val="single"/>
        </w:rPr>
        <w:t xml:space="preserve">non-procreative kinship’s </w:t>
      </w:r>
      <w:r w:rsidRPr="00227731">
        <w:rPr>
          <w:u w:val="single"/>
        </w:rPr>
        <w:t xml:space="preserve">contradictory </w:t>
      </w:r>
      <w:r w:rsidRPr="00C43588">
        <w:rPr>
          <w:highlight w:val="yellow"/>
          <w:u w:val="single"/>
        </w:rPr>
        <w:t xml:space="preserve">significance as something that is </w:t>
      </w:r>
      <w:r w:rsidRPr="00227731">
        <w:rPr>
          <w:u w:val="single"/>
        </w:rPr>
        <w:t xml:space="preserve">not only allowed but increasingly </w:t>
      </w:r>
      <w:r w:rsidRPr="00C43588">
        <w:rPr>
          <w:highlight w:val="yellow"/>
          <w:u w:val="single"/>
        </w:rPr>
        <w:t>mandated as an effect of</w:t>
      </w:r>
      <w:r w:rsidRPr="00C43588">
        <w:rPr>
          <w:sz w:val="16"/>
        </w:rPr>
        <w:t xml:space="preserve"> the casino industry’s </w:t>
      </w:r>
      <w:r w:rsidRPr="00C43588">
        <w:rPr>
          <w:highlight w:val="yellow"/>
          <w:u w:val="single"/>
        </w:rPr>
        <w:t>broadening regulation</w:t>
      </w:r>
      <w:r w:rsidRPr="00C43588">
        <w:rPr>
          <w:sz w:val="16"/>
          <w:highlight w:val="yellow"/>
        </w:rPr>
        <w:t xml:space="preserve"> </w:t>
      </w:r>
      <w:r w:rsidRPr="00C43588">
        <w:rPr>
          <w:highlight w:val="yellow"/>
          <w:u w:val="single"/>
        </w:rPr>
        <w:t>of</w:t>
      </w:r>
      <w:r w:rsidRPr="00C43588">
        <w:rPr>
          <w:sz w:val="16"/>
        </w:rPr>
        <w:t xml:space="preserve"> Reno’s </w:t>
      </w:r>
      <w:r w:rsidRPr="00C43588">
        <w:rPr>
          <w:highlight w:val="yellow"/>
          <w:u w:val="single"/>
        </w:rPr>
        <w:t>economic and social existence</w:t>
      </w:r>
      <w:r w:rsidRPr="00C43588">
        <w:rPr>
          <w:sz w:val="16"/>
        </w:rPr>
        <w:t xml:space="preserve">. In this light, Ann’s </w:t>
      </w:r>
      <w:r w:rsidRPr="00C43588">
        <w:rPr>
          <w:u w:val="single"/>
        </w:rPr>
        <w:t xml:space="preserve">ability to perform the duties of the non-biological caregiver </w:t>
      </w:r>
      <w:r w:rsidRPr="00227731">
        <w:rPr>
          <w:u w:val="single"/>
        </w:rPr>
        <w:t xml:space="preserve">reveals the exacerbation of social need under deregulated enterprise, which </w:t>
      </w:r>
      <w:r w:rsidRPr="00C43588">
        <w:rPr>
          <w:highlight w:val="yellow"/>
          <w:u w:val="single"/>
        </w:rPr>
        <w:t>requires</w:t>
      </w:r>
      <w:r w:rsidRPr="00C43588">
        <w:rPr>
          <w:sz w:val="16"/>
        </w:rPr>
        <w:t xml:space="preserve"> Ann’s </w:t>
      </w:r>
      <w:r w:rsidRPr="00C43588">
        <w:rPr>
          <w:highlight w:val="yellow"/>
          <w:u w:val="single"/>
        </w:rPr>
        <w:t xml:space="preserve">inattention to the causes that demand her supplemental care </w:t>
      </w:r>
      <w:r w:rsidRPr="00227731">
        <w:rPr>
          <w:u w:val="single"/>
        </w:rPr>
        <w:t>for those who have been disinherited</w:t>
      </w:r>
      <w:r w:rsidRPr="00227731">
        <w:rPr>
          <w:sz w:val="16"/>
        </w:rPr>
        <w:t xml:space="preserve"> from Reno’s main</w:t>
      </w:r>
      <w:r w:rsidRPr="00C43588">
        <w:rPr>
          <w:sz w:val="16"/>
        </w:rPr>
        <w:t xml:space="preserve"> enterprise. In these moments, the novel’s depiction of Ann’s maternal role at work constituting an alternative to blood-line kinship is both initiated by and articulated through the regulatory framework of the casino. </w:t>
      </w:r>
    </w:p>
    <w:p w14:paraId="478DF630" w14:textId="77777777" w:rsidR="005A7E9C" w:rsidRPr="00C43588" w:rsidRDefault="005A7E9C" w:rsidP="005A7E9C">
      <w:pPr>
        <w:spacing w:line="240" w:lineRule="auto"/>
        <w:rPr>
          <w:sz w:val="16"/>
          <w:szCs w:val="16"/>
        </w:rPr>
      </w:pPr>
      <w:r w:rsidRPr="00C43588">
        <w:rPr>
          <w:sz w:val="16"/>
          <w:szCs w:val="16"/>
        </w:rPr>
        <w:t xml:space="preserve">These developments follow the logic of deregulation writ large: Ann’s formerly regulated care work at the casino increasingly becomes flexible beyond its domain. In one example, Ann is assigned to be the relief worker at Frank’s for the night, a job, which requires her to rotate from station to station and take over as each of her co-workers takes their break. Even though it was a “foul job,” Ann is willing to take it because, as her boss tells her, Ann is “the easiest [employee] to move” (93). Part of the foulness of the job entails the requirement that Ann “sacrifice her own time off” if her co-workers’ breaks run long. As Frank’s flexible surrogate for the evening, Ann carries her change apron “like a fetus in its seventh month, careful to lift and turn the weight as if it were her own flesh” (94). The image calls on readers to register its irony obliquely through Ann’s lesbianism, which the text takes for granted as excluding her from biological motherhood: instead, Ann’s closest proximity to motherhood is through her capacity as a caregiver at, and attentive supplement to, the casino’s operation. </w:t>
      </w:r>
    </w:p>
    <w:p w14:paraId="2C2A5B6B" w14:textId="77777777" w:rsidR="005A7E9C" w:rsidRPr="00227731" w:rsidRDefault="005A7E9C" w:rsidP="005A7E9C">
      <w:pPr>
        <w:spacing w:after="0" w:line="240" w:lineRule="auto"/>
        <w:rPr>
          <w:sz w:val="16"/>
        </w:rPr>
      </w:pPr>
      <w:r w:rsidRPr="00C43588">
        <w:rPr>
          <w:sz w:val="16"/>
        </w:rPr>
        <w:t xml:space="preserve">Even more poignantly, however, the passage positions Ann as </w:t>
      </w:r>
      <w:r w:rsidRPr="00C43588">
        <w:rPr>
          <w:u w:val="single"/>
        </w:rPr>
        <w:t xml:space="preserve">the </w:t>
      </w:r>
      <w:r w:rsidRPr="00227731">
        <w:rPr>
          <w:u w:val="single"/>
        </w:rPr>
        <w:t>subject of maternity without a signified object of care:</w:t>
      </w:r>
      <w:r w:rsidRPr="00227731">
        <w:rPr>
          <w:sz w:val="16"/>
        </w:rPr>
        <w:t xml:space="preserve"> like the change that flows into and out of her apron, her attention is exhaustively disseminated throughout the whole of Frank’s Club. Her </w:t>
      </w:r>
      <w:r w:rsidRPr="00227731">
        <w:rPr>
          <w:u w:val="single"/>
        </w:rPr>
        <w:t>labors model a form of deregulated care, par excellence, because her caring is defined by her a requirement to remain flexible and accommodating toward whatever needs arise in the moment.</w:t>
      </w:r>
      <w:r w:rsidRPr="00227731">
        <w:rPr>
          <w:sz w:val="16"/>
        </w:rPr>
        <w:t xml:space="preserve"> What is invoked here, then, is not a portrayal of Ann’s propensity for </w:t>
      </w:r>
      <w:r w:rsidRPr="00227731">
        <w:rPr>
          <w:u w:val="single"/>
        </w:rPr>
        <w:t>nonconventional motherhood</w:t>
      </w:r>
      <w:r w:rsidRPr="00227731">
        <w:rPr>
          <w:sz w:val="16"/>
        </w:rPr>
        <w:t xml:space="preserve">, but the casino’s ability to </w:t>
      </w:r>
      <w:r w:rsidRPr="00227731">
        <w:rPr>
          <w:u w:val="single"/>
        </w:rPr>
        <w:t>absorb the affective and figurative trappings</w:t>
      </w:r>
      <w:r w:rsidRPr="00227731">
        <w:rPr>
          <w:sz w:val="16"/>
        </w:rPr>
        <w:t xml:space="preserve"> of conventional motherhood </w:t>
      </w:r>
      <w:r w:rsidRPr="00227731">
        <w:rPr>
          <w:u w:val="single"/>
        </w:rPr>
        <w:t>within</w:t>
      </w:r>
      <w:r w:rsidRPr="00227731">
        <w:rPr>
          <w:sz w:val="16"/>
        </w:rPr>
        <w:t xml:space="preserve"> its own </w:t>
      </w:r>
      <w:r w:rsidRPr="00227731">
        <w:rPr>
          <w:u w:val="single"/>
        </w:rPr>
        <w:t>regulatory schema</w:t>
      </w:r>
      <w:r w:rsidRPr="00227731">
        <w:rPr>
          <w:sz w:val="16"/>
        </w:rPr>
        <w:t xml:space="preserve">. The fact that Ann’s exploitation might register as the former and not the latter pivots on her identity as a lesbian and the supposedly sympathetic notion that Frank’s allows her to exhibit her motherly tendencies, regardless. </w:t>
      </w:r>
    </w:p>
    <w:p w14:paraId="7001D263" w14:textId="77777777" w:rsidR="005A7E9C" w:rsidRPr="00227731" w:rsidRDefault="005A7E9C" w:rsidP="005A7E9C">
      <w:pPr>
        <w:spacing w:after="0" w:line="240" w:lineRule="auto"/>
        <w:rPr>
          <w:b/>
        </w:rPr>
      </w:pPr>
      <w:r w:rsidRPr="00227731">
        <w:rPr>
          <w:b/>
        </w:rPr>
        <w:t>[SHE CONTINUES]</w:t>
      </w:r>
    </w:p>
    <w:p w14:paraId="10F11ADA" w14:textId="77777777" w:rsidR="005A7E9C" w:rsidRPr="00C43588" w:rsidRDefault="005A7E9C" w:rsidP="005A7E9C">
      <w:pPr>
        <w:spacing w:after="0" w:line="240" w:lineRule="auto"/>
        <w:rPr>
          <w:u w:val="single"/>
        </w:rPr>
      </w:pPr>
      <w:r w:rsidRPr="00227731">
        <w:rPr>
          <w:sz w:val="16"/>
        </w:rPr>
        <w:t xml:space="preserve">As Edge of Twilight and Desert of the Heart demonstrate, early neoliberal lesbian subjectivity depended upon forms of affective regulation and social reproduction already in play in this period. In their professional labor and desire, Val’s and Ann’s affective capacities are de- and re-regulated, flourishing most when these women come into close proximity with deregulation’s disenfranchised others. In The Feeling of Kinship, David L. </w:t>
      </w:r>
      <w:proofErr w:type="spellStart"/>
      <w:r w:rsidRPr="00227731">
        <w:rPr>
          <w:u w:val="single"/>
        </w:rPr>
        <w:t>Eng</w:t>
      </w:r>
      <w:proofErr w:type="spellEnd"/>
      <w:r w:rsidRPr="00C43588">
        <w:rPr>
          <w:u w:val="single"/>
        </w:rPr>
        <w:t xml:space="preserve"> describes “</w:t>
      </w:r>
      <w:r w:rsidRPr="00C43588">
        <w:rPr>
          <w:highlight w:val="yellow"/>
          <w:u w:val="single"/>
        </w:rPr>
        <w:t>queer liberalism</w:t>
      </w:r>
      <w:r w:rsidRPr="00C43588">
        <w:rPr>
          <w:u w:val="single"/>
        </w:rPr>
        <w:t>” as “</w:t>
      </w:r>
      <w:r w:rsidRPr="00C43588">
        <w:rPr>
          <w:highlight w:val="yellow"/>
          <w:u w:val="single"/>
        </w:rPr>
        <w:t>a product of late capitalist rationalization</w:t>
      </w:r>
      <w:r w:rsidRPr="00C43588">
        <w:rPr>
          <w:u w:val="single"/>
        </w:rPr>
        <w:t xml:space="preserve"> [that] functions as a supplement to capital, but in a desexualized, repackaged, and contained form</w:t>
      </w:r>
      <w:r w:rsidRPr="00C43588">
        <w:rPr>
          <w:sz w:val="16"/>
        </w:rPr>
        <w:t xml:space="preserve">.” </w:t>
      </w:r>
      <w:proofErr w:type="spellStart"/>
      <w:r w:rsidRPr="00C43588">
        <w:rPr>
          <w:sz w:val="16"/>
        </w:rPr>
        <w:t>Eng</w:t>
      </w:r>
      <w:proofErr w:type="spellEnd"/>
      <w:r w:rsidRPr="00C43588">
        <w:rPr>
          <w:sz w:val="16"/>
        </w:rPr>
        <w:t xml:space="preserve"> continues, “we might say that </w:t>
      </w:r>
      <w:r w:rsidRPr="00C43588">
        <w:rPr>
          <w:u w:val="single"/>
        </w:rPr>
        <w:t>neoliberalism enunciates</w:t>
      </w:r>
      <w:r w:rsidRPr="00C43588">
        <w:rPr>
          <w:sz w:val="16"/>
        </w:rPr>
        <w:t xml:space="preserve"> (</w:t>
      </w:r>
      <w:r w:rsidRPr="00C43588">
        <w:rPr>
          <w:u w:val="single"/>
        </w:rPr>
        <w:t>homo)sexual difference in the register of culture – a culture that is freely exchanged (purchased) and celebrated (consumed</w:t>
      </w:r>
      <w:r w:rsidRPr="00C43588">
        <w:rPr>
          <w:sz w:val="16"/>
        </w:rPr>
        <w:t xml:space="preserve">)” (30). For </w:t>
      </w:r>
      <w:proofErr w:type="spellStart"/>
      <w:r w:rsidRPr="00C43588">
        <w:rPr>
          <w:sz w:val="16"/>
        </w:rPr>
        <w:t>Eng</w:t>
      </w:r>
      <w:proofErr w:type="spellEnd"/>
      <w:r w:rsidRPr="00C43588">
        <w:rPr>
          <w:sz w:val="16"/>
        </w:rPr>
        <w:t>, homosexual difference and neoliberalism are complicit to the extent that – as recent consumable TV and fashion phenomena demonstrate – “queerness” has become an “aestheticized lifestyle predicated on choice” and consumerism (29–30). As this chapter has argued, however, sexual</w:t>
      </w:r>
      <w:r w:rsidRPr="00C43588">
        <w:rPr>
          <w:u w:val="single"/>
        </w:rPr>
        <w:t xml:space="preserve"> </w:t>
      </w:r>
      <w:r w:rsidRPr="00C43588">
        <w:rPr>
          <w:sz w:val="16"/>
        </w:rPr>
        <w:t xml:space="preserve">difference under neoliberalism extends beyond these claims, which largely view its supplemental properties as “contained” and primarily operational on the side of consumerism. Christian’s and Rule’s representations of late-capitalist lesbian identity go beyond the commodification of homosexual difference. In their documentations of deregulated sexuality, </w:t>
      </w:r>
      <w:r w:rsidRPr="00C43588">
        <w:rPr>
          <w:u w:val="single"/>
        </w:rPr>
        <w:t>we see</w:t>
      </w:r>
      <w:r w:rsidRPr="00C43588">
        <w:rPr>
          <w:sz w:val="16"/>
        </w:rPr>
        <w:t xml:space="preserve"> lesbianism as </w:t>
      </w:r>
      <w:r w:rsidRPr="00C43588">
        <w:rPr>
          <w:highlight w:val="yellow"/>
          <w:u w:val="single"/>
        </w:rPr>
        <w:t>a supplement to</w:t>
      </w:r>
      <w:r w:rsidRPr="00C43588">
        <w:rPr>
          <w:u w:val="single"/>
        </w:rPr>
        <w:t xml:space="preserve"> late-capitalist </w:t>
      </w:r>
      <w:r w:rsidRPr="00C43588">
        <w:rPr>
          <w:highlight w:val="yellow"/>
          <w:u w:val="single"/>
        </w:rPr>
        <w:t>expansion</w:t>
      </w:r>
      <w:r w:rsidRPr="00C43588">
        <w:rPr>
          <w:u w:val="single"/>
        </w:rPr>
        <w:t xml:space="preserve"> </w:t>
      </w:r>
      <w:r w:rsidRPr="00C43588">
        <w:rPr>
          <w:highlight w:val="yellow"/>
          <w:u w:val="single"/>
        </w:rPr>
        <w:t>through</w:t>
      </w:r>
      <w:r w:rsidRPr="00C43588">
        <w:rPr>
          <w:u w:val="single"/>
        </w:rPr>
        <w:t xml:space="preserve"> the lens of </w:t>
      </w:r>
      <w:r w:rsidRPr="00C43588">
        <w:rPr>
          <w:highlight w:val="yellow"/>
          <w:u w:val="single"/>
        </w:rPr>
        <w:t>value production and</w:t>
      </w:r>
      <w:r w:rsidRPr="00C43588">
        <w:rPr>
          <w:u w:val="single"/>
        </w:rPr>
        <w:t xml:space="preserve"> those </w:t>
      </w:r>
      <w:r w:rsidRPr="00C43588">
        <w:rPr>
          <w:highlight w:val="yellow"/>
          <w:u w:val="single"/>
        </w:rPr>
        <w:t>affective forms of labor</w:t>
      </w:r>
      <w:r w:rsidRPr="00C43588">
        <w:rPr>
          <w:u w:val="single"/>
        </w:rPr>
        <w:t xml:space="preserve"> at work </w:t>
      </w:r>
      <w:r w:rsidRPr="00C43588">
        <w:rPr>
          <w:highlight w:val="yellow"/>
          <w:u w:val="single"/>
        </w:rPr>
        <w:t>in a system of exploitation with a vested interest in the versatile, non-contained capacity freed up at the intersection of sexual and economic deregulation.</w:t>
      </w:r>
      <w:r w:rsidRPr="00C43588">
        <w:rPr>
          <w:u w:val="single"/>
        </w:rPr>
        <w:t xml:space="preserve"> </w:t>
      </w:r>
    </w:p>
    <w:p w14:paraId="0C9FCC7B" w14:textId="77777777" w:rsidR="005A7E9C" w:rsidRPr="004A58C9" w:rsidRDefault="005A7E9C" w:rsidP="005A7E9C">
      <w:pPr>
        <w:spacing w:line="240" w:lineRule="auto"/>
        <w:rPr>
          <w:sz w:val="16"/>
        </w:rPr>
      </w:pPr>
      <w:r w:rsidRPr="00C43588">
        <w:rPr>
          <w:sz w:val="16"/>
        </w:rPr>
        <w:t xml:space="preserve">My readings of Edge of Twilight and Desert of the Heart locate a point where lesbian identity’s supplemental operations entail more than cultural capital in neoliberalism. Indeed, these novels suggest that sexual deregulation’s contemporary ideological force is an extension of a historical development within and adjacent to the formalized extraction of attentive labor required by the deregulated service industry. Christian and Rule reveal is a historical juncture where </w:t>
      </w:r>
      <w:r w:rsidRPr="00C43588">
        <w:rPr>
          <w:u w:val="single"/>
        </w:rPr>
        <w:t>the contradictory promises and pitfalls of</w:t>
      </w:r>
      <w:r w:rsidRPr="00C43588">
        <w:rPr>
          <w:sz w:val="16"/>
        </w:rPr>
        <w:t xml:space="preserve"> professional </w:t>
      </w:r>
      <w:r w:rsidRPr="00C43588">
        <w:rPr>
          <w:highlight w:val="yellow"/>
          <w:u w:val="single"/>
        </w:rPr>
        <w:t>self-management</w:t>
      </w:r>
      <w:r w:rsidRPr="00C43588">
        <w:rPr>
          <w:u w:val="single"/>
        </w:rPr>
        <w:t xml:space="preserve"> and enterprise are enacted and </w:t>
      </w:r>
      <w:r w:rsidRPr="00C43588">
        <w:rPr>
          <w:highlight w:val="yellow"/>
          <w:u w:val="single"/>
        </w:rPr>
        <w:t>made legible through</w:t>
      </w:r>
      <w:r w:rsidRPr="00C43588">
        <w:rPr>
          <w:u w:val="single"/>
        </w:rPr>
        <w:t xml:space="preserve"> their overlap with the </w:t>
      </w:r>
      <w:r w:rsidRPr="00C43588">
        <w:rPr>
          <w:highlight w:val="yellow"/>
          <w:u w:val="single"/>
        </w:rPr>
        <w:t xml:space="preserve">freeing up and re-regulating of </w:t>
      </w:r>
      <w:r w:rsidRPr="00C43588">
        <w:rPr>
          <w:u w:val="single"/>
        </w:rPr>
        <w:t xml:space="preserve">lesbian </w:t>
      </w:r>
      <w:r w:rsidRPr="00C43588">
        <w:rPr>
          <w:highlight w:val="yellow"/>
          <w:u w:val="single"/>
        </w:rPr>
        <w:t>identifications and desires</w:t>
      </w:r>
      <w:r w:rsidRPr="00C43588">
        <w:rPr>
          <w:sz w:val="16"/>
        </w:rPr>
        <w:t xml:space="preserve">. To read Edge of Twilight and Desert of the Heart historically, then, is to remain skeptical and ever vigilant of </w:t>
      </w:r>
      <w:r w:rsidRPr="00C43588">
        <w:rPr>
          <w:u w:val="single"/>
        </w:rPr>
        <w:t>modernity’s promise</w:t>
      </w:r>
      <w:r w:rsidRPr="00C43588">
        <w:rPr>
          <w:sz w:val="16"/>
        </w:rPr>
        <w:t xml:space="preserve">, which </w:t>
      </w:r>
      <w:r w:rsidRPr="00C43588">
        <w:rPr>
          <w:u w:val="single"/>
        </w:rPr>
        <w:t>increasingly requires the implementation and erasure of flexible laboring and desiring subjects to make good on its guarantee of freedom</w:t>
      </w:r>
      <w:r w:rsidRPr="00C43588">
        <w:rPr>
          <w:sz w:val="16"/>
        </w:rPr>
        <w:t>. In what follows, I track contemporary culture’s absorption of this complex history.</w:t>
      </w:r>
    </w:p>
    <w:p w14:paraId="69742F65" w14:textId="77777777" w:rsidR="005A7E9C" w:rsidRPr="005779D7" w:rsidRDefault="005A7E9C" w:rsidP="005A7E9C">
      <w:pPr>
        <w:pStyle w:val="Heading4"/>
      </w:pPr>
      <w:r>
        <w:t>Rejection of institutional projects in favor of radical, individual queer politics ignores the saturation of sovereign power in everyday life and leads to stagnation</w:t>
      </w:r>
    </w:p>
    <w:p w14:paraId="294B360C" w14:textId="77777777" w:rsidR="005A7E9C" w:rsidRPr="005779D7" w:rsidRDefault="005A7E9C" w:rsidP="005A7E9C">
      <w:r w:rsidRPr="005779D7">
        <w:t xml:space="preserve">Peter </w:t>
      </w:r>
      <w:r w:rsidRPr="005779D7">
        <w:rPr>
          <w:rStyle w:val="Style13ptBold"/>
        </w:rPr>
        <w:t>Campbell 13</w:t>
      </w:r>
      <w:r w:rsidRPr="005779D7">
        <w:t>, faculty member in the Program in Composition, Literacy, Pedagogy, and Rhetoric at the University of Pittsburgh, JUDICIAL RHETORIC AND RADICAL POLITICS: SEXUALITY, RACE, AND THE FOURTEENTH AMENDMENT, https://www.ideals.illinois.edu/bitstream/handle/2142/45352/Peter_Campbell.pdf?sequence=1</w:t>
      </w:r>
    </w:p>
    <w:p w14:paraId="4565239B" w14:textId="77777777" w:rsidR="005A7E9C" w:rsidRPr="00596E7B" w:rsidRDefault="005A7E9C" w:rsidP="005A7E9C">
      <w:pPr>
        <w:rPr>
          <w:u w:val="single"/>
        </w:rPr>
      </w:pPr>
      <w:r w:rsidRPr="00A00B96">
        <w:rPr>
          <w:sz w:val="16"/>
        </w:rPr>
        <w:t xml:space="preserve">But—following Matsuda—I think that </w:t>
      </w:r>
      <w:r w:rsidRPr="005779D7">
        <w:rPr>
          <w:rStyle w:val="StyleUnderline"/>
        </w:rPr>
        <w:t>Butler seems to miss an important point</w:t>
      </w:r>
      <w:r w:rsidRPr="00A00B96">
        <w:rPr>
          <w:sz w:val="16"/>
        </w:rPr>
        <w:t xml:space="preserve">. </w:t>
      </w:r>
      <w:r w:rsidRPr="005779D7">
        <w:rPr>
          <w:rStyle w:val="StyleUnderline"/>
        </w:rPr>
        <w:t>Given the material force of the fantasy of legal sovereignty in the margins, “‘at the point[s]’” where power is “‘completely invested in its real and effective practices,</w:t>
      </w:r>
      <w:r w:rsidRPr="00A00B96">
        <w:rPr>
          <w:sz w:val="16"/>
        </w:rPr>
        <w:t xml:space="preserve">’” 31 </w:t>
      </w:r>
      <w:r w:rsidRPr="005779D7">
        <w:rPr>
          <w:rStyle w:val="StyleUnderline"/>
        </w:rPr>
        <w:t xml:space="preserve">I argue that </w:t>
      </w:r>
      <w:r w:rsidRPr="00A00B96">
        <w:rPr>
          <w:rStyle w:val="StyleUnderline"/>
          <w:highlight w:val="cyan"/>
        </w:rPr>
        <w:t xml:space="preserve">resistance to </w:t>
      </w:r>
      <w:r w:rsidRPr="005A7E9C">
        <w:rPr>
          <w:rStyle w:val="StyleUnderline"/>
        </w:rPr>
        <w:t xml:space="preserve">the idea of </w:t>
      </w:r>
      <w:r w:rsidRPr="00A00B96">
        <w:rPr>
          <w:rStyle w:val="StyleUnderline"/>
          <w:highlight w:val="cyan"/>
        </w:rPr>
        <w:t>legal sovereignty must not preclude</w:t>
      </w:r>
      <w:r w:rsidRPr="00A00B96">
        <w:rPr>
          <w:sz w:val="16"/>
        </w:rPr>
        <w:t xml:space="preserve"> what Cathy Cohen might call </w:t>
      </w:r>
      <w:r w:rsidRPr="005779D7">
        <w:rPr>
          <w:rStyle w:val="StyleUnderline"/>
        </w:rPr>
        <w:t>a “</w:t>
      </w:r>
      <w:r w:rsidRPr="00A00B96">
        <w:rPr>
          <w:rStyle w:val="StyleUnderline"/>
          <w:highlight w:val="cyan"/>
        </w:rPr>
        <w:t>practical</w:t>
      </w:r>
      <w:r w:rsidRPr="00A00B96">
        <w:rPr>
          <w:sz w:val="16"/>
        </w:rPr>
        <w:t xml:space="preserve">”32 </w:t>
      </w:r>
      <w:r w:rsidRPr="00A00B96">
        <w:rPr>
          <w:rStyle w:val="StyleUnderline"/>
          <w:highlight w:val="cyan"/>
        </w:rPr>
        <w:t>understanding of the</w:t>
      </w:r>
      <w:r w:rsidRPr="005779D7">
        <w:rPr>
          <w:rStyle w:val="StyleUnderline"/>
        </w:rPr>
        <w:t xml:space="preserve"> </w:t>
      </w:r>
      <w:r w:rsidRPr="005779D7">
        <w:rPr>
          <w:rStyle w:val="Emphasis"/>
        </w:rPr>
        <w:t xml:space="preserve">presently </w:t>
      </w:r>
      <w:r w:rsidRPr="00A00B96">
        <w:rPr>
          <w:rStyle w:val="Emphasis"/>
          <w:highlight w:val="cyan"/>
        </w:rPr>
        <w:t>inevitable reality of the</w:t>
      </w:r>
      <w:r w:rsidRPr="005779D7">
        <w:rPr>
          <w:rStyle w:val="Emphasis"/>
        </w:rPr>
        <w:t xml:space="preserve"> sovereign rhetorical </w:t>
      </w:r>
      <w:r w:rsidRPr="00A00B96">
        <w:rPr>
          <w:rStyle w:val="Emphasis"/>
          <w:highlight w:val="cyan"/>
        </w:rPr>
        <w:t>operations of the law.</w:t>
      </w:r>
      <w:r w:rsidRPr="00A00B96">
        <w:rPr>
          <w:sz w:val="16"/>
        </w:rPr>
        <w:t xml:space="preserve"> </w:t>
      </w:r>
      <w:r w:rsidRPr="005779D7">
        <w:rPr>
          <w:rStyle w:val="StyleUnderline"/>
        </w:rPr>
        <w:t xml:space="preserve">The political project of </w:t>
      </w:r>
      <w:r w:rsidRPr="00A00B96">
        <w:rPr>
          <w:rStyle w:val="StyleUnderline"/>
          <w:highlight w:val="cyan"/>
        </w:rPr>
        <w:t xml:space="preserve">resistance </w:t>
      </w:r>
      <w:r w:rsidRPr="005A7E9C">
        <w:rPr>
          <w:rStyle w:val="StyleUnderline"/>
        </w:rPr>
        <w:t>to</w:t>
      </w:r>
      <w:r w:rsidRPr="005779D7">
        <w:rPr>
          <w:rStyle w:val="StyleUnderline"/>
        </w:rPr>
        <w:t xml:space="preserve"> the performative </w:t>
      </w:r>
      <w:r w:rsidRPr="005A7E9C">
        <w:rPr>
          <w:rStyle w:val="StyleUnderline"/>
        </w:rPr>
        <w:t>sovereignty</w:t>
      </w:r>
      <w:r w:rsidRPr="005779D7">
        <w:rPr>
          <w:rStyle w:val="StyleUnderline"/>
        </w:rPr>
        <w:t xml:space="preserve"> of judicial rhetoric in the United States </w:t>
      </w:r>
      <w:r w:rsidRPr="00A00B96">
        <w:rPr>
          <w:rStyle w:val="StyleUnderline"/>
          <w:highlight w:val="cyan"/>
        </w:rPr>
        <w:t>must not deny</w:t>
      </w:r>
      <w:r w:rsidRPr="00A00B96">
        <w:rPr>
          <w:sz w:val="16"/>
        </w:rPr>
        <w:t xml:space="preserve"> (</w:t>
      </w:r>
      <w:r w:rsidRPr="005779D7">
        <w:rPr>
          <w:rStyle w:val="StyleUnderline"/>
        </w:rPr>
        <w:t>as Matsuda and</w:t>
      </w:r>
      <w:r w:rsidRPr="00A00B96">
        <w:rPr>
          <w:sz w:val="16"/>
        </w:rPr>
        <w:t xml:space="preserve"> Richard </w:t>
      </w:r>
      <w:r w:rsidRPr="005779D7">
        <w:rPr>
          <w:rStyle w:val="StyleUnderline"/>
        </w:rPr>
        <w:t>Delgado said</w:t>
      </w:r>
      <w:r w:rsidRPr="00A00B96">
        <w:rPr>
          <w:sz w:val="16"/>
        </w:rPr>
        <w:t xml:space="preserve"> in 1987 to the “crits” of Critical Legal Studies</w:t>
      </w:r>
      <w:r w:rsidRPr="00A00B96">
        <w:rPr>
          <w:sz w:val="16"/>
          <w:highlight w:val="cyan"/>
        </w:rPr>
        <w:t xml:space="preserve">) </w:t>
      </w:r>
      <w:r w:rsidRPr="00A00B96">
        <w:rPr>
          <w:rStyle w:val="StyleUnderline"/>
          <w:highlight w:val="cyan"/>
        </w:rPr>
        <w:t>the need to construct</w:t>
      </w:r>
      <w:r w:rsidRPr="005779D7">
        <w:rPr>
          <w:rStyle w:val="StyleUnderline"/>
        </w:rPr>
        <w:t xml:space="preserve"> </w:t>
      </w:r>
      <w:r w:rsidRPr="005779D7">
        <w:rPr>
          <w:rStyle w:val="Emphasis"/>
        </w:rPr>
        <w:t xml:space="preserve">strategically informed and </w:t>
      </w:r>
      <w:r w:rsidRPr="00A00B96">
        <w:rPr>
          <w:rStyle w:val="Emphasis"/>
          <w:highlight w:val="cyan"/>
        </w:rPr>
        <w:t>tactically sound responses</w:t>
      </w:r>
      <w:r w:rsidRPr="00A00B96">
        <w:rPr>
          <w:rStyle w:val="StyleUnderline"/>
          <w:highlight w:val="cyan"/>
        </w:rPr>
        <w:t xml:space="preserve"> </w:t>
      </w:r>
      <w:r w:rsidRPr="005A7E9C">
        <w:rPr>
          <w:rStyle w:val="StyleUnderline"/>
          <w:highlight w:val="cyan"/>
        </w:rPr>
        <w:t>to</w:t>
      </w:r>
      <w:r w:rsidRPr="005779D7">
        <w:rPr>
          <w:rStyle w:val="StyleUnderline"/>
        </w:rPr>
        <w:t xml:space="preserve"> those </w:t>
      </w:r>
      <w:r w:rsidRPr="005A7E9C">
        <w:rPr>
          <w:rStyle w:val="Emphasis"/>
        </w:rPr>
        <w:t xml:space="preserve">“formal” </w:t>
      </w:r>
      <w:r w:rsidRPr="00A00B96">
        <w:rPr>
          <w:rStyle w:val="Emphasis"/>
          <w:highlight w:val="cyan"/>
        </w:rPr>
        <w:t xml:space="preserve">structures </w:t>
      </w:r>
      <w:r w:rsidRPr="005A7E9C">
        <w:rPr>
          <w:rStyle w:val="Emphasis"/>
        </w:rPr>
        <w:t xml:space="preserve">of law </w:t>
      </w:r>
      <w:r w:rsidRPr="00A00B96">
        <w:rPr>
          <w:rStyle w:val="Emphasis"/>
          <w:highlight w:val="cyan"/>
        </w:rPr>
        <w:t xml:space="preserve">that </w:t>
      </w:r>
      <w:r w:rsidRPr="005A7E9C">
        <w:rPr>
          <w:rStyle w:val="Emphasis"/>
        </w:rPr>
        <w:t xml:space="preserve">already </w:t>
      </w:r>
      <w:r w:rsidRPr="00A00B96">
        <w:rPr>
          <w:rStyle w:val="Emphasis"/>
          <w:highlight w:val="cyan"/>
        </w:rPr>
        <w:t>act</w:t>
      </w:r>
      <w:r w:rsidRPr="005779D7">
        <w:rPr>
          <w:rStyle w:val="Emphasis"/>
        </w:rPr>
        <w:t xml:space="preserve"> as</w:t>
      </w:r>
      <w:r w:rsidRPr="005779D7">
        <w:rPr>
          <w:rStyle w:val="StyleUnderline"/>
        </w:rPr>
        <w:t xml:space="preserve"> and </w:t>
      </w:r>
      <w:r w:rsidRPr="00A00B96">
        <w:rPr>
          <w:rStyle w:val="Emphasis"/>
          <w:highlight w:val="cyan"/>
        </w:rPr>
        <w:t>with</w:t>
      </w:r>
      <w:r w:rsidRPr="005779D7">
        <w:rPr>
          <w:rStyle w:val="Emphasis"/>
        </w:rPr>
        <w:t xml:space="preserve"> the </w:t>
      </w:r>
      <w:r w:rsidRPr="00A00B96">
        <w:rPr>
          <w:rStyle w:val="Emphasis"/>
          <w:highlight w:val="cyan"/>
        </w:rPr>
        <w:t>material power of sovereign authority</w:t>
      </w:r>
      <w:r w:rsidRPr="00A00B96">
        <w:rPr>
          <w:sz w:val="16"/>
        </w:rPr>
        <w:t>––</w:t>
      </w:r>
      <w:r w:rsidRPr="005A7E9C">
        <w:rPr>
          <w:rStyle w:val="StyleUnderline"/>
        </w:rPr>
        <w:t>authority over</w:t>
      </w:r>
      <w:r w:rsidRPr="005779D7">
        <w:rPr>
          <w:rStyle w:val="StyleUnderline"/>
        </w:rPr>
        <w:t xml:space="preserve"> the </w:t>
      </w:r>
      <w:r w:rsidRPr="00A00B96">
        <w:rPr>
          <w:rStyle w:val="StyleUnderline"/>
          <w:highlight w:val="cyan"/>
        </w:rPr>
        <w:t xml:space="preserve">constraints that </w:t>
      </w:r>
      <w:r w:rsidRPr="005A7E9C">
        <w:rPr>
          <w:rStyle w:val="Emphasis"/>
        </w:rPr>
        <w:t xml:space="preserve">legal </w:t>
      </w:r>
      <w:r w:rsidRPr="00A00B96">
        <w:rPr>
          <w:rStyle w:val="Emphasis"/>
          <w:highlight w:val="cyan"/>
        </w:rPr>
        <w:t xml:space="preserve">forms of subjectivity </w:t>
      </w:r>
      <w:r w:rsidRPr="005A7E9C">
        <w:rPr>
          <w:rStyle w:val="Emphasis"/>
        </w:rPr>
        <w:t xml:space="preserve">already </w:t>
      </w:r>
      <w:r w:rsidRPr="00A00B96">
        <w:rPr>
          <w:rStyle w:val="Emphasis"/>
          <w:highlight w:val="cyan"/>
        </w:rPr>
        <w:t>impose</w:t>
      </w:r>
      <w:r w:rsidRPr="005779D7">
        <w:rPr>
          <w:rStyle w:val="StyleUnderline"/>
        </w:rPr>
        <w:t xml:space="preserve"> on personhood</w:t>
      </w:r>
      <w:r w:rsidRPr="00A00B96">
        <w:rPr>
          <w:sz w:val="16"/>
        </w:rPr>
        <w:t xml:space="preserve">.33 As </w:t>
      </w:r>
      <w:r w:rsidRPr="005779D7">
        <w:rPr>
          <w:rStyle w:val="StyleUnderline"/>
        </w:rPr>
        <w:t>Butler herself acknowledges</w:t>
      </w:r>
      <w:r w:rsidRPr="00A00B96">
        <w:rPr>
          <w:sz w:val="16"/>
        </w:rPr>
        <w:t xml:space="preserve"> in 2004,34 </w:t>
      </w:r>
      <w:r w:rsidRPr="005779D7">
        <w:rPr>
          <w:rStyle w:val="StyleUnderline"/>
        </w:rPr>
        <w:t xml:space="preserve">the </w:t>
      </w:r>
      <w:r w:rsidRPr="005779D7">
        <w:rPr>
          <w:rStyle w:val="Emphasis"/>
        </w:rPr>
        <w:t xml:space="preserve">absolute </w:t>
      </w:r>
      <w:r w:rsidRPr="00A00B96">
        <w:rPr>
          <w:rStyle w:val="Emphasis"/>
          <w:highlight w:val="cyan"/>
        </w:rPr>
        <w:t>critique</w:t>
      </w:r>
      <w:r w:rsidRPr="005779D7">
        <w:rPr>
          <w:rStyle w:val="StyleUnderline"/>
        </w:rPr>
        <w:t xml:space="preserve"> of legal sovereign performatives </w:t>
      </w:r>
      <w:r w:rsidRPr="00A00B96">
        <w:rPr>
          <w:rStyle w:val="Emphasis"/>
          <w:highlight w:val="cyan"/>
        </w:rPr>
        <w:t>does not</w:t>
      </w:r>
      <w:r w:rsidRPr="005779D7">
        <w:rPr>
          <w:rStyle w:val="Emphasis"/>
        </w:rPr>
        <w:t xml:space="preserve"> adequately </w:t>
      </w:r>
      <w:r w:rsidRPr="00A00B96">
        <w:rPr>
          <w:rStyle w:val="Emphasis"/>
          <w:highlight w:val="cyan"/>
        </w:rPr>
        <w:t xml:space="preserve">consider </w:t>
      </w:r>
      <w:r w:rsidRPr="005A7E9C">
        <w:rPr>
          <w:rStyle w:val="Emphasis"/>
        </w:rPr>
        <w:t>how</w:t>
      </w:r>
      <w:r w:rsidRPr="005779D7">
        <w:rPr>
          <w:rStyle w:val="Emphasis"/>
        </w:rPr>
        <w:t xml:space="preserve"> the effects of </w:t>
      </w:r>
      <w:r w:rsidRPr="00A00B96">
        <w:rPr>
          <w:rStyle w:val="Emphasis"/>
          <w:highlight w:val="cyan"/>
        </w:rPr>
        <w:t xml:space="preserve">the fantasy of </w:t>
      </w:r>
      <w:r w:rsidRPr="005779D7">
        <w:rPr>
          <w:rStyle w:val="Emphasis"/>
        </w:rPr>
        <w:t xml:space="preserve">legal </w:t>
      </w:r>
      <w:r w:rsidRPr="00A00B96">
        <w:rPr>
          <w:rStyle w:val="Emphasis"/>
          <w:highlight w:val="cyan"/>
        </w:rPr>
        <w:t xml:space="preserve">sovereignty </w:t>
      </w:r>
      <w:r w:rsidRPr="005A7E9C">
        <w:rPr>
          <w:rStyle w:val="Emphasis"/>
        </w:rPr>
        <w:t>are</w:t>
      </w:r>
      <w:r w:rsidRPr="005779D7">
        <w:rPr>
          <w:rStyle w:val="Emphasis"/>
        </w:rPr>
        <w:t xml:space="preserve"> most often (and most </w:t>
      </w:r>
      <w:r w:rsidRPr="005A7E9C">
        <w:rPr>
          <w:rStyle w:val="Emphasis"/>
        </w:rPr>
        <w:t>often most terribly) felt</w:t>
      </w:r>
      <w:r w:rsidRPr="005A7E9C">
        <w:rPr>
          <w:rStyle w:val="StyleUnderline"/>
        </w:rPr>
        <w:t xml:space="preserve"> by “those who have</w:t>
      </w:r>
      <w:r w:rsidRPr="005779D7">
        <w:rPr>
          <w:rStyle w:val="StyleUnderline"/>
        </w:rPr>
        <w:t xml:space="preserve">” actually “seen and </w:t>
      </w:r>
      <w:r w:rsidRPr="005A7E9C">
        <w:rPr>
          <w:rStyle w:val="StyleUnderline"/>
        </w:rPr>
        <w:t>felt the falsity of the liberal promise</w:t>
      </w:r>
      <w:r w:rsidRPr="005779D7">
        <w:rPr>
          <w:rStyle w:val="StyleUnderline"/>
        </w:rPr>
        <w:t>”</w:t>
      </w:r>
      <w:r w:rsidRPr="00A00B96">
        <w:rPr>
          <w:sz w:val="16"/>
        </w:rPr>
        <w:t xml:space="preserve">35 </w:t>
      </w:r>
      <w:r w:rsidRPr="005779D7">
        <w:rPr>
          <w:rStyle w:val="StyleUnderline"/>
        </w:rPr>
        <w:t>of the U.S. judiciary as a shield against domination.</w:t>
      </w:r>
      <w:r w:rsidRPr="00A00B96">
        <w:rPr>
          <w:rStyle w:val="StyleUnderline"/>
          <w:sz w:val="16"/>
        </w:rPr>
        <w:t>¶</w:t>
      </w:r>
      <w:r w:rsidRPr="005779D7">
        <w:rPr>
          <w:rStyle w:val="StyleUnderline"/>
        </w:rPr>
        <w:t xml:space="preserve"> </w:t>
      </w:r>
      <w:r w:rsidRPr="00A00B96">
        <w:rPr>
          <w:sz w:val="16"/>
        </w:rPr>
        <w:t xml:space="preserve">My experience of the law has occurred through my own participation in and observation of judicial sovereignty––both from a majoritarian perspective. I teach argumentation in a prison, a setting that emphasizes the paradoxical and simultaneous vitality and uselessness of rhetorical and argumentative interaction with those persons charged with enforcing the reasoned justification of judicial decision through coercive violence. In our present democratic state of laws, the production of legitimacy for judicial sovereignty through argument, and the production of legitimacy through force, work together in explicit and mutually supportive fashion. More happily, I was recently invited by two friends to officiate their wedding, at a ceremony in Rehoboth, Massachusetts. I agreed, and asked whether I should purchase an ordination online, so that I could legally perform the ceremony. There was no need— Massachusetts is unusual among U.S. states in maintaining a category of officiant called a “solemnizer.” Any person, with little qualification, can apply to be a solemnizer. The dichotomy between the “republican style”36 of the application process, and the quotidian ease with which I was granted the certificate made me think about the “sovereign performative”37 that I would stage in Rehoboth. The “I do” statement in a marriage ceremony is one of Austin’s </w:t>
      </w:r>
      <w:proofErr w:type="gramStart"/>
      <w:r w:rsidRPr="00A00B96">
        <w:rPr>
          <w:sz w:val="16"/>
        </w:rPr>
        <w:t>core</w:t>
      </w:r>
      <w:proofErr w:type="gramEnd"/>
      <w:r w:rsidRPr="00A00B96">
        <w:rPr>
          <w:sz w:val="16"/>
        </w:rPr>
        <w:t xml:space="preserve"> examples38 of an “illocutionary” performative, an utterance which “has a certain force” in the “saying” of it,39 but this example itself performs an interesting elision of the role of a state representative in a civil marriage ceremony. In Rehoboth, my friends would not be married until I pronounced them so publicly. That pronouncement would of course require other performative statements (“I do”) from my friends as a pre-requisite to its validity.40 But on the date and in the location specified by the solemnization certificate, I had, as a feature of the designation “solemnizer” bestowed on me by the Commonwealth of Massachusetts, absolute power over whether they would be married or not—on that date and in that location. In the narrow context of the two possible realities of my friends becoming married or not on that day and in that location, my role was to exercise the sovereign performative power of the Commonwealth as its judge-like representative. </w:t>
      </w:r>
      <w:proofErr w:type="gramStart"/>
      <w:r w:rsidRPr="00A00B96">
        <w:rPr>
          <w:sz w:val="16"/>
        </w:rPr>
        <w:t>¶  But</w:t>
      </w:r>
      <w:proofErr w:type="gramEnd"/>
      <w:r w:rsidRPr="00A00B96">
        <w:rPr>
          <w:sz w:val="16"/>
        </w:rPr>
        <w:t xml:space="preserve"> in that exercise, I would also be performing two arguments: one for the sovereign legitimacy (and successful performativity)41 of my utterances and the illegitimacy of any others; and one for the value and significance of “married” as a position of legal subjectivity in Massachusetts and the United States. I bring up this example to emphasize the specifically illocutionary power of the judicial rhetorical constitution of subjects before law. Austin describes illocution as “‘in saying x I was doing y’ or ‘I did y,’”42 but judicial illocution might more accurately be described as “in saying x I did x.” When I said that these people were married, I made them married. The statement and the doing were one and the same</w:t>
      </w:r>
      <w:r w:rsidRPr="005779D7">
        <w:rPr>
          <w:rStyle w:val="StyleUnderline"/>
        </w:rPr>
        <w:t>. If a judge sentences a person to death, she does not depress the needle; the pronouncement of sentence is an illocutionary act in the first sense (x and y). But in pronouncing the sentence, the judge does redefine the convicted (of a death-eligible crime) person’s subjectivity before law from “convicted”</w:t>
      </w:r>
      <w:r w:rsidRPr="00A00B96">
        <w:rPr>
          <w:sz w:val="16"/>
        </w:rPr>
        <w:t xml:space="preserve"> and/or “criminal” and/or “felon” and/or “murderer” and/or “traitor” </w:t>
      </w:r>
      <w:r w:rsidRPr="005779D7">
        <w:rPr>
          <w:rStyle w:val="StyleUnderline"/>
        </w:rPr>
        <w:t xml:space="preserve">to, </w:t>
      </w:r>
      <w:r w:rsidRPr="00A00B96">
        <w:rPr>
          <w:sz w:val="16"/>
        </w:rPr>
        <w:t xml:space="preserve">more primarily, </w:t>
      </w:r>
      <w:r w:rsidRPr="005779D7">
        <w:rPr>
          <w:rStyle w:val="StyleUnderline"/>
        </w:rPr>
        <w:t xml:space="preserve">“condemned.” This is an illocutionary act </w:t>
      </w:r>
      <w:r w:rsidRPr="00A00B96">
        <w:rPr>
          <w:sz w:val="16"/>
        </w:rPr>
        <w:t xml:space="preserve">in the second sense (x and x).¶ </w:t>
      </w:r>
      <w:r w:rsidRPr="005779D7">
        <w:rPr>
          <w:rStyle w:val="StyleUnderline"/>
        </w:rPr>
        <w:t>If a judge rules that it is unconstitutional to require a trans* person’s passport to list their gender contrary to that person’s “self-understanding,”</w:t>
      </w:r>
      <w:r w:rsidRPr="00A00B96">
        <w:rPr>
          <w:sz w:val="16"/>
        </w:rPr>
        <w:t xml:space="preserve">43 </w:t>
      </w:r>
      <w:r w:rsidRPr="005779D7">
        <w:rPr>
          <w:rStyle w:val="StyleUnderline"/>
        </w:rPr>
        <w:t>this is a “perlocutionary” act (where the utterance effectively causes something to happen</w:t>
      </w:r>
      <w:r w:rsidRPr="00A00B96">
        <w:rPr>
          <w:sz w:val="16"/>
        </w:rPr>
        <w:t xml:space="preserve">)44 </w:t>
      </w:r>
      <w:r w:rsidRPr="005779D7">
        <w:rPr>
          <w:rStyle w:val="StyleUnderline"/>
        </w:rPr>
        <w:t>in that the ruling enables the person who is trans* to change the official designation of their gender</w:t>
      </w:r>
      <w:r w:rsidRPr="00A00B96">
        <w:rPr>
          <w:sz w:val="16"/>
        </w:rPr>
        <w:t xml:space="preserve">. But it is also an x and x illocutionary act </w:t>
      </w:r>
      <w:r w:rsidRPr="005779D7">
        <w:rPr>
          <w:rStyle w:val="StyleUnderline"/>
        </w:rPr>
        <w:t>in the context of the petitioner’s subjectivity before law</w:t>
      </w:r>
      <w:r w:rsidRPr="00A00B96">
        <w:rPr>
          <w:sz w:val="16"/>
        </w:rPr>
        <w:t>—t</w:t>
      </w:r>
      <w:r w:rsidRPr="005779D7">
        <w:rPr>
          <w:rStyle w:val="StyleUnderline"/>
        </w:rPr>
        <w:t>he utterance of the ruling has changed their self-understanding of their own identity from “not real” to “real” in the eyes of the law.</w:t>
      </w:r>
      <w:r w:rsidRPr="00A00B96">
        <w:rPr>
          <w:sz w:val="16"/>
        </w:rPr>
        <w:t xml:space="preserve"> This would be even more evident if the ruling did not merely realize the truth of a trans* person’s self-understanding as male or female, but went so far as to create, in the moment of the utterance itself, a legally recognized trans* identity category.  ¶ All of these examples are performatives enabled by the fantasy of the sovereign location of power in law. When asked, I considered (given my own views on marriage as an institution) declining to perform the ceremony—even in Massachusetts, whose marriage laws mean that the sexual orientation identity of the two people I married cannot be discerned from this story. I understood that my performative and the discourse of the ceremony surrounding it would contribute in a small way to the sovereign power of the state over human relational and sexual legitimacy. But this refusal would not have made the present sovereignty of the state over the determination of legally legitimate and illegitimate forms of relation any less </w:t>
      </w:r>
      <w:proofErr w:type="gramStart"/>
      <w:r w:rsidRPr="00A00B96">
        <w:rPr>
          <w:sz w:val="16"/>
        </w:rPr>
        <w:t>inevitable.¶</w:t>
      </w:r>
      <w:proofErr w:type="gramEnd"/>
      <w:r w:rsidRPr="00A00B96">
        <w:rPr>
          <w:sz w:val="16"/>
        </w:rPr>
        <w:t xml:space="preserve"> </w:t>
      </w:r>
      <w:r w:rsidRPr="005779D7">
        <w:rPr>
          <w:rStyle w:val="Emphasis"/>
        </w:rPr>
        <w:t>Petitions to the law are inevitable</w:t>
      </w:r>
      <w:r w:rsidRPr="005779D7">
        <w:rPr>
          <w:rStyle w:val="StyleUnderline"/>
        </w:rPr>
        <w:t xml:space="preserve">; they will be made, </w:t>
      </w:r>
      <w:r w:rsidRPr="005779D7">
        <w:rPr>
          <w:rStyle w:val="Emphasis"/>
        </w:rPr>
        <w:t>often by people with no other recourse to save their life,</w:t>
      </w:r>
      <w:r w:rsidRPr="00A00B96">
        <w:rPr>
          <w:sz w:val="16"/>
        </w:rPr>
        <w:t xml:space="preserve"> </w:t>
      </w:r>
      <w:r w:rsidRPr="005779D7">
        <w:rPr>
          <w:rStyle w:val="StyleUnderline"/>
        </w:rPr>
        <w:t>or to preserve their life's basic quality.</w:t>
      </w:r>
      <w:r w:rsidRPr="00A00B96">
        <w:rPr>
          <w:sz w:val="16"/>
        </w:rPr>
        <w:t xml:space="preserve"> </w:t>
      </w:r>
      <w:r w:rsidRPr="005779D7">
        <w:rPr>
          <w:rStyle w:val="StyleUnderline"/>
        </w:rPr>
        <w:t>As Butler demonstrates, any such petition will have performative effect</w:t>
      </w:r>
      <w:r w:rsidRPr="00A00B96">
        <w:rPr>
          <w:sz w:val="16"/>
        </w:rPr>
        <w:t xml:space="preserve">. I do not offer this brief critique of Butler’s theory of “sovereign performatives” to dispute the facticity of her arguments. I begin this project with the stipulation that </w:t>
      </w:r>
      <w:r w:rsidRPr="005779D7">
        <w:rPr>
          <w:rStyle w:val="StyleUnderline"/>
        </w:rPr>
        <w:t>politics of resistance to the “sovereign performative” must include actions of resistance to statist law itself</w:t>
      </w:r>
      <w:r w:rsidRPr="00A00B96">
        <w:rPr>
          <w:sz w:val="16"/>
        </w:rPr>
        <w:t>—</w:t>
      </w:r>
      <w:r w:rsidRPr="005779D7">
        <w:rPr>
          <w:rStyle w:val="StyleUnderline"/>
        </w:rPr>
        <w:t xml:space="preserve">that is, the </w:t>
      </w:r>
      <w:r w:rsidRPr="005779D7">
        <w:rPr>
          <w:rStyle w:val="Emphasis"/>
        </w:rPr>
        <w:t>specific articulation of opposition,</w:t>
      </w:r>
      <w:r w:rsidRPr="005779D7">
        <w:rPr>
          <w:rStyle w:val="StyleUnderline"/>
        </w:rPr>
        <w:t xml:space="preserve"> within progressive social movements, </w:t>
      </w:r>
      <w:r w:rsidRPr="005779D7">
        <w:rPr>
          <w:rStyle w:val="Emphasis"/>
        </w:rPr>
        <w:t>to strategies that privilege appeals for help from judges</w:t>
      </w:r>
      <w:r w:rsidRPr="00A00B96">
        <w:rPr>
          <w:sz w:val="16"/>
        </w:rPr>
        <w:t xml:space="preserve">. But these </w:t>
      </w:r>
      <w:r w:rsidRPr="005779D7">
        <w:rPr>
          <w:rStyle w:val="StyleUnderline"/>
        </w:rPr>
        <w:t>politics must</w:t>
      </w:r>
      <w:r w:rsidRPr="00A00B96">
        <w:rPr>
          <w:sz w:val="16"/>
        </w:rPr>
        <w:t xml:space="preserve"> also </w:t>
      </w:r>
      <w:r w:rsidRPr="005779D7">
        <w:rPr>
          <w:rStyle w:val="StyleUnderline"/>
        </w:rPr>
        <w:t>acknowledge that those who undertake such strategies do not always do so without knowledge of the sovereign performative function of their actions—“</w:t>
      </w:r>
      <w:r w:rsidRPr="00A00B96">
        <w:rPr>
          <w:rStyle w:val="StyleUnderline"/>
          <w:highlight w:val="cyan"/>
        </w:rPr>
        <w:t xml:space="preserve">recourse </w:t>
      </w:r>
      <w:r w:rsidRPr="005A7E9C">
        <w:rPr>
          <w:rStyle w:val="StyleUnderline"/>
        </w:rPr>
        <w:t xml:space="preserve">to the law” </w:t>
      </w:r>
      <w:r w:rsidRPr="00A00B96">
        <w:rPr>
          <w:rStyle w:val="StyleUnderline"/>
          <w:highlight w:val="cyan"/>
        </w:rPr>
        <w:t>does not</w:t>
      </w:r>
      <w:r w:rsidRPr="005779D7">
        <w:rPr>
          <w:rStyle w:val="StyleUnderline"/>
        </w:rPr>
        <w:t xml:space="preserve"> always or even usually </w:t>
      </w:r>
      <w:r w:rsidRPr="00A00B96">
        <w:rPr>
          <w:rStyle w:val="StyleUnderline"/>
          <w:highlight w:val="cyan"/>
        </w:rPr>
        <w:t>“imagine” the law “as neutral</w:t>
      </w:r>
      <w:r w:rsidRPr="00A00B96">
        <w:rPr>
          <w:sz w:val="16"/>
        </w:rPr>
        <w:t xml:space="preserve">.”45 These radical politics must also be undertaken with knowledge of the effects of the </w:t>
      </w:r>
      <w:r w:rsidRPr="00A00B96">
        <w:rPr>
          <w:rStyle w:val="StyleUnderline"/>
          <w:highlight w:val="cyan"/>
        </w:rPr>
        <w:t xml:space="preserve">petitions </w:t>
      </w:r>
      <w:r w:rsidRPr="005A7E9C">
        <w:rPr>
          <w:rStyle w:val="StyleUnderline"/>
        </w:rPr>
        <w:t>to law-as-sovereign</w:t>
      </w:r>
      <w:r w:rsidRPr="00A00B96">
        <w:rPr>
          <w:sz w:val="16"/>
        </w:rPr>
        <w:t xml:space="preserve"> that </w:t>
      </w:r>
      <w:r w:rsidRPr="00A00B96">
        <w:rPr>
          <w:rStyle w:val="Emphasis"/>
          <w:highlight w:val="cyan"/>
        </w:rPr>
        <w:t>will inevitably be made</w:t>
      </w:r>
      <w:r w:rsidRPr="00A00B96">
        <w:rPr>
          <w:sz w:val="16"/>
        </w:rPr>
        <w:t>—</w:t>
      </w:r>
      <w:r w:rsidRPr="005779D7">
        <w:rPr>
          <w:rStyle w:val="StyleUnderline"/>
        </w:rPr>
        <w:t>and particularly with knowledge of the effects that flow from the</w:t>
      </w:r>
      <w:r w:rsidRPr="00A00B96">
        <w:rPr>
          <w:sz w:val="16"/>
        </w:rPr>
        <w:t xml:space="preserve"> (also performative and also inevitable) </w:t>
      </w:r>
      <w:r w:rsidRPr="005779D7">
        <w:rPr>
          <w:rStyle w:val="StyleUnderline"/>
        </w:rPr>
        <w:t xml:space="preserve">judicial rhetorical responses to these inevitable petitions.  </w:t>
      </w:r>
      <w:r w:rsidRPr="00A00B96">
        <w:rPr>
          <w:rStyle w:val="StyleUnderline"/>
          <w:sz w:val="16"/>
        </w:rPr>
        <w:t xml:space="preserve">¶ </w:t>
      </w:r>
      <w:r w:rsidRPr="00A00B96">
        <w:rPr>
          <w:sz w:val="16"/>
        </w:rPr>
        <w:t xml:space="preserve">Austin teaches us that it is in the nature of performatives to not always work, and to produce effects in excess of their explicit ones. The judicial rhetorical constitution of subject and abject forms of being-in-relation to law operates through legal performatives that contain the possibilities for their own future “infelicity.”46 My project is an attempt to explore some future possibilities for the counter-sovereign articulation of subjectivity before U.S. law—possibilities that are both foreclosed and engendered in the argumentative justifications for judicial decisions. Specifically, I examine some key Supreme Court cases relating to sexual practice, race in education policy, and marriage. I perform a legal rhetorical criticism of critic-constructed “meta”-texts47 that form argumentative frameworks through which judges apply various legal doctrines to questions of sexual, racial, educational, and relational freedom.¶ Following Perelman, I understand judicial argument to be the explanatory justifications offered for judges’ authoritative interpretive application of legal doctrine to problems of public concern––problems that have been framed as legal, either by jurists themselves, petitioners to the courts, or both. </w:t>
      </w:r>
      <w:r w:rsidRPr="005779D7">
        <w:rPr>
          <w:rStyle w:val="StyleUnderline"/>
        </w:rPr>
        <w:t>In the United States, judicial arguments about constitutional interpretation have the privileged function of delimiting the grounds on which the authority of all other statist legal argument is based</w:t>
      </w:r>
      <w:r w:rsidRPr="00A00B96">
        <w:rPr>
          <w:sz w:val="16"/>
        </w:rPr>
        <w:t>.</w:t>
      </w:r>
      <w:r w:rsidRPr="005779D7">
        <w:rPr>
          <w:rStyle w:val="Emphasis"/>
        </w:rPr>
        <w:t xml:space="preserve"> </w:t>
      </w:r>
      <w:r w:rsidRPr="00A00B96">
        <w:rPr>
          <w:rStyle w:val="Emphasis"/>
          <w:highlight w:val="cyan"/>
        </w:rPr>
        <w:t>Given the</w:t>
      </w:r>
      <w:r w:rsidRPr="005779D7">
        <w:rPr>
          <w:rStyle w:val="Emphasis"/>
        </w:rPr>
        <w:t xml:space="preserve"> overwhelming </w:t>
      </w:r>
      <w:r w:rsidRPr="00A00B96">
        <w:rPr>
          <w:rStyle w:val="Emphasis"/>
          <w:highlight w:val="cyan"/>
        </w:rPr>
        <w:t xml:space="preserve">salience </w:t>
      </w:r>
      <w:r w:rsidRPr="005A7E9C">
        <w:rPr>
          <w:rStyle w:val="Emphasis"/>
        </w:rPr>
        <w:t xml:space="preserve">of constitutional </w:t>
      </w:r>
      <w:r w:rsidRPr="00A00B96">
        <w:rPr>
          <w:rStyle w:val="Emphasis"/>
          <w:highlight w:val="cyan"/>
        </w:rPr>
        <w:t xml:space="preserve">legal discourse </w:t>
      </w:r>
      <w:r w:rsidRPr="005A7E9C">
        <w:rPr>
          <w:rStyle w:val="Emphasis"/>
        </w:rPr>
        <w:t>in</w:t>
      </w:r>
      <w:r w:rsidRPr="005779D7">
        <w:rPr>
          <w:rStyle w:val="Emphasis"/>
        </w:rPr>
        <w:t xml:space="preserve"> U.S. </w:t>
      </w:r>
      <w:r w:rsidRPr="00A00B96">
        <w:rPr>
          <w:rStyle w:val="Emphasis"/>
          <w:highlight w:val="cyan"/>
        </w:rPr>
        <w:t xml:space="preserve">everyday </w:t>
      </w:r>
      <w:r w:rsidRPr="005A7E9C">
        <w:rPr>
          <w:rStyle w:val="Emphasis"/>
        </w:rPr>
        <w:t>life</w:t>
      </w:r>
      <w:r w:rsidRPr="00A00B96">
        <w:rPr>
          <w:sz w:val="16"/>
        </w:rPr>
        <w:t xml:space="preserve">,48 </w:t>
      </w:r>
      <w:r w:rsidRPr="005779D7">
        <w:rPr>
          <w:rStyle w:val="StyleUnderline"/>
        </w:rPr>
        <w:t xml:space="preserve">this means that the </w:t>
      </w:r>
      <w:r w:rsidRPr="005A7E9C">
        <w:rPr>
          <w:rStyle w:val="StyleUnderline"/>
        </w:rPr>
        <w:t xml:space="preserve">judicial </w:t>
      </w:r>
      <w:r w:rsidRPr="00A00B96">
        <w:rPr>
          <w:rStyle w:val="StyleUnderline"/>
          <w:highlight w:val="cyan"/>
        </w:rPr>
        <w:t>rhetoric</w:t>
      </w:r>
      <w:r w:rsidRPr="005779D7">
        <w:rPr>
          <w:rStyle w:val="StyleUnderline"/>
        </w:rPr>
        <w:t xml:space="preserve"> of constitutional law </w:t>
      </w:r>
      <w:r w:rsidRPr="00A00B96">
        <w:rPr>
          <w:rStyle w:val="StyleUnderline"/>
          <w:highlight w:val="cyan"/>
        </w:rPr>
        <w:t>plays a</w:t>
      </w:r>
      <w:r w:rsidRPr="005779D7">
        <w:rPr>
          <w:rStyle w:val="StyleUnderline"/>
          <w:highlight w:val="yellow"/>
        </w:rPr>
        <w:t xml:space="preserve"> </w:t>
      </w:r>
      <w:r w:rsidRPr="005A7E9C">
        <w:rPr>
          <w:rStyle w:val="StyleUnderline"/>
        </w:rPr>
        <w:t xml:space="preserve">significant </w:t>
      </w:r>
      <w:r w:rsidRPr="00A00B96">
        <w:rPr>
          <w:rStyle w:val="StyleUnderline"/>
          <w:highlight w:val="cyan"/>
        </w:rPr>
        <w:t>role in</w:t>
      </w:r>
      <w:r w:rsidRPr="005779D7">
        <w:rPr>
          <w:rStyle w:val="StyleUnderline"/>
        </w:rPr>
        <w:t xml:space="preserve"> delimiting </w:t>
      </w:r>
      <w:r w:rsidRPr="00A00B96">
        <w:rPr>
          <w:rStyle w:val="StyleUnderline"/>
          <w:highlight w:val="cyan"/>
        </w:rPr>
        <w:t xml:space="preserve">the grounds on which a person can </w:t>
      </w:r>
      <w:r w:rsidRPr="005A7E9C">
        <w:rPr>
          <w:rStyle w:val="StyleUnderline"/>
        </w:rPr>
        <w:t xml:space="preserve">base their </w:t>
      </w:r>
      <w:r w:rsidRPr="00A00B96">
        <w:rPr>
          <w:rStyle w:val="StyleUnderline"/>
          <w:highlight w:val="cyan"/>
        </w:rPr>
        <w:t>claim</w:t>
      </w:r>
      <w:r w:rsidRPr="005779D7">
        <w:rPr>
          <w:rStyle w:val="StyleUnderline"/>
        </w:rPr>
        <w:t>—literally</w:t>
      </w:r>
      <w:r w:rsidRPr="00A00B96">
        <w:rPr>
          <w:sz w:val="16"/>
        </w:rPr>
        <w:t>49––</w:t>
      </w:r>
      <w:r w:rsidRPr="005A7E9C">
        <w:rPr>
          <w:rStyle w:val="Emphasis"/>
        </w:rPr>
        <w:t xml:space="preserve">to </w:t>
      </w:r>
      <w:r w:rsidRPr="00A00B96">
        <w:rPr>
          <w:rStyle w:val="Emphasis"/>
          <w:highlight w:val="cyan"/>
        </w:rPr>
        <w:t xml:space="preserve">existence </w:t>
      </w:r>
      <w:r w:rsidRPr="005779D7">
        <w:rPr>
          <w:rStyle w:val="Emphasis"/>
        </w:rPr>
        <w:t>and legitimacy in the U.S. polity.</w:t>
      </w:r>
      <w:r w:rsidRPr="00A00B96">
        <w:rPr>
          <w:sz w:val="16"/>
        </w:rPr>
        <w:t xml:space="preserve">50 Jurists’ </w:t>
      </w:r>
      <w:r w:rsidRPr="005779D7">
        <w:rPr>
          <w:rStyle w:val="StyleUnderline"/>
        </w:rPr>
        <w:t xml:space="preserve">arguments from and about the </w:t>
      </w:r>
      <w:r w:rsidRPr="005A7E9C">
        <w:rPr>
          <w:rStyle w:val="StyleUnderline"/>
        </w:rPr>
        <w:t>Due Process and Equal Protection</w:t>
      </w:r>
      <w:r w:rsidRPr="005779D7">
        <w:rPr>
          <w:rStyle w:val="StyleUnderline"/>
        </w:rPr>
        <w:t xml:space="preserve"> Clauses of the Fifth and Fourteenth Amendments </w:t>
      </w:r>
      <w:r w:rsidRPr="00A00B96">
        <w:rPr>
          <w:sz w:val="16"/>
        </w:rPr>
        <w:t xml:space="preserve">to the U.S. Constitution in particular perform a final arbitration </w:t>
      </w:r>
      <w:r w:rsidRPr="005A7E9C">
        <w:rPr>
          <w:rStyle w:val="StyleUnderline"/>
        </w:rPr>
        <w:t>function in the</w:t>
      </w:r>
      <w:r w:rsidRPr="005779D7">
        <w:rPr>
          <w:rStyle w:val="StyleUnderline"/>
        </w:rPr>
        <w:t xml:space="preserve"> ongoing and generally </w:t>
      </w:r>
      <w:r w:rsidRPr="005A7E9C">
        <w:rPr>
          <w:rStyle w:val="StyleUnderline"/>
        </w:rPr>
        <w:t>contentious process of the</w:t>
      </w:r>
      <w:r w:rsidRPr="005779D7">
        <w:rPr>
          <w:rStyle w:val="StyleUnderline"/>
        </w:rPr>
        <w:t xml:space="preserve"> statist </w:t>
      </w:r>
      <w:r w:rsidRPr="00A00B96">
        <w:rPr>
          <w:rStyle w:val="StyleUnderline"/>
          <w:highlight w:val="cyan"/>
        </w:rPr>
        <w:t xml:space="preserve">determination of </w:t>
      </w:r>
      <w:r w:rsidRPr="005A7E9C">
        <w:rPr>
          <w:rStyle w:val="StyleUnderline"/>
        </w:rPr>
        <w:t xml:space="preserve">what forms of </w:t>
      </w:r>
      <w:r w:rsidRPr="00A00B96">
        <w:rPr>
          <w:rStyle w:val="Emphasis"/>
          <w:highlight w:val="cyan"/>
        </w:rPr>
        <w:t>racialized queer identity</w:t>
      </w:r>
      <w:r w:rsidRPr="005779D7">
        <w:rPr>
          <w:rStyle w:val="Emphasis"/>
        </w:rPr>
        <w:t xml:space="preserve"> and relation </w:t>
      </w:r>
      <w:r w:rsidRPr="00A00B96">
        <w:rPr>
          <w:rStyle w:val="Emphasis"/>
          <w:highlight w:val="cyan"/>
        </w:rPr>
        <w:t>will be eligible for recognized</w:t>
      </w:r>
      <w:r w:rsidRPr="005779D7">
        <w:rPr>
          <w:rStyle w:val="Emphasis"/>
        </w:rPr>
        <w:t xml:space="preserve"> and legitimated status </w:t>
      </w:r>
      <w:r w:rsidRPr="00A00B96">
        <w:rPr>
          <w:rStyle w:val="Emphasis"/>
          <w:highlight w:val="cyan"/>
        </w:rPr>
        <w:t>in</w:t>
      </w:r>
      <w:r w:rsidRPr="005779D7">
        <w:rPr>
          <w:rStyle w:val="Emphasis"/>
        </w:rPr>
        <w:t xml:space="preserve"> U.S. </w:t>
      </w:r>
      <w:r w:rsidRPr="00A00B96">
        <w:rPr>
          <w:rStyle w:val="Emphasis"/>
          <w:highlight w:val="cyan"/>
        </w:rPr>
        <w:t>public life</w:t>
      </w:r>
      <w:r w:rsidRPr="00A00B96">
        <w:rPr>
          <w:rStyle w:val="StyleUnderline"/>
          <w:highlight w:val="cyan"/>
        </w:rPr>
        <w:t>.</w:t>
      </w:r>
      <w:r w:rsidRPr="005779D7">
        <w:rPr>
          <w:rStyle w:val="StyleUnderline"/>
        </w:rPr>
        <w:t xml:space="preserve"> </w:t>
      </w:r>
      <w:r w:rsidRPr="00A00B96">
        <w:rPr>
          <w:rStyle w:val="StyleUnderline"/>
          <w:sz w:val="16"/>
        </w:rPr>
        <w:t>¶</w:t>
      </w:r>
      <w:r w:rsidRPr="005779D7">
        <w:rPr>
          <w:rStyle w:val="StyleUnderline"/>
        </w:rPr>
        <w:t xml:space="preserve"> </w:t>
      </w:r>
      <w:r w:rsidRPr="00A00B96">
        <w:rPr>
          <w:sz w:val="16"/>
        </w:rPr>
        <w:t xml:space="preserve">In this dissertation, I focus on the Fourteenth Amendment—due process and equal protection—rhetoric of U.S. Supreme Court Justice Anthony M. Kennedy. I read this rhetoric in terms of “genealogies of precedent,” or the </w:t>
      </w:r>
      <w:r w:rsidRPr="005779D7">
        <w:rPr>
          <w:rStyle w:val="StyleUnderline"/>
        </w:rPr>
        <w:t xml:space="preserve">argumentative </w:t>
      </w:r>
      <w:r w:rsidRPr="00A00B96">
        <w:rPr>
          <w:rStyle w:val="StyleUnderline"/>
          <w:highlight w:val="cyan"/>
        </w:rPr>
        <w:t>possibilities for queer subjectivity before law</w:t>
      </w:r>
      <w:r w:rsidRPr="005779D7">
        <w:rPr>
          <w:rStyle w:val="StyleUnderline"/>
        </w:rPr>
        <w:t xml:space="preserve"> that </w:t>
      </w:r>
      <w:r w:rsidRPr="00A00B96">
        <w:rPr>
          <w:rStyle w:val="StyleUnderline"/>
          <w:highlight w:val="cyan"/>
        </w:rPr>
        <w:t xml:space="preserve">are brought into being by </w:t>
      </w:r>
      <w:r w:rsidRPr="005779D7">
        <w:rPr>
          <w:rStyle w:val="StyleUnderline"/>
        </w:rPr>
        <w:t xml:space="preserve">the </w:t>
      </w:r>
      <w:r w:rsidRPr="00A00B96">
        <w:rPr>
          <w:rStyle w:val="StyleUnderline"/>
          <w:highlight w:val="cyan"/>
        </w:rPr>
        <w:t>doctrinal frameworks</w:t>
      </w:r>
      <w:r w:rsidRPr="005779D7">
        <w:rPr>
          <w:rStyle w:val="StyleUnderline"/>
        </w:rPr>
        <w:t xml:space="preserve"> Kennedy and other judicial rhetors use</w:t>
      </w:r>
      <w:r w:rsidRPr="00A00B96">
        <w:rPr>
          <w:sz w:val="16"/>
        </w:rPr>
        <w:t xml:space="preserve"> in a given opinion. Each chapter offers a case study of opinions in several Federal and Supreme Court cases that are foundational to Kennedy’s development of a new constitutional jurisprudence of substantive due process and equality. I demonstrate that this jurisprudence is both productive of and violent to possibilities for practical and strategic sexually “progressive”51 interactions with U.S. constitutional law. </w:t>
      </w:r>
      <w:r w:rsidRPr="005A7E9C">
        <w:rPr>
          <w:rStyle w:val="StyleUnderline"/>
        </w:rPr>
        <w:t xml:space="preserve">These interactions, </w:t>
      </w:r>
      <w:r w:rsidRPr="005A7E9C">
        <w:rPr>
          <w:rStyle w:val="Emphasis"/>
        </w:rPr>
        <w:t>despite their practical</w:t>
      </w:r>
      <w:r w:rsidRPr="005779D7">
        <w:rPr>
          <w:rStyle w:val="Emphasis"/>
        </w:rPr>
        <w:t xml:space="preserve"> or strategic </w:t>
      </w:r>
      <w:r w:rsidRPr="005A7E9C">
        <w:rPr>
          <w:rStyle w:val="Emphasis"/>
        </w:rPr>
        <w:t>formulation</w:t>
      </w:r>
      <w:r w:rsidRPr="005A7E9C">
        <w:rPr>
          <w:rStyle w:val="StyleUnderline"/>
        </w:rPr>
        <w:t>, can be</w:t>
      </w:r>
      <w:r w:rsidRPr="005779D7">
        <w:rPr>
          <w:rStyle w:val="StyleUnderline"/>
        </w:rPr>
        <w:t xml:space="preserve"> undertaken and/or </w:t>
      </w:r>
      <w:r w:rsidRPr="00A00B96">
        <w:rPr>
          <w:rStyle w:val="Emphasis"/>
          <w:highlight w:val="cyan"/>
        </w:rPr>
        <w:t>framed in</w:t>
      </w:r>
      <w:r w:rsidRPr="00A00B96">
        <w:rPr>
          <w:sz w:val="16"/>
        </w:rPr>
        <w:t xml:space="preserve"> terms of anti-statist and </w:t>
      </w:r>
      <w:r w:rsidRPr="00A00B96">
        <w:rPr>
          <w:rStyle w:val="Emphasis"/>
          <w:highlight w:val="cyan"/>
        </w:rPr>
        <w:t>institutional radical queer political goals</w:t>
      </w:r>
      <w:r w:rsidRPr="00A00B96">
        <w:rPr>
          <w:sz w:val="16"/>
        </w:rPr>
        <w:t xml:space="preserve">. Possibilities for the success of such radical framing of practical interaction are partially delimited in the argumentative choice of U.S. judicial opinions. </w:t>
      </w:r>
    </w:p>
    <w:p w14:paraId="77470969" w14:textId="77777777" w:rsidR="005A7E9C" w:rsidRPr="00AB2D8E" w:rsidRDefault="005A7E9C" w:rsidP="005A7E9C">
      <w:pPr>
        <w:pStyle w:val="Heading4"/>
        <w:rPr>
          <w:rStyle w:val="Style13ptBold"/>
          <w:b/>
          <w:bCs w:val="0"/>
        </w:rPr>
      </w:pPr>
      <w:r w:rsidRPr="00AB2D8E">
        <w:rPr>
          <w:rStyle w:val="Style13ptBold"/>
          <w:b/>
        </w:rPr>
        <w:t xml:space="preserve">Capitalism’s drive to accumulate compels environmental catastrophe and nuclear warfare --- we should mobilize our intellectual energies accordingly </w:t>
      </w:r>
    </w:p>
    <w:p w14:paraId="7B40E64B" w14:textId="77777777" w:rsidR="005A7E9C" w:rsidRPr="00843D99" w:rsidRDefault="005A7E9C" w:rsidP="005A7E9C">
      <w:pPr>
        <w:rPr>
          <w:rStyle w:val="Style13ptBold"/>
          <w:b w:val="0"/>
          <w:bCs w:val="0"/>
          <w:i/>
        </w:rPr>
      </w:pPr>
      <w:r>
        <w:rPr>
          <w:b/>
        </w:rPr>
        <w:t xml:space="preserve">Eagleton 11 </w:t>
      </w:r>
      <w:r>
        <w:t xml:space="preserve">[Terry, Distinguished Professor of English Literature at Lancaster University, </w:t>
      </w:r>
      <w:r w:rsidRPr="005508BC">
        <w:rPr>
          <w:i/>
        </w:rPr>
        <w:t>Why Marx Was Right</w:t>
      </w:r>
      <w:r>
        <w:t xml:space="preserve">, </w:t>
      </w:r>
      <w:r w:rsidRPr="005508BC">
        <w:t>2011</w:t>
      </w:r>
      <w:r>
        <w:t>, Yale University: New Haven, CT, p. 224-6]</w:t>
      </w:r>
    </w:p>
    <w:p w14:paraId="03CFD3D8" w14:textId="77777777" w:rsidR="005A7E9C" w:rsidRPr="00670482" w:rsidRDefault="005A7E9C" w:rsidP="005A7E9C">
      <w:r w:rsidRPr="00CD2854">
        <w:rPr>
          <w:rStyle w:val="StyleUnderline"/>
          <w:highlight w:val="green"/>
        </w:rPr>
        <w:t>The</w:t>
      </w:r>
      <w:r w:rsidRPr="008A2A84">
        <w:rPr>
          <w:rStyle w:val="StyleUnderline"/>
        </w:rPr>
        <w:t xml:space="preserve"> two </w:t>
      </w:r>
      <w:r w:rsidRPr="008A2A84">
        <w:rPr>
          <w:rStyle w:val="Emphasis"/>
        </w:rPr>
        <w:t xml:space="preserve">great </w:t>
      </w:r>
      <w:r w:rsidRPr="00CD2854">
        <w:rPr>
          <w:rStyle w:val="Emphasis"/>
          <w:highlight w:val="green"/>
        </w:rPr>
        <w:t>threats to human survival</w:t>
      </w:r>
      <w:r w:rsidRPr="00CD2854">
        <w:rPr>
          <w:rStyle w:val="StyleUnderline"/>
          <w:highlight w:val="green"/>
        </w:rPr>
        <w:t xml:space="preserve"> that </w:t>
      </w:r>
      <w:r w:rsidRPr="008A2A84">
        <w:rPr>
          <w:rStyle w:val="StyleUnderline"/>
        </w:rPr>
        <w:t xml:space="preserve">now </w:t>
      </w:r>
      <w:r w:rsidRPr="00CD2854">
        <w:rPr>
          <w:rStyle w:val="StyleUnderline"/>
          <w:highlight w:val="green"/>
        </w:rPr>
        <w:t>confront</w:t>
      </w:r>
      <w:r w:rsidRPr="00CD2854">
        <w:rPr>
          <w:rStyle w:val="StyleUnderline"/>
          <w:sz w:val="12"/>
          <w:highlight w:val="green"/>
        </w:rPr>
        <w:t xml:space="preserve"> </w:t>
      </w:r>
      <w:r w:rsidRPr="00CD2854">
        <w:rPr>
          <w:rStyle w:val="StyleUnderline"/>
          <w:highlight w:val="green"/>
        </w:rPr>
        <w:t>us are military and environmental.</w:t>
      </w:r>
      <w:r w:rsidRPr="003E54F3">
        <w:rPr>
          <w:rStyle w:val="StyleUnderline"/>
        </w:rPr>
        <w:t xml:space="preserve"> They are </w:t>
      </w:r>
      <w:r w:rsidRPr="00CD2854">
        <w:rPr>
          <w:rStyle w:val="StyleUnderline"/>
          <w:highlight w:val="green"/>
        </w:rPr>
        <w:t>likely to</w:t>
      </w:r>
      <w:r w:rsidRPr="00CD2854">
        <w:rPr>
          <w:rStyle w:val="StyleUnderline"/>
          <w:sz w:val="12"/>
          <w:highlight w:val="green"/>
        </w:rPr>
        <w:t xml:space="preserve"> </w:t>
      </w:r>
      <w:r w:rsidRPr="00CD2854">
        <w:rPr>
          <w:rStyle w:val="StyleUnderline"/>
          <w:highlight w:val="green"/>
        </w:rPr>
        <w:t>converge</w:t>
      </w:r>
      <w:r w:rsidRPr="003E54F3">
        <w:rPr>
          <w:rStyle w:val="StyleUnderline"/>
        </w:rPr>
        <w:t xml:space="preserve"> more and more in the future, </w:t>
      </w:r>
      <w:r w:rsidRPr="00CD2854">
        <w:rPr>
          <w:rStyle w:val="StyleUnderline"/>
          <w:highlight w:val="green"/>
        </w:rPr>
        <w:t>as struggles</w:t>
      </w:r>
      <w:r w:rsidRPr="003E54F3">
        <w:rPr>
          <w:rStyle w:val="StyleUnderline"/>
        </w:rPr>
        <w:t xml:space="preserve"> over</w:t>
      </w:r>
      <w:r w:rsidRPr="003E54F3">
        <w:rPr>
          <w:rStyle w:val="StyleUnderline"/>
          <w:sz w:val="12"/>
        </w:rPr>
        <w:t xml:space="preserve"> </w:t>
      </w:r>
      <w:r w:rsidRPr="003E54F3">
        <w:rPr>
          <w:rStyle w:val="StyleUnderline"/>
        </w:rPr>
        <w:t xml:space="preserve">scarce resources </w:t>
      </w:r>
      <w:r w:rsidRPr="00CD2854">
        <w:rPr>
          <w:rStyle w:val="StyleUnderline"/>
          <w:highlight w:val="green"/>
        </w:rPr>
        <w:t>escalate into armed conflict</w:t>
      </w:r>
      <w:r w:rsidRPr="003E54F3">
        <w:rPr>
          <w:rStyle w:val="Style13ptBold"/>
          <w:sz w:val="16"/>
        </w:rPr>
        <w:t xml:space="preserve">. Over the </w:t>
      </w:r>
      <w:r w:rsidRPr="008A2A84">
        <w:rPr>
          <w:rStyle w:val="Style13ptBold"/>
          <w:sz w:val="16"/>
        </w:rPr>
        <w:t xml:space="preserve">years, </w:t>
      </w:r>
      <w:r w:rsidRPr="008A2A84">
        <w:rPr>
          <w:rStyle w:val="Emphasis"/>
        </w:rPr>
        <w:t>communists</w:t>
      </w:r>
      <w:r w:rsidRPr="008A2A84">
        <w:rPr>
          <w:rStyle w:val="Style13ptBold"/>
          <w:sz w:val="16"/>
        </w:rPr>
        <w:t xml:space="preserve"> </w:t>
      </w:r>
      <w:r w:rsidRPr="008A2A84">
        <w:rPr>
          <w:rStyle w:val="StyleUnderline"/>
        </w:rPr>
        <w:t xml:space="preserve">have been among the most </w:t>
      </w:r>
      <w:r w:rsidRPr="008A2A84">
        <w:rPr>
          <w:rStyle w:val="Emphasis"/>
        </w:rPr>
        <w:t>ardent advocates of</w:t>
      </w:r>
      <w:r w:rsidRPr="008A2A84">
        <w:rPr>
          <w:rStyle w:val="Emphasis"/>
          <w:sz w:val="12"/>
        </w:rPr>
        <w:t xml:space="preserve"> </w:t>
      </w:r>
      <w:r w:rsidRPr="008A2A84">
        <w:rPr>
          <w:rStyle w:val="Emphasis"/>
        </w:rPr>
        <w:t>peace,</w:t>
      </w:r>
      <w:r w:rsidRPr="008A2A84">
        <w:rPr>
          <w:rStyle w:val="Style13ptBold"/>
          <w:sz w:val="16"/>
        </w:rPr>
        <w:t xml:space="preserve"> and the reason for this</w:t>
      </w:r>
      <w:r w:rsidRPr="003E54F3">
        <w:rPr>
          <w:rStyle w:val="Style13ptBold"/>
          <w:sz w:val="16"/>
        </w:rPr>
        <w:t xml:space="preserve"> is ably summarized by Ellen Meiksins Wood. ‘‘</w:t>
      </w:r>
      <w:r w:rsidRPr="00CD2854">
        <w:rPr>
          <w:rStyle w:val="StyleUnderline"/>
          <w:highlight w:val="green"/>
        </w:rPr>
        <w:t>It seems</w:t>
      </w:r>
      <w:r w:rsidRPr="003E54F3">
        <w:rPr>
          <w:rStyle w:val="Style13ptBold"/>
          <w:sz w:val="16"/>
        </w:rPr>
        <w:t xml:space="preserve"> to me </w:t>
      </w:r>
      <w:r w:rsidRPr="00CD2854">
        <w:rPr>
          <w:rStyle w:val="Emphasis"/>
          <w:highlight w:val="green"/>
        </w:rPr>
        <w:t>axiomatic</w:t>
      </w:r>
      <w:r w:rsidRPr="003E54F3">
        <w:rPr>
          <w:rStyle w:val="Style13ptBold"/>
          <w:sz w:val="16"/>
        </w:rPr>
        <w:t xml:space="preserve">,’’ she writes, </w:t>
      </w:r>
      <w:r w:rsidRPr="003E54F3">
        <w:rPr>
          <w:rStyle w:val="StyleUnderline"/>
        </w:rPr>
        <w:t>‘‘</w:t>
      </w:r>
      <w:r w:rsidRPr="00CD2854">
        <w:rPr>
          <w:rStyle w:val="StyleUnderline"/>
          <w:highlight w:val="green"/>
        </w:rPr>
        <w:t>that</w:t>
      </w:r>
      <w:r w:rsidRPr="003E54F3">
        <w:rPr>
          <w:rStyle w:val="StyleUnderline"/>
          <w:sz w:val="12"/>
        </w:rPr>
        <w:t xml:space="preserve"> </w:t>
      </w:r>
      <w:r w:rsidRPr="003E54F3">
        <w:rPr>
          <w:rStyle w:val="StyleUnderline"/>
        </w:rPr>
        <w:t xml:space="preserve">the expansionary, competitive </w:t>
      </w:r>
      <w:r w:rsidRPr="003E54F3">
        <w:rPr>
          <w:rStyle w:val="Style13ptBold"/>
          <w:sz w:val="16"/>
        </w:rPr>
        <w:t xml:space="preserve">and exploitative </w:t>
      </w:r>
      <w:r w:rsidRPr="003E54F3">
        <w:rPr>
          <w:rStyle w:val="StyleUnderline"/>
        </w:rPr>
        <w:t xml:space="preserve">logic of </w:t>
      </w:r>
      <w:r w:rsidRPr="00CD2854">
        <w:rPr>
          <w:rStyle w:val="Emphasis"/>
          <w:highlight w:val="green"/>
        </w:rPr>
        <w:t>capitalist</w:t>
      </w:r>
      <w:r w:rsidRPr="003E54F3">
        <w:rPr>
          <w:rStyle w:val="Emphasis"/>
          <w:sz w:val="12"/>
        </w:rPr>
        <w:t xml:space="preserve"> </w:t>
      </w:r>
      <w:r w:rsidRPr="00CD2854">
        <w:rPr>
          <w:rStyle w:val="Emphasis"/>
          <w:highlight w:val="green"/>
        </w:rPr>
        <w:t>accumulation</w:t>
      </w:r>
      <w:r w:rsidRPr="003E54F3">
        <w:rPr>
          <w:rStyle w:val="Style13ptBold"/>
          <w:sz w:val="16"/>
        </w:rPr>
        <w:t xml:space="preserve"> in the context of the nation-state system </w:t>
      </w:r>
      <w:r w:rsidRPr="00CD2854">
        <w:rPr>
          <w:rStyle w:val="StyleUnderline"/>
          <w:highlight w:val="green"/>
        </w:rPr>
        <w:t>must</w:t>
      </w:r>
      <w:r w:rsidRPr="003E54F3">
        <w:rPr>
          <w:rStyle w:val="Style13ptBold"/>
          <w:sz w:val="16"/>
        </w:rPr>
        <w:t xml:space="preserve">, in the longer or shorter term, </w:t>
      </w:r>
      <w:r w:rsidRPr="00CD2854">
        <w:rPr>
          <w:rStyle w:val="StyleUnderline"/>
          <w:highlight w:val="green"/>
        </w:rPr>
        <w:t>be destabilizing</w:t>
      </w:r>
      <w:r w:rsidRPr="003E54F3">
        <w:rPr>
          <w:rStyle w:val="StyleUnderline"/>
        </w:rPr>
        <w:t>, and that</w:t>
      </w:r>
      <w:r w:rsidRPr="003E54F3">
        <w:rPr>
          <w:rStyle w:val="StyleUnderline"/>
          <w:sz w:val="12"/>
        </w:rPr>
        <w:t xml:space="preserve"> </w:t>
      </w:r>
      <w:r w:rsidRPr="003E54F3">
        <w:rPr>
          <w:rStyle w:val="StyleUnderline"/>
        </w:rPr>
        <w:t>capitalism</w:t>
      </w:r>
      <w:r w:rsidRPr="003E54F3">
        <w:rPr>
          <w:rStyle w:val="Style13ptBold"/>
          <w:sz w:val="16"/>
        </w:rPr>
        <w:t xml:space="preserve"> . . . </w:t>
      </w:r>
      <w:r w:rsidRPr="003E54F3">
        <w:rPr>
          <w:rStyle w:val="StyleUnderline"/>
        </w:rPr>
        <w:t>is</w:t>
      </w:r>
      <w:r w:rsidRPr="003E54F3">
        <w:rPr>
          <w:rStyle w:val="Style13ptBold"/>
          <w:sz w:val="16"/>
        </w:rPr>
        <w:t xml:space="preserve"> and will for the foreseeable future remain </w:t>
      </w:r>
      <w:r w:rsidRPr="003E54F3">
        <w:rPr>
          <w:rStyle w:val="StyleUnderline"/>
        </w:rPr>
        <w:t>the</w:t>
      </w:r>
      <w:r w:rsidRPr="003E54F3">
        <w:rPr>
          <w:rStyle w:val="StyleUnderline"/>
          <w:sz w:val="12"/>
        </w:rPr>
        <w:t xml:space="preserve"> </w:t>
      </w:r>
      <w:r w:rsidRPr="003E54F3">
        <w:rPr>
          <w:rStyle w:val="StyleUnderline"/>
        </w:rPr>
        <w:t xml:space="preserve">greatest threat to world </w:t>
      </w:r>
      <w:proofErr w:type="spellStart"/>
      <w:r w:rsidRPr="003E54F3">
        <w:rPr>
          <w:rStyle w:val="StyleUnderline"/>
        </w:rPr>
        <w:t>peace</w:t>
      </w:r>
      <w:r w:rsidRPr="003E54F3">
        <w:rPr>
          <w:rStyle w:val="Style13ptBold"/>
          <w:sz w:val="16"/>
        </w:rPr>
        <w:t>.’’≤Σ</w:t>
      </w:r>
      <w:proofErr w:type="spellEnd"/>
      <w:r w:rsidRPr="003E54F3">
        <w:rPr>
          <w:rStyle w:val="Style13ptBold"/>
          <w:sz w:val="16"/>
        </w:rPr>
        <w:t xml:space="preserve"> If the peace movement is to grasp the root causes of global aggression, it cannot afford to ignore the nature of the beast that breeds it. And this means that it cannot afford to ignore the insights of Marxism. </w:t>
      </w:r>
      <w:r w:rsidRPr="003E54F3">
        <w:rPr>
          <w:rStyle w:val="StyleUnderline"/>
        </w:rPr>
        <w:t>The same goes for environmentalism</w:t>
      </w:r>
      <w:r w:rsidRPr="003E54F3">
        <w:rPr>
          <w:rStyle w:val="Style13ptBold"/>
          <w:sz w:val="16"/>
        </w:rPr>
        <w:t xml:space="preserve">. Wood argues that </w:t>
      </w:r>
      <w:r w:rsidRPr="00CD2854">
        <w:rPr>
          <w:rStyle w:val="StyleUnderline"/>
          <w:highlight w:val="green"/>
        </w:rPr>
        <w:t>capitalism cannot avoid eco</w:t>
      </w:r>
      <w:r w:rsidRPr="003E54F3">
        <w:rPr>
          <w:rStyle w:val="StyleUnderline"/>
        </w:rPr>
        <w:t xml:space="preserve">logical </w:t>
      </w:r>
      <w:r w:rsidRPr="00CD2854">
        <w:rPr>
          <w:rStyle w:val="StyleUnderline"/>
          <w:highlight w:val="green"/>
        </w:rPr>
        <w:t>devastation</w:t>
      </w:r>
      <w:r w:rsidRPr="00CD2854">
        <w:rPr>
          <w:rStyle w:val="Style13ptBold"/>
          <w:sz w:val="16"/>
          <w:highlight w:val="green"/>
        </w:rPr>
        <w:t xml:space="preserve">, </w:t>
      </w:r>
      <w:r w:rsidRPr="00CD2854">
        <w:rPr>
          <w:rStyle w:val="Emphasis"/>
          <w:highlight w:val="green"/>
        </w:rPr>
        <w:t>given</w:t>
      </w:r>
      <w:r w:rsidRPr="003E54F3">
        <w:rPr>
          <w:rStyle w:val="Emphasis"/>
        </w:rPr>
        <w:t xml:space="preserve"> the antisocial</w:t>
      </w:r>
      <w:r w:rsidRPr="003E54F3">
        <w:rPr>
          <w:rStyle w:val="Emphasis"/>
          <w:sz w:val="12"/>
        </w:rPr>
        <w:t xml:space="preserve"> </w:t>
      </w:r>
      <w:r w:rsidRPr="003E54F3">
        <w:rPr>
          <w:rStyle w:val="Emphasis"/>
        </w:rPr>
        <w:t xml:space="preserve">nature of </w:t>
      </w:r>
      <w:r w:rsidRPr="00CD2854">
        <w:rPr>
          <w:rStyle w:val="Emphasis"/>
          <w:highlight w:val="green"/>
        </w:rPr>
        <w:t>its drive to</w:t>
      </w:r>
      <w:r w:rsidRPr="003E54F3">
        <w:rPr>
          <w:rStyle w:val="Emphasis"/>
        </w:rPr>
        <w:t xml:space="preserve"> </w:t>
      </w:r>
      <w:r w:rsidRPr="00CD2854">
        <w:rPr>
          <w:rStyle w:val="Emphasis"/>
          <w:highlight w:val="green"/>
        </w:rPr>
        <w:t>accumulate</w:t>
      </w:r>
      <w:r w:rsidRPr="003E54F3">
        <w:rPr>
          <w:rStyle w:val="Style13ptBold"/>
          <w:sz w:val="16"/>
        </w:rPr>
        <w:t xml:space="preserve">. The system may come to tolerate racial and gender equality, but </w:t>
      </w:r>
      <w:r w:rsidRPr="003E54F3">
        <w:rPr>
          <w:rStyle w:val="Emphasis"/>
        </w:rPr>
        <w:t>it cannot by its</w:t>
      </w:r>
      <w:r w:rsidRPr="003E54F3">
        <w:rPr>
          <w:rStyle w:val="Emphasis"/>
          <w:sz w:val="12"/>
        </w:rPr>
        <w:t xml:space="preserve"> </w:t>
      </w:r>
      <w:r w:rsidRPr="003E54F3">
        <w:rPr>
          <w:rStyle w:val="Emphasis"/>
        </w:rPr>
        <w:t>nature</w:t>
      </w:r>
      <w:r w:rsidRPr="003E54F3">
        <w:rPr>
          <w:rStyle w:val="Style13ptBold"/>
          <w:sz w:val="16"/>
        </w:rPr>
        <w:t xml:space="preserve"> </w:t>
      </w:r>
      <w:r w:rsidRPr="003E54F3">
        <w:rPr>
          <w:rStyle w:val="StyleUnderline"/>
        </w:rPr>
        <w:t>achieve world peace or respect the material world.</w:t>
      </w:r>
      <w:r w:rsidRPr="003E54F3">
        <w:rPr>
          <w:rStyle w:val="StyleUnderline"/>
          <w:sz w:val="12"/>
        </w:rPr>
        <w:t xml:space="preserve"> </w:t>
      </w:r>
      <w:r w:rsidRPr="003E54F3">
        <w:rPr>
          <w:rStyle w:val="StyleUnderline"/>
        </w:rPr>
        <w:t>Capitalism</w:t>
      </w:r>
      <w:r w:rsidRPr="003E54F3">
        <w:rPr>
          <w:rStyle w:val="Style13ptBold"/>
          <w:sz w:val="16"/>
        </w:rPr>
        <w:t>, Wood comments, ‘‘</w:t>
      </w:r>
      <w:r w:rsidRPr="003E54F3">
        <w:rPr>
          <w:rStyle w:val="StyleUnderline"/>
        </w:rPr>
        <w:t>may be able to accommodate</w:t>
      </w:r>
      <w:r w:rsidRPr="003E54F3">
        <w:rPr>
          <w:rStyle w:val="StyleUnderline"/>
          <w:sz w:val="12"/>
        </w:rPr>
        <w:t xml:space="preserve"> </w:t>
      </w:r>
      <w:r w:rsidRPr="003E54F3">
        <w:rPr>
          <w:rStyle w:val="StyleUnderline"/>
        </w:rPr>
        <w:t>some degree of ecological care,</w:t>
      </w:r>
      <w:r w:rsidRPr="003E54F3">
        <w:rPr>
          <w:rStyle w:val="Style13ptBold"/>
          <w:sz w:val="16"/>
        </w:rPr>
        <w:t xml:space="preserve"> especially when the technology of environmental protection is itself profitably marketable. </w:t>
      </w:r>
      <w:r w:rsidRPr="003E54F3">
        <w:rPr>
          <w:rStyle w:val="StyleUnderline"/>
        </w:rPr>
        <w:t xml:space="preserve">But </w:t>
      </w:r>
      <w:r w:rsidRPr="00CD2854">
        <w:rPr>
          <w:rStyle w:val="StyleUnderline"/>
          <w:highlight w:val="green"/>
        </w:rPr>
        <w:t>the essential irrationality</w:t>
      </w:r>
      <w:r w:rsidRPr="003E54F3">
        <w:rPr>
          <w:rStyle w:val="StyleUnderline"/>
        </w:rPr>
        <w:t xml:space="preserve"> of the drive for capital</w:t>
      </w:r>
      <w:r w:rsidRPr="003E54F3">
        <w:rPr>
          <w:rStyle w:val="StyleUnderline"/>
          <w:sz w:val="12"/>
        </w:rPr>
        <w:t xml:space="preserve"> </w:t>
      </w:r>
      <w:r w:rsidRPr="003E54F3">
        <w:rPr>
          <w:rStyle w:val="StyleUnderline"/>
        </w:rPr>
        <w:t>accumulation, which subordinates everything to the requirements</w:t>
      </w:r>
      <w:r w:rsidRPr="003E54F3">
        <w:rPr>
          <w:rStyle w:val="StyleUnderline"/>
          <w:sz w:val="12"/>
        </w:rPr>
        <w:t xml:space="preserve"> </w:t>
      </w:r>
      <w:r w:rsidRPr="003E54F3">
        <w:rPr>
          <w:rStyle w:val="StyleUnderline"/>
        </w:rPr>
        <w:t xml:space="preserve">of the self-expansion of capital and so-called </w:t>
      </w:r>
      <w:r w:rsidRPr="003E54F3">
        <w:rPr>
          <w:rStyle w:val="Emphasis"/>
        </w:rPr>
        <w:t xml:space="preserve">growth, </w:t>
      </w:r>
      <w:r w:rsidRPr="00CD2854">
        <w:rPr>
          <w:rStyle w:val="Emphasis"/>
          <w:highlight w:val="green"/>
        </w:rPr>
        <w:t>is</w:t>
      </w:r>
      <w:r w:rsidRPr="003E54F3">
        <w:rPr>
          <w:rStyle w:val="Emphasis"/>
          <w:sz w:val="12"/>
        </w:rPr>
        <w:t xml:space="preserve"> </w:t>
      </w:r>
      <w:r w:rsidRPr="00CD2854">
        <w:rPr>
          <w:rStyle w:val="Emphasis"/>
          <w:highlight w:val="green"/>
        </w:rPr>
        <w:t>unavoidably hostile to ecological balance</w:t>
      </w:r>
      <w:r w:rsidRPr="003E54F3">
        <w:rPr>
          <w:rStyle w:val="Emphasis"/>
        </w:rPr>
        <w:t>.</w:t>
      </w:r>
      <w:r w:rsidRPr="003E54F3">
        <w:rPr>
          <w:rStyle w:val="Style13ptBold"/>
          <w:sz w:val="16"/>
        </w:rPr>
        <w:t xml:space="preserve">’’ The old communist slogan ‘‘Socialism or barbarism’’ always seemed to some a touch too apocalyptic. </w:t>
      </w:r>
      <w:r w:rsidRPr="00CD2854">
        <w:rPr>
          <w:rStyle w:val="StyleUnderline"/>
          <w:highlight w:val="green"/>
        </w:rPr>
        <w:t>As history lurches towards</w:t>
      </w:r>
      <w:r w:rsidRPr="003E54F3">
        <w:rPr>
          <w:rStyle w:val="StyleUnderline"/>
        </w:rPr>
        <w:t xml:space="preserve"> the prospect</w:t>
      </w:r>
      <w:r w:rsidRPr="003E54F3">
        <w:rPr>
          <w:rStyle w:val="StyleUnderline"/>
          <w:sz w:val="12"/>
        </w:rPr>
        <w:t xml:space="preserve"> </w:t>
      </w:r>
      <w:r w:rsidRPr="00CD2854">
        <w:rPr>
          <w:rStyle w:val="StyleUnderline"/>
          <w:highlight w:val="green"/>
        </w:rPr>
        <w:t xml:space="preserve">of </w:t>
      </w:r>
      <w:r w:rsidRPr="00CD2854">
        <w:rPr>
          <w:rStyle w:val="Emphasis"/>
          <w:highlight w:val="green"/>
        </w:rPr>
        <w:t>nuclear warfare and environmental catastrophe</w:t>
      </w:r>
      <w:r w:rsidRPr="003E54F3">
        <w:rPr>
          <w:rStyle w:val="Style13ptBold"/>
          <w:sz w:val="16"/>
        </w:rPr>
        <w:t xml:space="preserve">, it </w:t>
      </w:r>
      <w:r w:rsidRPr="003E54F3">
        <w:rPr>
          <w:rStyle w:val="StyleUnderline"/>
        </w:rPr>
        <w:t>is hard</w:t>
      </w:r>
      <w:r w:rsidRPr="003E54F3">
        <w:rPr>
          <w:rStyle w:val="StyleUnderline"/>
          <w:sz w:val="12"/>
        </w:rPr>
        <w:t xml:space="preserve"> </w:t>
      </w:r>
      <w:r w:rsidRPr="003E54F3">
        <w:rPr>
          <w:rStyle w:val="StyleUnderline"/>
        </w:rPr>
        <w:t>to see how it is less than the sober truth. If we do not act now,</w:t>
      </w:r>
      <w:r w:rsidRPr="003E54F3">
        <w:rPr>
          <w:rStyle w:val="StyleUnderline"/>
          <w:sz w:val="12"/>
        </w:rPr>
        <w:t xml:space="preserve"> </w:t>
      </w:r>
      <w:r w:rsidRPr="003E54F3">
        <w:rPr>
          <w:rStyle w:val="StyleUnderline"/>
        </w:rPr>
        <w:t xml:space="preserve">it seems that </w:t>
      </w:r>
      <w:r w:rsidRPr="00CD2854">
        <w:rPr>
          <w:rStyle w:val="Emphasis"/>
          <w:highlight w:val="green"/>
        </w:rPr>
        <w:t>capitalism will be the death of us</w:t>
      </w:r>
    </w:p>
    <w:p w14:paraId="27E26637" w14:textId="77777777" w:rsidR="005A7E9C" w:rsidRPr="004A58C9" w:rsidRDefault="005A7E9C" w:rsidP="005A7E9C">
      <w:pPr>
        <w:pStyle w:val="Heading4"/>
        <w:rPr>
          <w:lang w:val="haw-US"/>
        </w:rPr>
      </w:pPr>
      <w:r>
        <w:rPr>
          <w:lang w:val="haw-US"/>
        </w:rPr>
        <w:t>Vote negative to embrace the academic position of comrade against capitalist planetary devastation – that requires a politics of solidarity and mass struggle that the affirmative theorizing precludes</w:t>
      </w:r>
    </w:p>
    <w:p w14:paraId="3378053A" w14:textId="77777777" w:rsidR="005A7E9C" w:rsidRPr="004A58C9" w:rsidRDefault="005A7E9C" w:rsidP="005A7E9C">
      <w:r w:rsidRPr="004A58C9">
        <w:rPr>
          <w:rStyle w:val="Style13ptBold"/>
        </w:rPr>
        <w:t>Dean interviewed by Alvarez 19</w:t>
      </w:r>
      <w:r w:rsidRPr="004A58C9">
        <w:t xml:space="preserve"> -- Maximillian Alvarez is an associate editor at The Chronicle Review. Jodi Dean, a professor of political science at Hobart and William Smith. ("The Comradely Professor," Chronicle of Higher Education, </w:t>
      </w:r>
      <w:hyperlink r:id="rId10" w:history="1">
        <w:r w:rsidRPr="004A58C9">
          <w:rPr>
            <w:rStyle w:val="Hyperlink"/>
          </w:rPr>
          <w:t>https://www.chronicle.com/interactives/20191011-ComradelyProf</w:t>
        </w:r>
      </w:hyperlink>
      <w:r w:rsidRPr="004A58C9">
        <w:t xml:space="preserve"> 10-11-2019)// </w:t>
      </w:r>
      <w:proofErr w:type="spellStart"/>
      <w:r w:rsidRPr="004A58C9">
        <w:t>gcd</w:t>
      </w:r>
      <w:proofErr w:type="spellEnd"/>
    </w:p>
    <w:p w14:paraId="1E6D5338" w14:textId="77777777" w:rsidR="005A7E9C" w:rsidRDefault="005A7E9C" w:rsidP="005A7E9C">
      <w:pPr>
        <w:rPr>
          <w:rStyle w:val="Emphasis"/>
        </w:rPr>
      </w:pPr>
      <w:r w:rsidRPr="004A58C9">
        <w:rPr>
          <w:sz w:val="16"/>
        </w:rPr>
        <w:t xml:space="preserve">For Jodi Dean, a professor of political science at Hobart and William Smith, </w:t>
      </w:r>
      <w:r w:rsidRPr="004A0C68">
        <w:rPr>
          <w:rStyle w:val="StyleUnderline"/>
        </w:rPr>
        <w:t>the word “</w:t>
      </w:r>
      <w:r w:rsidRPr="004A0C68">
        <w:rPr>
          <w:rStyle w:val="StyleUnderline"/>
          <w:highlight w:val="green"/>
        </w:rPr>
        <w:t>comrade</w:t>
      </w:r>
      <w:r w:rsidRPr="004A0C68">
        <w:rPr>
          <w:rStyle w:val="StyleUnderline"/>
        </w:rPr>
        <w:t>” is by no means a simple descriptor</w:t>
      </w:r>
      <w:r w:rsidRPr="004A58C9">
        <w:rPr>
          <w:sz w:val="16"/>
        </w:rPr>
        <w:t xml:space="preserve">, nor is it some dusty relic of the bygone days of </w:t>
      </w:r>
      <w:proofErr w:type="gramStart"/>
      <w:r w:rsidRPr="004A58C9">
        <w:rPr>
          <w:sz w:val="16"/>
        </w:rPr>
        <w:t>actually-existing</w:t>
      </w:r>
      <w:proofErr w:type="gramEnd"/>
      <w:r w:rsidRPr="004A58C9">
        <w:rPr>
          <w:sz w:val="16"/>
        </w:rPr>
        <w:t xml:space="preserve"> state socialism</w:t>
      </w:r>
      <w:r w:rsidRPr="004A0C68">
        <w:rPr>
          <w:rStyle w:val="StyleUnderline"/>
        </w:rPr>
        <w:t xml:space="preserve">. It </w:t>
      </w:r>
      <w:r w:rsidRPr="004A0C68">
        <w:rPr>
          <w:rStyle w:val="Emphasis"/>
          <w:highlight w:val="green"/>
        </w:rPr>
        <w:t>is a perennial call to action</w:t>
      </w:r>
      <w:r w:rsidRPr="004A0C68">
        <w:rPr>
          <w:rStyle w:val="StyleUnderline"/>
        </w:rPr>
        <w:t xml:space="preserve">, a challenge </w:t>
      </w:r>
      <w:r w:rsidRPr="004A0C68">
        <w:rPr>
          <w:rStyle w:val="StyleUnderline"/>
          <w:highlight w:val="green"/>
        </w:rPr>
        <w:t>to accept one’s responsibility toward</w:t>
      </w:r>
      <w:r w:rsidRPr="004A0C68">
        <w:rPr>
          <w:rStyle w:val="StyleUnderline"/>
        </w:rPr>
        <w:t xml:space="preserve"> others who are “on the same side of a </w:t>
      </w:r>
      <w:r w:rsidRPr="004A0C68">
        <w:rPr>
          <w:rStyle w:val="StyleUnderline"/>
          <w:highlight w:val="green"/>
        </w:rPr>
        <w:t>political stru</w:t>
      </w:r>
      <w:r w:rsidRPr="004A0C68">
        <w:rPr>
          <w:rStyle w:val="StyleUnderline"/>
        </w:rPr>
        <w:t>ggle.”</w:t>
      </w:r>
      <w:r>
        <w:rPr>
          <w:rStyle w:val="StyleUnderline"/>
        </w:rPr>
        <w:t xml:space="preserve"> </w:t>
      </w:r>
      <w:hyperlink r:id="rId11" w:history="1">
        <w:r w:rsidRPr="004A0C68">
          <w:rPr>
            <w:rStyle w:val="StyleUnderline"/>
          </w:rPr>
          <w:t>In her new book,</w:t>
        </w:r>
        <w:r>
          <w:rPr>
            <w:rStyle w:val="StyleUnderline"/>
          </w:rPr>
          <w:t xml:space="preserve"> </w:t>
        </w:r>
        <w:r w:rsidRPr="004A0C68">
          <w:rPr>
            <w:rStyle w:val="StyleUnderline"/>
          </w:rPr>
          <w:t>Comrade: An Essay on Political Belonging</w:t>
        </w:r>
      </w:hyperlink>
      <w:r>
        <w:rPr>
          <w:rStyle w:val="StyleUnderline"/>
        </w:rPr>
        <w:t xml:space="preserve"> </w:t>
      </w:r>
      <w:r w:rsidRPr="004A0C68">
        <w:rPr>
          <w:rStyle w:val="StyleUnderline"/>
        </w:rPr>
        <w:t xml:space="preserve">(Verso), Dean argues that we are living in an era where </w:t>
      </w:r>
      <w:r w:rsidRPr="004A0C68">
        <w:rPr>
          <w:rStyle w:val="Emphasis"/>
          <w:highlight w:val="green"/>
        </w:rPr>
        <w:t>the battle lines of a world-historical struggle</w:t>
      </w:r>
      <w:r w:rsidRPr="004A0C68">
        <w:rPr>
          <w:rStyle w:val="StyleUnderline"/>
        </w:rPr>
        <w:t xml:space="preserve"> — a struggle </w:t>
      </w:r>
      <w:r w:rsidRPr="004A0C68">
        <w:rPr>
          <w:rStyle w:val="StyleUnderline"/>
          <w:highlight w:val="green"/>
        </w:rPr>
        <w:t>against planetary destruction, forever war</w:t>
      </w:r>
      <w:r w:rsidRPr="004A0C68">
        <w:rPr>
          <w:rStyle w:val="StyleUnderline"/>
        </w:rPr>
        <w:t xml:space="preserve">, rising </w:t>
      </w:r>
      <w:r w:rsidRPr="004A0C68">
        <w:rPr>
          <w:rStyle w:val="StyleUnderline"/>
          <w:highlight w:val="green"/>
        </w:rPr>
        <w:t>fascism</w:t>
      </w:r>
      <w:r w:rsidRPr="004A0C68">
        <w:rPr>
          <w:rStyle w:val="StyleUnderline"/>
        </w:rPr>
        <w:t xml:space="preserve">, </w:t>
      </w:r>
      <w:r w:rsidRPr="004A0C68">
        <w:rPr>
          <w:rStyle w:val="StyleUnderline"/>
          <w:highlight w:val="green"/>
        </w:rPr>
        <w:t>and</w:t>
      </w:r>
      <w:r>
        <w:rPr>
          <w:rStyle w:val="StyleUnderline"/>
        </w:rPr>
        <w:t xml:space="preserve"> </w:t>
      </w:r>
      <w:hyperlink r:id="rId12" w:history="1">
        <w:r w:rsidRPr="004A0C68">
          <w:rPr>
            <w:rStyle w:val="StyleUnderline"/>
          </w:rPr>
          <w:t xml:space="preserve">a global return to </w:t>
        </w:r>
        <w:r w:rsidRPr="004A0C68">
          <w:rPr>
            <w:rStyle w:val="StyleUnderline"/>
            <w:highlight w:val="green"/>
          </w:rPr>
          <w:t>feudalism</w:t>
        </w:r>
      </w:hyperlink>
      <w:r>
        <w:rPr>
          <w:rStyle w:val="StyleUnderline"/>
        </w:rPr>
        <w:t xml:space="preserve"> </w:t>
      </w:r>
      <w:r w:rsidRPr="004A0C68">
        <w:rPr>
          <w:rStyle w:val="StyleUnderline"/>
        </w:rPr>
        <w:t xml:space="preserve">— </w:t>
      </w:r>
      <w:r w:rsidRPr="004A0C68">
        <w:rPr>
          <w:rStyle w:val="StyleUnderline"/>
          <w:highlight w:val="green"/>
        </w:rPr>
        <w:t>have already been drawn</w:t>
      </w:r>
      <w:r w:rsidRPr="004A0C68">
        <w:rPr>
          <w:rStyle w:val="StyleUnderline"/>
        </w:rPr>
        <w:t xml:space="preserve">. And </w:t>
      </w:r>
      <w:r w:rsidRPr="004A0C68">
        <w:rPr>
          <w:rStyle w:val="Emphasis"/>
          <w:highlight w:val="green"/>
        </w:rPr>
        <w:t>neutrality is not an option</w:t>
      </w:r>
      <w:r w:rsidRPr="004A0C68">
        <w:rPr>
          <w:rStyle w:val="Emphasis"/>
        </w:rPr>
        <w:t>. Everyone must answer the questions:</w:t>
      </w:r>
      <w:r>
        <w:rPr>
          <w:rStyle w:val="Emphasis"/>
        </w:rPr>
        <w:t xml:space="preserve"> </w:t>
      </w:r>
      <w:r w:rsidRPr="004A0C68">
        <w:rPr>
          <w:rStyle w:val="Emphasis"/>
          <w:highlight w:val="green"/>
        </w:rPr>
        <w:t>Which side are</w:t>
      </w:r>
      <w:r>
        <w:rPr>
          <w:rStyle w:val="Emphasis"/>
          <w:highlight w:val="green"/>
        </w:rPr>
        <w:t xml:space="preserve"> </w:t>
      </w:r>
      <w:r w:rsidRPr="004A0C68">
        <w:rPr>
          <w:rStyle w:val="Emphasis"/>
          <w:highlight w:val="green"/>
        </w:rPr>
        <w:t>you</w:t>
      </w:r>
      <w:r>
        <w:rPr>
          <w:rStyle w:val="Emphasis"/>
          <w:highlight w:val="green"/>
        </w:rPr>
        <w:t xml:space="preserve"> </w:t>
      </w:r>
      <w:r w:rsidRPr="004A0C68">
        <w:rPr>
          <w:rStyle w:val="Emphasis"/>
          <w:highlight w:val="green"/>
        </w:rPr>
        <w:t>on</w:t>
      </w:r>
      <w:r w:rsidRPr="004A0C68">
        <w:rPr>
          <w:rStyle w:val="Emphasis"/>
        </w:rPr>
        <w:t xml:space="preserve">? And </w:t>
      </w:r>
      <w:r w:rsidRPr="004A0C68">
        <w:rPr>
          <w:rStyle w:val="Emphasis"/>
          <w:highlight w:val="green"/>
        </w:rPr>
        <w:t>what are you going to do about it?</w:t>
      </w:r>
      <w:r w:rsidRPr="004A58C9">
        <w:rPr>
          <w:sz w:val="16"/>
        </w:rPr>
        <w:t xml:space="preserve"> This, according to Dean, is </w:t>
      </w:r>
      <w:r w:rsidRPr="004A0C68">
        <w:rPr>
          <w:rStyle w:val="StyleUnderline"/>
        </w:rPr>
        <w:t xml:space="preserve">why </w:t>
      </w:r>
      <w:r w:rsidRPr="004A0C68">
        <w:rPr>
          <w:rStyle w:val="StyleUnderline"/>
          <w:highlight w:val="green"/>
        </w:rPr>
        <w:t>it’s imperative to examine the</w:t>
      </w:r>
      <w:r w:rsidRPr="004A0C68">
        <w:rPr>
          <w:rStyle w:val="StyleUnderline"/>
        </w:rPr>
        <w:t xml:space="preserve"> figure of the </w:t>
      </w:r>
      <w:r w:rsidRPr="004A0C68">
        <w:rPr>
          <w:rStyle w:val="StyleUnderline"/>
          <w:highlight w:val="green"/>
        </w:rPr>
        <w:t>comrade</w:t>
      </w:r>
      <w:r w:rsidRPr="004A0C68">
        <w:rPr>
          <w:rStyle w:val="StyleUnderline"/>
        </w:rPr>
        <w:t xml:space="preserve">, and </w:t>
      </w:r>
      <w:r w:rsidRPr="004A0C68">
        <w:rPr>
          <w:rStyle w:val="StyleUnderline"/>
          <w:highlight w:val="green"/>
        </w:rPr>
        <w:t>to</w:t>
      </w:r>
      <w:r w:rsidRPr="004A0C68">
        <w:rPr>
          <w:rStyle w:val="StyleUnderline"/>
        </w:rPr>
        <w:t xml:space="preserve"> </w:t>
      </w:r>
      <w:r w:rsidRPr="004A0C68">
        <w:rPr>
          <w:rStyle w:val="StyleUnderline"/>
          <w:highlight w:val="green"/>
        </w:rPr>
        <w:t>eschew</w:t>
      </w:r>
      <w:r w:rsidRPr="004A0C68">
        <w:rPr>
          <w:rStyle w:val="StyleUnderline"/>
        </w:rPr>
        <w:t xml:space="preserve"> concepts of </w:t>
      </w:r>
      <w:r w:rsidRPr="004A0C68">
        <w:rPr>
          <w:rStyle w:val="StyleUnderline"/>
          <w:highlight w:val="green"/>
        </w:rPr>
        <w:t>identity and</w:t>
      </w:r>
      <w:r w:rsidRPr="004A0C68">
        <w:rPr>
          <w:rStyle w:val="StyleUnderline"/>
        </w:rPr>
        <w:t xml:space="preserve"> political </w:t>
      </w:r>
      <w:r w:rsidRPr="004A0C68">
        <w:rPr>
          <w:rStyle w:val="StyleUnderline"/>
          <w:highlight w:val="green"/>
        </w:rPr>
        <w:t>organization</w:t>
      </w:r>
      <w:r w:rsidRPr="004A0C68">
        <w:rPr>
          <w:rStyle w:val="StyleUnderline"/>
        </w:rPr>
        <w:t xml:space="preserve"> </w:t>
      </w:r>
      <w:r w:rsidRPr="004A0C68">
        <w:rPr>
          <w:rStyle w:val="StyleUnderline"/>
          <w:highlight w:val="green"/>
        </w:rPr>
        <w:t>that leave no room for collective struggle</w:t>
      </w:r>
      <w:r w:rsidRPr="004A58C9">
        <w:rPr>
          <w:sz w:val="16"/>
        </w:rPr>
        <w:t xml:space="preserve">. To be and be called a comrade is to know where you stand and whom you stand with. It is to recognize that we all need to be clear about what we’re fighting for — and what we’re fighting against. As a scholar and a political </w:t>
      </w:r>
      <w:proofErr w:type="gramStart"/>
      <w:r w:rsidRPr="004A58C9">
        <w:rPr>
          <w:sz w:val="16"/>
        </w:rPr>
        <w:t>organizer</w:t>
      </w:r>
      <w:proofErr w:type="gramEnd"/>
      <w:r w:rsidRPr="004A58C9">
        <w:rPr>
          <w:sz w:val="16"/>
        </w:rPr>
        <w:t xml:space="preserve"> herself, Dean takes this responsibility seriously. She spoke with The Chronicle Review about the relationship between political and scholarly work, what it means to be a communist professor today, and </w:t>
      </w:r>
      <w:r w:rsidRPr="004A0C68">
        <w:rPr>
          <w:rStyle w:val="StyleUnderline"/>
        </w:rPr>
        <w:t xml:space="preserve">what </w:t>
      </w:r>
      <w:r w:rsidRPr="004A0C68">
        <w:rPr>
          <w:rStyle w:val="StyleUnderline"/>
          <w:highlight w:val="green"/>
        </w:rPr>
        <w:t>academics</w:t>
      </w:r>
      <w:r w:rsidRPr="004A0C68">
        <w:rPr>
          <w:rStyle w:val="StyleUnderline"/>
        </w:rPr>
        <w:t xml:space="preserve"> could be — as researchers, teachers, colleagues, and even public servants — if they </w:t>
      </w:r>
      <w:r w:rsidRPr="004A0C68">
        <w:rPr>
          <w:rStyle w:val="Emphasis"/>
          <w:highlight w:val="green"/>
        </w:rPr>
        <w:t>took comradeliness as their primary directive.</w:t>
      </w:r>
      <w:r>
        <w:rPr>
          <w:rStyle w:val="StyleUnderline"/>
        </w:rPr>
        <w:t xml:space="preserve"> </w:t>
      </w:r>
      <w:r w:rsidRPr="004A58C9">
        <w:rPr>
          <w:sz w:val="16"/>
        </w:rPr>
        <w:t xml:space="preserve">Was there something about our political moment, or the arc of your own scholarship, that made you feel that a political theory of “comrade” needed to be worked out? Oh god, yes. It comes out of contemporary politics, out of a </w:t>
      </w:r>
      <w:r w:rsidRPr="004A0C68">
        <w:rPr>
          <w:rStyle w:val="StyleUnderline"/>
        </w:rPr>
        <w:t xml:space="preserve">concern with the ways that </w:t>
      </w:r>
      <w:r w:rsidRPr="004A0C68">
        <w:rPr>
          <w:rStyle w:val="StyleUnderline"/>
          <w:highlight w:val="green"/>
        </w:rPr>
        <w:t>liberal assumptions of individuality</w:t>
      </w:r>
      <w:r w:rsidRPr="004A0C68">
        <w:rPr>
          <w:rStyle w:val="StyleUnderline"/>
        </w:rPr>
        <w:t xml:space="preserve"> </w:t>
      </w:r>
      <w:r w:rsidRPr="004A0C68">
        <w:rPr>
          <w:rStyle w:val="StyleUnderline"/>
          <w:highlight w:val="green"/>
        </w:rPr>
        <w:t>undercut</w:t>
      </w:r>
      <w:r w:rsidRPr="004A0C68">
        <w:rPr>
          <w:rStyle w:val="StyleUnderline"/>
        </w:rPr>
        <w:t xml:space="preserve"> left </w:t>
      </w:r>
      <w:r w:rsidRPr="004A0C68">
        <w:rPr>
          <w:rStyle w:val="StyleUnderline"/>
          <w:highlight w:val="green"/>
        </w:rPr>
        <w:t>concerns with collectivity</w:t>
      </w:r>
      <w:r w:rsidRPr="004A58C9">
        <w:rPr>
          <w:sz w:val="16"/>
        </w:rPr>
        <w:t xml:space="preserve">. In </w:t>
      </w:r>
      <w:r w:rsidRPr="004A0C68">
        <w:rPr>
          <w:rStyle w:val="StyleUnderline"/>
        </w:rPr>
        <w:t xml:space="preserve">the vague, inchoate contemporary left of social media, university campuses, NGOs, and socially engaged art, </w:t>
      </w:r>
      <w:r w:rsidRPr="004A0C68">
        <w:rPr>
          <w:rStyle w:val="StyleUnderline"/>
          <w:highlight w:val="green"/>
        </w:rPr>
        <w:t>appeals to</w:t>
      </w:r>
      <w:r w:rsidRPr="004A0C68">
        <w:rPr>
          <w:rStyle w:val="StyleUnderline"/>
        </w:rPr>
        <w:t xml:space="preserve"> individual </w:t>
      </w:r>
      <w:r w:rsidRPr="004A0C68">
        <w:rPr>
          <w:rStyle w:val="StyleUnderline"/>
          <w:highlight w:val="green"/>
        </w:rPr>
        <w:t>identity</w:t>
      </w:r>
      <w:r w:rsidRPr="004A0C68">
        <w:rPr>
          <w:rStyle w:val="StyleUnderline"/>
        </w:rPr>
        <w:t>, endeavors to protect individual identity, and vigilance against suspected threats to</w:t>
      </w:r>
      <w:r w:rsidRPr="004A58C9">
        <w:rPr>
          <w:sz w:val="16"/>
        </w:rPr>
        <w:t xml:space="preserve"> individual </w:t>
      </w:r>
      <w:r w:rsidRPr="004A0C68">
        <w:rPr>
          <w:rStyle w:val="Emphasis"/>
          <w:highlight w:val="green"/>
        </w:rPr>
        <w:t>identity displace efforts to build collectivity</w:t>
      </w:r>
      <w:r w:rsidRPr="004A58C9">
        <w:rPr>
          <w:sz w:val="16"/>
        </w:rPr>
        <w:t xml:space="preserve">. My goal with Comrade is reminding leftists of </w:t>
      </w:r>
      <w:r w:rsidRPr="004A0C68">
        <w:rPr>
          <w:rStyle w:val="StyleUnderline"/>
          <w:highlight w:val="green"/>
        </w:rPr>
        <w:t>another</w:t>
      </w:r>
      <w:r w:rsidRPr="004A0C68">
        <w:rPr>
          <w:rStyle w:val="StyleUnderline"/>
        </w:rPr>
        <w:t xml:space="preserve"> figure of </w:t>
      </w:r>
      <w:r w:rsidRPr="004A0C68">
        <w:rPr>
          <w:rStyle w:val="StyleUnderline"/>
          <w:highlight w:val="green"/>
        </w:rPr>
        <w:t>politics</w:t>
      </w:r>
      <w:r w:rsidRPr="004A0C68">
        <w:rPr>
          <w:rStyle w:val="StyleUnderline"/>
        </w:rPr>
        <w:t xml:space="preserve">, one that was prominent in the 20th century as a figure for all </w:t>
      </w:r>
      <w:r w:rsidRPr="004A0C68">
        <w:rPr>
          <w:rStyle w:val="StyleUnderline"/>
          <w:highlight w:val="green"/>
        </w:rPr>
        <w:t>united in emancipatory egalitarian struggle</w:t>
      </w:r>
      <w:r w:rsidRPr="004A0C68">
        <w:rPr>
          <w:rStyle w:val="StyleUnderline"/>
        </w:rPr>
        <w:t xml:space="preserve"> against </w:t>
      </w:r>
      <w:r w:rsidRPr="004A0C68">
        <w:rPr>
          <w:rStyle w:val="StyleUnderline"/>
          <w:highlight w:val="green"/>
        </w:rPr>
        <w:t>racism, sexism, capitalism, and imperialism.</w:t>
      </w:r>
      <w:r w:rsidRPr="004A58C9">
        <w:rPr>
          <w:sz w:val="16"/>
        </w:rPr>
        <w:t xml:space="preserve"> "My political and scholarly work are deeply interconnected. They inform each other. Each is better because of the other.” </w:t>
      </w:r>
      <w:proofErr w:type="gramStart"/>
      <w:r w:rsidRPr="004A0C68">
        <w:rPr>
          <w:rStyle w:val="StyleUnderline"/>
        </w:rPr>
        <w:t>So</w:t>
      </w:r>
      <w:proofErr w:type="gramEnd"/>
      <w:r w:rsidRPr="004A0C68">
        <w:rPr>
          <w:rStyle w:val="StyleUnderline"/>
        </w:rPr>
        <w:t xml:space="preserve"> I have a detailed critique of </w:t>
      </w:r>
      <w:r w:rsidRPr="004A0C68">
        <w:rPr>
          <w:rStyle w:val="StyleUnderline"/>
          <w:highlight w:val="green"/>
        </w:rPr>
        <w:t>the figure of the ally</w:t>
      </w:r>
      <w:r w:rsidRPr="004A0C68">
        <w:rPr>
          <w:rStyle w:val="StyleUnderline"/>
        </w:rPr>
        <w:t xml:space="preserve"> and the</w:t>
      </w:r>
      <w:r>
        <w:rPr>
          <w:rStyle w:val="StyleUnderline"/>
        </w:rPr>
        <w:t xml:space="preserve"> </w:t>
      </w:r>
      <w:hyperlink r:id="rId13" w:history="1">
        <w:r w:rsidRPr="004A0C68">
          <w:rPr>
            <w:rStyle w:val="StyleUnderline"/>
          </w:rPr>
          <w:t>politics of allyship</w:t>
        </w:r>
      </w:hyperlink>
      <w:r w:rsidRPr="004A58C9">
        <w:rPr>
          <w:sz w:val="16"/>
        </w:rPr>
        <w:t xml:space="preserve">. It’s strange, isn’t it, that a name associated with sovereign nation states pulling together to protect their own sovereignty, secure their own borders, has become so ubiquitous in sectors that understand themselves as on the left? But this effort to secure borders is the clue to the limits of allyship: Individuals are imagined as like little sovereign states, defending their </w:t>
      </w:r>
      <w:proofErr w:type="gramStart"/>
      <w:r w:rsidRPr="004A58C9">
        <w:rPr>
          <w:sz w:val="16"/>
        </w:rPr>
        <w:t>territory</w:t>
      </w:r>
      <w:proofErr w:type="gramEnd"/>
      <w:r w:rsidRPr="004A58C9">
        <w:rPr>
          <w:sz w:val="16"/>
        </w:rPr>
        <w:t xml:space="preserve"> and only joining together under the most cautious and self-interested terms. Those taken to share an identity are presumed to share a politics, as if the identity were obvious and the politics didn’t need to be built. Should academics see themselves as comrades? It’s hard. And it’s hard because it indexes a real antagonism in the academy between the university as a workplace and academia as a collection of scholarly practices and intellectual ideals. The </w:t>
      </w:r>
      <w:r w:rsidRPr="004A58C9">
        <w:rPr>
          <w:rStyle w:val="StyleUnderline"/>
        </w:rPr>
        <w:t xml:space="preserve">relation between </w:t>
      </w:r>
      <w:r w:rsidRPr="004A58C9">
        <w:rPr>
          <w:rStyle w:val="StyleUnderline"/>
          <w:highlight w:val="green"/>
        </w:rPr>
        <w:t>comrades</w:t>
      </w:r>
      <w:r w:rsidRPr="004A58C9">
        <w:rPr>
          <w:rStyle w:val="StyleUnderline"/>
        </w:rPr>
        <w:t xml:space="preserve"> is political; comrades </w:t>
      </w:r>
      <w:r w:rsidRPr="004A58C9">
        <w:rPr>
          <w:rStyle w:val="StyleUnderline"/>
          <w:highlight w:val="green"/>
        </w:rPr>
        <w:t>are</w:t>
      </w:r>
      <w:r w:rsidRPr="004A58C9">
        <w:rPr>
          <w:rStyle w:val="StyleUnderline"/>
        </w:rPr>
        <w:t xml:space="preserve"> those </w:t>
      </w:r>
      <w:r w:rsidRPr="004A58C9">
        <w:rPr>
          <w:rStyle w:val="Emphasis"/>
          <w:highlight w:val="green"/>
        </w:rPr>
        <w:t>on the same side of a political struggle</w:t>
      </w:r>
      <w:r w:rsidRPr="004A58C9">
        <w:rPr>
          <w:rStyle w:val="StyleUnderline"/>
        </w:rPr>
        <w:t xml:space="preserve">. In the socialist and communist tradition, this struggle has been understood as a struggle </w:t>
      </w:r>
      <w:r w:rsidRPr="004A58C9">
        <w:rPr>
          <w:rStyle w:val="StyleUnderline"/>
          <w:highlight w:val="green"/>
        </w:rPr>
        <w:t>between t</w:t>
      </w:r>
      <w:r w:rsidRPr="004A58C9">
        <w:rPr>
          <w:rStyle w:val="StyleUnderline"/>
        </w:rPr>
        <w:t>he oppressed and the op</w:t>
      </w:r>
      <w:r w:rsidRPr="004A58C9">
        <w:rPr>
          <w:sz w:val="16"/>
        </w:rPr>
        <w:t xml:space="preserve">pressors, </w:t>
      </w:r>
      <w:r w:rsidRPr="004A58C9">
        <w:rPr>
          <w:rStyle w:val="Emphasis"/>
          <w:highlight w:val="green"/>
        </w:rPr>
        <w:t>proletariat and bourgeoisie</w:t>
      </w:r>
      <w:r w:rsidRPr="004A58C9">
        <w:rPr>
          <w:sz w:val="16"/>
        </w:rPr>
        <w:t xml:space="preserve">, tenant and landlord, oppressed </w:t>
      </w:r>
      <w:proofErr w:type="gramStart"/>
      <w:r w:rsidRPr="004A58C9">
        <w:rPr>
          <w:sz w:val="16"/>
        </w:rPr>
        <w:t>nations</w:t>
      </w:r>
      <w:proofErr w:type="gramEnd"/>
      <w:r w:rsidRPr="004A58C9">
        <w:rPr>
          <w:sz w:val="16"/>
        </w:rPr>
        <w:t xml:space="preserve"> and imperialist powers, etc. Were academics to see ourselves as comrades, we would need to see ourselves on the same political side against, say, austerity-oriented, tax-cutting state governments and neoliberal, financialized, corporate-minded boards of trustees. And this might not always prioritize teaching and research — both of which involve enormous amounts of unpaid labor. Adjuncts and faculty in </w:t>
      </w:r>
      <w:proofErr w:type="spellStart"/>
      <w:r w:rsidRPr="004A58C9">
        <w:rPr>
          <w:sz w:val="16"/>
        </w:rPr>
        <w:t>nontenurable</w:t>
      </w:r>
      <w:proofErr w:type="spellEnd"/>
      <w:r w:rsidRPr="004A58C9">
        <w:rPr>
          <w:sz w:val="16"/>
        </w:rPr>
        <w:t xml:space="preserve"> lines carry by far the bulk of this burden. But many in even nominally secure positions are experiencing intensifying precarity, and yet made to think that fighting for better conditions is wrong or suspect because it hurts the students or delays valuable research. From another angle, we can say that </w:t>
      </w:r>
      <w:r w:rsidRPr="004A58C9">
        <w:rPr>
          <w:rStyle w:val="StyleUnderline"/>
          <w:highlight w:val="green"/>
        </w:rPr>
        <w:t>universities are already sites of intense politicization</w:t>
      </w:r>
      <w:r w:rsidRPr="004A58C9">
        <w:rPr>
          <w:sz w:val="16"/>
        </w:rPr>
        <w:t xml:space="preserve">, whether one thinks of, </w:t>
      </w:r>
      <w:r w:rsidRPr="004A58C9">
        <w:rPr>
          <w:rStyle w:val="Emphasis"/>
          <w:highlight w:val="green"/>
        </w:rPr>
        <w:t>say, the role of</w:t>
      </w:r>
      <w:r>
        <w:rPr>
          <w:rStyle w:val="Emphasis"/>
          <w:highlight w:val="green"/>
        </w:rPr>
        <w:t xml:space="preserve"> </w:t>
      </w:r>
      <w:hyperlink r:id="rId14" w:history="1">
        <w:r w:rsidRPr="004A58C9">
          <w:rPr>
            <w:rStyle w:val="Emphasis"/>
            <w:highlight w:val="green"/>
          </w:rPr>
          <w:t>Chicago school economists</w:t>
        </w:r>
      </w:hyperlink>
      <w:r>
        <w:rPr>
          <w:rStyle w:val="StyleUnderline"/>
        </w:rPr>
        <w:t xml:space="preserve"> </w:t>
      </w:r>
      <w:r w:rsidRPr="004A58C9">
        <w:rPr>
          <w:rStyle w:val="StyleUnderline"/>
        </w:rPr>
        <w:t xml:space="preserve">in undermining social democracy and ushering in an era of intensifying inequality </w:t>
      </w:r>
      <w:r w:rsidRPr="004A58C9">
        <w:rPr>
          <w:rStyle w:val="StyleUnderline"/>
          <w:highlight w:val="green"/>
        </w:rPr>
        <w:t>or</w:t>
      </w:r>
      <w:r w:rsidRPr="004A58C9">
        <w:rPr>
          <w:rStyle w:val="StyleUnderline"/>
        </w:rPr>
        <w:t xml:space="preserve"> in terms of </w:t>
      </w:r>
      <w:r w:rsidRPr="004A58C9">
        <w:rPr>
          <w:rStyle w:val="StyleUnderline"/>
          <w:highlight w:val="green"/>
        </w:rPr>
        <w:t>the various</w:t>
      </w:r>
      <w:r w:rsidRPr="004A58C9">
        <w:rPr>
          <w:rStyle w:val="StyleUnderline"/>
        </w:rPr>
        <w:t xml:space="preserve"> sorts of “</w:t>
      </w:r>
      <w:r w:rsidRPr="004A58C9">
        <w:rPr>
          <w:rStyle w:val="StyleUnderline"/>
          <w:highlight w:val="green"/>
        </w:rPr>
        <w:t>studies</w:t>
      </w:r>
      <w:r w:rsidRPr="004A58C9">
        <w:rPr>
          <w:rStyle w:val="StyleUnderline"/>
        </w:rPr>
        <w:t>” (gender studies, ethnic studies, Africana studies, indigenous studies, etc.)</w:t>
      </w:r>
      <w:r w:rsidRPr="004A58C9">
        <w:rPr>
          <w:sz w:val="16"/>
        </w:rPr>
        <w:t xml:space="preserve"> fighting to redress the biases of the centuries of scholarly production that buttress forms of discrimination, oppression, exploitation, apartheid, and genocide. </w:t>
      </w:r>
      <w:r w:rsidRPr="004A58C9">
        <w:rPr>
          <w:rStyle w:val="StyleUnderline"/>
        </w:rPr>
        <w:t xml:space="preserve">But this intense politicization doesn’t point to researchers and teachers in general as comrades. </w:t>
      </w:r>
      <w:r w:rsidRPr="004A58C9">
        <w:rPr>
          <w:rStyle w:val="StyleUnderline"/>
          <w:highlight w:val="green"/>
        </w:rPr>
        <w:t>It points to the</w:t>
      </w:r>
      <w:r w:rsidRPr="004A58C9">
        <w:rPr>
          <w:rStyle w:val="StyleUnderline"/>
        </w:rPr>
        <w:t xml:space="preserve"> way that researchers and teachers may find comrades or build </w:t>
      </w:r>
      <w:r w:rsidRPr="004A58C9">
        <w:rPr>
          <w:rStyle w:val="StyleUnderline"/>
          <w:highlight w:val="green"/>
        </w:rPr>
        <w:t>comradely relations in the struggles</w:t>
      </w:r>
      <w:r w:rsidRPr="004A58C9">
        <w:rPr>
          <w:rStyle w:val="StyleUnderline"/>
        </w:rPr>
        <w:t xml:space="preserve"> in which they participate</w:t>
      </w:r>
      <w:r w:rsidRPr="004A58C9">
        <w:rPr>
          <w:sz w:val="16"/>
        </w:rPr>
        <w:t xml:space="preserve">. When people think “comrade,” their minds are probably conjuring some Cold-War image of </w:t>
      </w:r>
      <w:proofErr w:type="spellStart"/>
      <w:r w:rsidRPr="004A58C9">
        <w:rPr>
          <w:sz w:val="16"/>
        </w:rPr>
        <w:t>ushanka</w:t>
      </w:r>
      <w:proofErr w:type="spellEnd"/>
      <w:r w:rsidRPr="004A58C9">
        <w:rPr>
          <w:sz w:val="16"/>
        </w:rPr>
        <w:t>-wearing Soviets. So, what does the term “comrade” mean, and what does it mean to consider yourself a comrade to others? Etymologically, comrade derives from camera, the Latin word for room, chamber, and vault. The generic function of a vault is producing a space and holding it open. This lets us home in on the meaning of comrad</w:t>
      </w:r>
      <w:r w:rsidRPr="004A58C9">
        <w:rPr>
          <w:rStyle w:val="Emphasis"/>
        </w:rPr>
        <w:t>e: Sharing a room, sharing a space generates a closeness, an intensity of feeling and expectation of solidarity that differentiates those on one side from those on the other</w:t>
      </w:r>
      <w:r w:rsidRPr="004A58C9">
        <w:rPr>
          <w:sz w:val="16"/>
        </w:rPr>
        <w:t xml:space="preserve">. Politically, </w:t>
      </w:r>
      <w:r w:rsidRPr="004A58C9">
        <w:rPr>
          <w:rStyle w:val="StyleUnderline"/>
          <w:highlight w:val="green"/>
        </w:rPr>
        <w:t>comradeship is a relation of supported</w:t>
      </w:r>
      <w:r w:rsidRPr="004A58C9">
        <w:rPr>
          <w:rStyle w:val="StyleUnderline"/>
        </w:rPr>
        <w:t xml:space="preserve"> cover, that is, the expectation of </w:t>
      </w:r>
      <w:r w:rsidRPr="004A58C9">
        <w:rPr>
          <w:rStyle w:val="StyleUnderline"/>
          <w:highlight w:val="green"/>
        </w:rPr>
        <w:t>solidarity that those on the same side have of each other</w:t>
      </w:r>
      <w:r w:rsidRPr="004A58C9">
        <w:rPr>
          <w:sz w:val="16"/>
        </w:rPr>
        <w:t xml:space="preserve">. Comrade, then, </w:t>
      </w:r>
      <w:r w:rsidRPr="004A58C9">
        <w:rPr>
          <w:rStyle w:val="StyleUnderline"/>
        </w:rPr>
        <w:t xml:space="preserve">is a mode of address, figure of political belonging, and </w:t>
      </w:r>
      <w:r w:rsidRPr="004A58C9">
        <w:rPr>
          <w:rStyle w:val="StyleUnderline"/>
          <w:highlight w:val="green"/>
        </w:rPr>
        <w:t>carrier of expectations for action</w:t>
      </w:r>
      <w:r w:rsidRPr="004A58C9">
        <w:rPr>
          <w:rStyle w:val="StyleUnderline"/>
        </w:rPr>
        <w:t xml:space="preserve">. When we call ourselves comrades, we are saying that we are on the same side, </w:t>
      </w:r>
      <w:r w:rsidRPr="004A58C9">
        <w:rPr>
          <w:rStyle w:val="Emphasis"/>
          <w:highlight w:val="green"/>
        </w:rPr>
        <w:t>united around a common political purpose</w:t>
      </w:r>
      <w:r w:rsidRPr="004A58C9">
        <w:rPr>
          <w:rStyle w:val="StyleUnderline"/>
        </w:rPr>
        <w:t>.</w:t>
      </w:r>
      <w:r>
        <w:rPr>
          <w:rStyle w:val="StyleUnderline"/>
        </w:rPr>
        <w:t xml:space="preserve"> </w:t>
      </w:r>
      <w:r w:rsidRPr="004A58C9">
        <w:rPr>
          <w:sz w:val="16"/>
        </w:rPr>
        <w:t xml:space="preserve">Many within and outside academe call you a comrade. Do you feel like there’s a clear distinction between your political and scholarly work? Maybe we could say that my political and scholarly work are deeply interconnected. They inform each other. Each is better because of the other. I am a better political theorist than I was before I was engaged seriously in organized political struggle because I now think more about audience and addressee, about the collectivities that might engage or respond to my ideas, about the forms of political action and belonging that my ideas presuppose. Who are they for? Why? </w:t>
      </w:r>
      <w:r w:rsidRPr="004A58C9">
        <w:rPr>
          <w:rStyle w:val="StyleUnderline"/>
        </w:rPr>
        <w:t xml:space="preserve">“To be a communist professor today </w:t>
      </w:r>
      <w:r w:rsidRPr="004A58C9">
        <w:rPr>
          <w:rStyle w:val="Emphasis"/>
        </w:rPr>
        <w:t>means to try to find and forward revolutionary optimism</w:t>
      </w:r>
      <w:r w:rsidRPr="004A58C9">
        <w:rPr>
          <w:rStyle w:val="StyleUnderline"/>
        </w:rPr>
        <w:t xml:space="preserve"> in a setting of climate catastrophe.”</w:t>
      </w:r>
      <w:r>
        <w:rPr>
          <w:rStyle w:val="StyleUnderline"/>
        </w:rPr>
        <w:t xml:space="preserve"> </w:t>
      </w:r>
      <w:r w:rsidRPr="004A58C9">
        <w:rPr>
          <w:sz w:val="16"/>
        </w:rPr>
        <w:t xml:space="preserve">The comradely scholar is committed, fierce, and resolutely partisan. That means that she is more likely to be hated than loved in the academy. Her commitments are political, not </w:t>
      </w:r>
      <w:proofErr w:type="gramStart"/>
      <w:r w:rsidRPr="004A58C9">
        <w:rPr>
          <w:sz w:val="16"/>
        </w:rPr>
        <w:t>disciplinary</w:t>
      </w:r>
      <w:proofErr w:type="gramEnd"/>
      <w:r w:rsidRPr="004A58C9">
        <w:rPr>
          <w:sz w:val="16"/>
        </w:rPr>
        <w:t xml:space="preserve"> or professional commitments, which of course does not mean that she is undisciplined or unprofessional. Think of Angela Davis. Ronald Reagan, as governor of California, tried to prevent her from being able to teach in the state’s university system because she was a Communist. Is there a difference between a “public scholar” and a “comradely scholar”? Public scholars are rewarded by the same U.S. academic system that demonizes communists as traitors, cogs, and automatons, that blocks and dismisses them from academic jobs … comradely scholars, not so much. In the grand scheme of things, we’re not that far removed from the days when people were silenced, hunted, and purged </w:t>
      </w:r>
      <w:proofErr w:type="spellStart"/>
      <w:r w:rsidRPr="004A58C9">
        <w:rPr>
          <w:sz w:val="16"/>
        </w:rPr>
        <w:t>en</w:t>
      </w:r>
      <w:proofErr w:type="spellEnd"/>
      <w:r w:rsidRPr="004A58C9">
        <w:rPr>
          <w:sz w:val="16"/>
        </w:rPr>
        <w:t xml:space="preserve"> masse from academe for being communists (or for just being accused of communist sympathies). What does it mean to be a communist professor today? Over the past few </w:t>
      </w:r>
      <w:proofErr w:type="gramStart"/>
      <w:r w:rsidRPr="004A58C9">
        <w:rPr>
          <w:sz w:val="16"/>
        </w:rPr>
        <w:t>years</w:t>
      </w:r>
      <w:proofErr w:type="gramEnd"/>
      <w:r w:rsidRPr="004A58C9">
        <w:rPr>
          <w:sz w:val="16"/>
        </w:rPr>
        <w:t xml:space="preserve"> a number of brilliant scholars have been hounded out of the academy because of their political convictions, their commitments to struggles for Palestinian rights and against white supremacy. At the same time, cowardly administrations repeat right-wing talking points about free speech. It’s indicative of this capitalist, upside-down world that tells us that corporations are </w:t>
      </w:r>
      <w:proofErr w:type="gramStart"/>
      <w:r w:rsidRPr="004A58C9">
        <w:rPr>
          <w:sz w:val="16"/>
        </w:rPr>
        <w:t>people</w:t>
      </w:r>
      <w:proofErr w:type="gramEnd"/>
      <w:r w:rsidRPr="004A58C9">
        <w:rPr>
          <w:sz w:val="16"/>
        </w:rPr>
        <w:t xml:space="preserve"> but people are disposable, that we live in a knowledge society but facts, learning, and education are simultaneously devalued and commodified, that success brings freedom when in fact it brings debt and entrapment in the service of the capital accumulation of the very rich. </w:t>
      </w:r>
      <w:r w:rsidRPr="004A58C9">
        <w:rPr>
          <w:rStyle w:val="Emphasis"/>
          <w:highlight w:val="green"/>
        </w:rPr>
        <w:t>To be a communist</w:t>
      </w:r>
      <w:r w:rsidRPr="004A58C9">
        <w:rPr>
          <w:sz w:val="16"/>
        </w:rPr>
        <w:t xml:space="preserve"> professor today </w:t>
      </w:r>
      <w:r w:rsidRPr="004A58C9">
        <w:rPr>
          <w:rStyle w:val="StyleUnderline"/>
          <w:highlight w:val="green"/>
        </w:rPr>
        <w:t>means to try to find and forward revolutionary optimism</w:t>
      </w:r>
      <w:r w:rsidRPr="004A58C9">
        <w:rPr>
          <w:sz w:val="16"/>
        </w:rPr>
        <w:t xml:space="preserve"> in a setting of climate catastrophe. </w:t>
      </w:r>
      <w:r w:rsidRPr="004A58C9">
        <w:rPr>
          <w:rStyle w:val="Emphasis"/>
          <w:highlight w:val="green"/>
        </w:rPr>
        <w:t>The source of this optimism is comradeship.</w:t>
      </w:r>
    </w:p>
    <w:p w14:paraId="7A7AA371" w14:textId="777AFF0D" w:rsidR="00D86625" w:rsidRDefault="00D86625" w:rsidP="00D86625">
      <w:pPr>
        <w:pStyle w:val="Heading3"/>
      </w:pPr>
      <w:r>
        <w:t>1NC – OFF</w:t>
      </w:r>
    </w:p>
    <w:p w14:paraId="016462D9" w14:textId="77777777" w:rsidR="00D86625" w:rsidRPr="009A0BAF" w:rsidRDefault="00D86625" w:rsidP="00D86625">
      <w:pPr>
        <w:pStyle w:val="Heading4"/>
        <w:rPr>
          <w:rFonts w:cs="Calibri"/>
        </w:rPr>
      </w:pPr>
      <w:r w:rsidRPr="009A0BAF">
        <w:rPr>
          <w:rFonts w:cs="Calibri"/>
        </w:rPr>
        <w:t>Interpretation: Debaters must disclose all constructive positions on open source with highlighting</w:t>
      </w:r>
      <w:r>
        <w:rPr>
          <w:rFonts w:cs="Calibri"/>
        </w:rPr>
        <w:t>, underlining, and popping of tags</w:t>
      </w:r>
      <w:r w:rsidRPr="009A0BAF">
        <w:rPr>
          <w:rFonts w:cs="Calibri"/>
        </w:rPr>
        <w:t xml:space="preserve">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0330DC0D" w14:textId="77777777" w:rsidR="00D86625" w:rsidRPr="00EA5740" w:rsidRDefault="00D86625" w:rsidP="00D86625">
      <w:pPr>
        <w:pStyle w:val="Heading4"/>
        <w:rPr>
          <w:rFonts w:cs="Calibri"/>
        </w:rPr>
      </w:pPr>
      <w:r w:rsidRPr="009A0BAF">
        <w:rPr>
          <w:rFonts w:cs="Calibri"/>
        </w:rPr>
        <w:t>Violation –</w:t>
      </w:r>
      <w:r>
        <w:rPr>
          <w:rFonts w:cs="Calibri"/>
        </w:rPr>
        <w:t xml:space="preserve"> they don’t – SS in doc</w:t>
      </w:r>
    </w:p>
    <w:p w14:paraId="5620D12F" w14:textId="6294EAC3" w:rsidR="00D86625" w:rsidRDefault="00D86625" w:rsidP="00D86625">
      <w:pPr>
        <w:pStyle w:val="Heading4"/>
        <w:rPr>
          <w:rFonts w:cs="Calibri"/>
        </w:rPr>
      </w:pPr>
      <w:r>
        <w:rPr>
          <w:noProof/>
        </w:rPr>
        <w:drawing>
          <wp:inline distT="0" distB="0" distL="0" distR="0" wp14:anchorId="54CBDB04" wp14:editId="709B02BA">
            <wp:extent cx="4752068" cy="2836049"/>
            <wp:effectExtent l="0" t="0" r="0" b="254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79380" cy="2852349"/>
                    </a:xfrm>
                    <a:prstGeom prst="rect">
                      <a:avLst/>
                    </a:prstGeom>
                    <a:noFill/>
                    <a:ln>
                      <a:noFill/>
                    </a:ln>
                  </pic:spPr>
                </pic:pic>
              </a:graphicData>
            </a:graphic>
          </wp:inline>
        </w:drawing>
      </w:r>
    </w:p>
    <w:p w14:paraId="4405EEA8" w14:textId="77777777" w:rsidR="00D86625" w:rsidRPr="009A0BAF" w:rsidRDefault="00D86625" w:rsidP="00D86625">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32A18A0F" w14:textId="77777777" w:rsidR="00D86625" w:rsidRDefault="00D86625" w:rsidP="00D86625">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7A3A31EB" w14:textId="77777777" w:rsidR="00D86625" w:rsidRDefault="00D86625" w:rsidP="00D86625">
      <w:pPr>
        <w:rPr>
          <w:rStyle w:val="Style13ptBold"/>
        </w:rPr>
      </w:pPr>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are </w:t>
      </w:r>
      <w:r w:rsidRPr="47CB8AD5">
        <w:rPr>
          <w:b/>
          <w:bCs/>
          <w:sz w:val="26"/>
          <w:szCs w:val="26"/>
          <w:highlight w:val="green"/>
          <w:u w:val="single"/>
        </w:rPr>
        <w:t>capable of opening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212707B8" w14:textId="77777777" w:rsidR="00D86625" w:rsidRPr="009A0BAF" w:rsidRDefault="00D86625" w:rsidP="00D86625">
      <w:pPr>
        <w:pStyle w:val="Heading4"/>
        <w:rPr>
          <w:rFonts w:cs="Calibri"/>
        </w:rPr>
      </w:pPr>
      <w:r w:rsidRPr="47CB8AD5">
        <w:rPr>
          <w:rFonts w:cs="Calibri"/>
        </w:rPr>
        <w:t xml:space="preserve">2] Evidence ethics – open source is the only way to verify pre-round </w:t>
      </w:r>
      <w:proofErr w:type="gramStart"/>
      <w:r w:rsidRPr="47CB8AD5">
        <w:rPr>
          <w:rFonts w:cs="Calibri"/>
        </w:rPr>
        <w:t>that cards</w:t>
      </w:r>
      <w:proofErr w:type="gramEnd"/>
      <w:r w:rsidRPr="47CB8AD5">
        <w:rPr>
          <w:rFonts w:cs="Calibri"/>
        </w:rPr>
        <w:t xml:space="preserve">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715FEA91" w14:textId="3F25E293" w:rsidR="00D86625" w:rsidRDefault="00D86625" w:rsidP="00D86625">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2B71F28D" w14:textId="4A299B3C" w:rsidR="00D86625" w:rsidRPr="00D86625" w:rsidRDefault="00D86625" w:rsidP="00D86625">
      <w:r>
        <w:rPr>
          <w:rStyle w:val="Style13ptBold"/>
        </w:rPr>
        <w:t xml:space="preserve">The abuse is uniquely super charged in the context of k </w:t>
      </w:r>
      <w:proofErr w:type="spellStart"/>
      <w:r>
        <w:rPr>
          <w:rStyle w:val="Style13ptBold"/>
        </w:rPr>
        <w:t>affs</w:t>
      </w:r>
      <w:proofErr w:type="spellEnd"/>
      <w:r>
        <w:rPr>
          <w:rStyle w:val="Style13ptBold"/>
        </w:rPr>
        <w:t xml:space="preserve"> – its functionally impossible to find the warrants when you only disclose first and last 3 since most of these books are </w:t>
      </w:r>
      <w:proofErr w:type="gramStart"/>
      <w:r>
        <w:rPr>
          <w:rStyle w:val="Style13ptBold"/>
        </w:rPr>
        <w:t>huge as fuck</w:t>
      </w:r>
      <w:proofErr w:type="gramEnd"/>
    </w:p>
    <w:p w14:paraId="07B6BCE2" w14:textId="0454B246" w:rsidR="00D86625" w:rsidRDefault="00D86625" w:rsidP="00D86625">
      <w:pPr>
        <w:pStyle w:val="Heading4"/>
      </w:pPr>
      <w:r>
        <w:t>4] Norming – it’s a question of Wiki usage – setting the better norm outweighs on exportability, and link turns every argument, since it leads to more nuance clash</w:t>
      </w:r>
    </w:p>
    <w:p w14:paraId="205C34BC" w14:textId="77777777" w:rsidR="00420D05" w:rsidRPr="000F68C0" w:rsidRDefault="00420D05" w:rsidP="00420D05">
      <w:pPr>
        <w:rPr>
          <w:rFonts w:asciiTheme="minorHAnsi" w:hAnsiTheme="minorHAnsi" w:cstheme="minorHAnsi"/>
        </w:rPr>
      </w:pPr>
    </w:p>
    <w:p w14:paraId="0C5FE63E" w14:textId="77777777" w:rsidR="00420D05" w:rsidRPr="000F68C0" w:rsidRDefault="00420D05" w:rsidP="00420D05">
      <w:pPr>
        <w:pStyle w:val="Heading4"/>
        <w:rPr>
          <w:rFonts w:asciiTheme="minorHAnsi" w:hAnsiTheme="minorHAnsi" w:cstheme="minorHAnsi"/>
        </w:rPr>
      </w:pPr>
      <w:r w:rsidRPr="000F68C0">
        <w:rPr>
          <w:rFonts w:asciiTheme="minorHAnsi" w:hAnsiTheme="minorHAnsi" w:cstheme="minorHAnsi"/>
        </w:rPr>
        <w:t xml:space="preserve">Fairness is a voter </w:t>
      </w:r>
      <w:proofErr w:type="spellStart"/>
      <w:r>
        <w:rPr>
          <w:rFonts w:asciiTheme="minorHAnsi" w:hAnsiTheme="minorHAnsi" w:cstheme="minorHAnsi"/>
        </w:rPr>
        <w:t>it</w:t>
      </w:r>
      <w:r w:rsidRPr="000F68C0">
        <w:rPr>
          <w:rFonts w:asciiTheme="minorHAnsi" w:hAnsiTheme="minorHAnsi" w:cstheme="minorHAnsi"/>
        </w:rPr>
        <w:t>s</w:t>
      </w:r>
      <w:proofErr w:type="spellEnd"/>
      <w:r w:rsidRPr="000F68C0">
        <w:rPr>
          <w:rFonts w:asciiTheme="minorHAnsi" w:hAnsiTheme="minorHAnsi" w:cstheme="minorHAnsi"/>
        </w:rPr>
        <w:t xml:space="preserve"> a meta-constraint on your ability to evaluate the rest of the flow. Education is a voter it benefits you for life and is the reason schools fund debate</w:t>
      </w:r>
    </w:p>
    <w:p w14:paraId="5610991C" w14:textId="0C1E29EF" w:rsidR="00420D05" w:rsidRPr="000F68C0" w:rsidRDefault="00420D05" w:rsidP="00420D05">
      <w:pPr>
        <w:pStyle w:val="Heading4"/>
        <w:rPr>
          <w:rFonts w:asciiTheme="minorHAnsi" w:hAnsiTheme="minorHAnsi" w:cstheme="minorHAnsi"/>
        </w:rPr>
      </w:pPr>
      <w:r w:rsidRPr="000F68C0">
        <w:rPr>
          <w:rFonts w:asciiTheme="minorHAnsi" w:hAnsiTheme="minorHAnsi" w:cstheme="minorHAnsi"/>
        </w:rPr>
        <w:t xml:space="preserve">DTD – a] 7-6 rebuttal adv, b] ensures compliance, c] </w:t>
      </w:r>
      <w:proofErr w:type="spellStart"/>
      <w:r>
        <w:rPr>
          <w:rFonts w:asciiTheme="minorHAnsi" w:hAnsiTheme="minorHAnsi" w:cstheme="minorHAnsi"/>
        </w:rPr>
        <w:t>theres</w:t>
      </w:r>
      <w:proofErr w:type="spellEnd"/>
      <w:r>
        <w:rPr>
          <w:rFonts w:asciiTheme="minorHAnsi" w:hAnsiTheme="minorHAnsi" w:cstheme="minorHAnsi"/>
        </w:rPr>
        <w:t xml:space="preserve"> no </w:t>
      </w:r>
      <w:proofErr w:type="spellStart"/>
      <w:r>
        <w:rPr>
          <w:rFonts w:asciiTheme="minorHAnsi" w:hAnsiTheme="minorHAnsi" w:cstheme="minorHAnsi"/>
        </w:rPr>
        <w:t>arg</w:t>
      </w:r>
      <w:proofErr w:type="spellEnd"/>
      <w:r>
        <w:rPr>
          <w:rFonts w:asciiTheme="minorHAnsi" w:hAnsiTheme="minorHAnsi" w:cstheme="minorHAnsi"/>
        </w:rPr>
        <w:t xml:space="preserve"> to drop so that would be incoherent</w:t>
      </w:r>
    </w:p>
    <w:p w14:paraId="55CEB70A" w14:textId="77777777" w:rsidR="00420D05" w:rsidRPr="000F68C0" w:rsidRDefault="00420D05" w:rsidP="00420D05">
      <w:pPr>
        <w:pStyle w:val="s8"/>
        <w:spacing w:before="30" w:beforeAutospacing="0" w:after="0" w:afterAutospacing="0"/>
        <w:rPr>
          <w:rFonts w:asciiTheme="minorHAnsi" w:hAnsiTheme="minorHAnsi" w:cstheme="minorHAnsi"/>
          <w:color w:val="000000"/>
          <w:sz w:val="26"/>
          <w:szCs w:val="26"/>
        </w:rPr>
      </w:pPr>
      <w:r w:rsidRPr="000F68C0">
        <w:rPr>
          <w:rStyle w:val="s7"/>
          <w:rFonts w:asciiTheme="minorHAnsi" w:eastAsiaTheme="majorEastAsia" w:hAnsiTheme="minorHAnsi" w:cstheme="minorHAnsi"/>
          <w:b/>
          <w:bCs/>
          <w:color w:val="000000"/>
          <w:sz w:val="26"/>
          <w:szCs w:val="26"/>
        </w:rPr>
        <w:t>Use competing</w:t>
      </w:r>
      <w:r w:rsidRPr="000F68C0">
        <w:rPr>
          <w:rStyle w:val="apple-converted-space"/>
          <w:rFonts w:asciiTheme="minorHAnsi" w:eastAsiaTheme="majorEastAsia" w:hAnsiTheme="minorHAnsi" w:cstheme="minorHAnsi"/>
          <w:b/>
          <w:bCs/>
          <w:color w:val="000000"/>
          <w:sz w:val="26"/>
          <w:szCs w:val="26"/>
        </w:rPr>
        <w:t> </w:t>
      </w:r>
      <w:proofErr w:type="spellStart"/>
      <w:r w:rsidRPr="000F68C0">
        <w:rPr>
          <w:rStyle w:val="s7"/>
          <w:rFonts w:asciiTheme="minorHAnsi" w:eastAsiaTheme="majorEastAsia" w:hAnsiTheme="minorHAnsi" w:cstheme="minorHAnsi"/>
          <w:b/>
          <w:bCs/>
          <w:color w:val="000000"/>
          <w:sz w:val="26"/>
          <w:szCs w:val="26"/>
        </w:rPr>
        <w:t>interps</w:t>
      </w:r>
      <w:proofErr w:type="spellEnd"/>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 a) reasonability invites arbitrary judge intervention since we don’t know your bs meter, b) collapses to competing</w:t>
      </w:r>
      <w:r w:rsidRPr="000F68C0">
        <w:rPr>
          <w:rStyle w:val="apple-converted-space"/>
          <w:rFonts w:asciiTheme="minorHAnsi" w:eastAsiaTheme="majorEastAsia" w:hAnsiTheme="minorHAnsi" w:cstheme="minorHAnsi"/>
          <w:b/>
          <w:bCs/>
          <w:color w:val="000000"/>
          <w:sz w:val="26"/>
          <w:szCs w:val="26"/>
        </w:rPr>
        <w:t> </w:t>
      </w:r>
      <w:proofErr w:type="spellStart"/>
      <w:r w:rsidRPr="000F68C0">
        <w:rPr>
          <w:rStyle w:val="s7"/>
          <w:rFonts w:asciiTheme="minorHAnsi" w:eastAsiaTheme="majorEastAsia" w:hAnsiTheme="minorHAnsi" w:cstheme="minorHAnsi"/>
          <w:b/>
          <w:bCs/>
          <w:color w:val="000000"/>
          <w:sz w:val="26"/>
          <w:szCs w:val="26"/>
        </w:rPr>
        <w:t>interps</w:t>
      </w:r>
      <w:proofErr w:type="spellEnd"/>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 we justify 2 bright lines under an offense defense paradigm just like 2</w:t>
      </w:r>
      <w:r w:rsidRPr="000F68C0">
        <w:rPr>
          <w:rStyle w:val="apple-converted-space"/>
          <w:rFonts w:asciiTheme="minorHAnsi" w:eastAsiaTheme="majorEastAsia" w:hAnsiTheme="minorHAnsi" w:cstheme="minorHAnsi"/>
          <w:b/>
          <w:bCs/>
          <w:color w:val="000000"/>
          <w:sz w:val="26"/>
          <w:szCs w:val="26"/>
        </w:rPr>
        <w:t> </w:t>
      </w:r>
      <w:proofErr w:type="spellStart"/>
      <w:r w:rsidRPr="000F68C0">
        <w:rPr>
          <w:rStyle w:val="s7"/>
          <w:rFonts w:asciiTheme="minorHAnsi" w:eastAsiaTheme="majorEastAsia" w:hAnsiTheme="minorHAnsi" w:cstheme="minorHAnsi"/>
          <w:b/>
          <w:bCs/>
          <w:color w:val="000000"/>
          <w:sz w:val="26"/>
          <w:szCs w:val="26"/>
        </w:rPr>
        <w:t>interps</w:t>
      </w:r>
      <w:proofErr w:type="spellEnd"/>
      <w:r w:rsidRPr="000F68C0">
        <w:rPr>
          <w:rStyle w:val="s7"/>
          <w:rFonts w:asciiTheme="minorHAnsi" w:eastAsiaTheme="majorEastAsia" w:hAnsiTheme="minorHAnsi" w:cstheme="minorHAnsi"/>
          <w:b/>
          <w:bCs/>
          <w:color w:val="000000"/>
          <w:sz w:val="26"/>
          <w:szCs w:val="26"/>
        </w:rPr>
        <w:t>.</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C) judges don’t vote a</w:t>
      </w:r>
      <w:r w:rsidRPr="000F68C0">
        <w:rPr>
          <w:rStyle w:val="apple-converted-space"/>
          <w:rFonts w:asciiTheme="minorHAnsi" w:eastAsiaTheme="majorEastAsia" w:hAnsiTheme="minorHAnsi" w:cstheme="minorHAnsi"/>
          <w:b/>
          <w:bCs/>
          <w:color w:val="000000"/>
          <w:sz w:val="26"/>
          <w:szCs w:val="26"/>
        </w:rPr>
        <w:t> </w:t>
      </w:r>
      <w:proofErr w:type="spellStart"/>
      <w:r w:rsidRPr="000F68C0">
        <w:rPr>
          <w:rStyle w:val="s7"/>
          <w:rFonts w:asciiTheme="minorHAnsi" w:eastAsiaTheme="majorEastAsia" w:hAnsiTheme="minorHAnsi" w:cstheme="minorHAnsi"/>
          <w:b/>
          <w:bCs/>
          <w:color w:val="000000"/>
          <w:sz w:val="26"/>
          <w:szCs w:val="26"/>
        </w:rPr>
        <w:t>disad</w:t>
      </w:r>
      <w:proofErr w:type="spellEnd"/>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if there is a reasonable amount of offense.</w:t>
      </w:r>
    </w:p>
    <w:p w14:paraId="4047D702" w14:textId="296784FB" w:rsidR="005A7E9C" w:rsidRDefault="00420D05" w:rsidP="00420D05">
      <w:pPr>
        <w:pStyle w:val="Heading4"/>
        <w:rPr>
          <w:rFonts w:asciiTheme="minorHAnsi" w:hAnsiTheme="minorHAnsi" w:cstheme="minorHAnsi"/>
        </w:rPr>
      </w:pPr>
      <w:r w:rsidRPr="000F68C0">
        <w:rPr>
          <w:rFonts w:asciiTheme="minorHAnsi" w:hAnsiTheme="minorHAnsi" w:cstheme="minorHAnsi"/>
        </w:rPr>
        <w:t xml:space="preserve">No </w:t>
      </w:r>
      <w:proofErr w:type="spellStart"/>
      <w:r w:rsidRPr="000F68C0">
        <w:rPr>
          <w:rFonts w:asciiTheme="minorHAnsi" w:hAnsiTheme="minorHAnsi" w:cstheme="minorHAnsi"/>
        </w:rPr>
        <w:t>RVis</w:t>
      </w:r>
      <w:proofErr w:type="spellEnd"/>
      <w:r w:rsidRPr="000F68C0">
        <w:rPr>
          <w:rFonts w:asciiTheme="minorHAnsi" w:hAnsiTheme="minorHAnsi" w:cstheme="minorHAnsi"/>
        </w:rPr>
        <w:t xml:space="preserve"> – a] illogical – u shouldn’t win for being fair, b] norming – I can’t concede the CI if I realize my norm was bad c] baiting – best theory debaters will read abusive advocacies ensuring they never prep &amp; win every round d] topic ed – can’t return to substance if there’s </w:t>
      </w:r>
      <w:proofErr w:type="gramStart"/>
      <w:r w:rsidRPr="000F68C0">
        <w:rPr>
          <w:rFonts w:asciiTheme="minorHAnsi" w:hAnsiTheme="minorHAnsi" w:cstheme="minorHAnsi"/>
        </w:rPr>
        <w:t>an</w:t>
      </w:r>
      <w:proofErr w:type="gramEnd"/>
      <w:r w:rsidRPr="000F68C0">
        <w:rPr>
          <w:rFonts w:asciiTheme="minorHAnsi" w:hAnsiTheme="minorHAnsi" w:cstheme="minorHAnsi"/>
        </w:rPr>
        <w:t xml:space="preserve"> </w:t>
      </w:r>
      <w:proofErr w:type="spellStart"/>
      <w:r w:rsidRPr="000F68C0">
        <w:rPr>
          <w:rFonts w:asciiTheme="minorHAnsi" w:hAnsiTheme="minorHAnsi" w:cstheme="minorHAnsi"/>
        </w:rPr>
        <w:t>rvi</w:t>
      </w:r>
      <w:proofErr w:type="spellEnd"/>
      <w:r w:rsidRPr="000F68C0">
        <w:rPr>
          <w:rFonts w:asciiTheme="minorHAnsi" w:hAnsiTheme="minorHAnsi" w:cstheme="minorHAnsi"/>
        </w:rPr>
        <w:t xml:space="preserve"> </w:t>
      </w:r>
    </w:p>
    <w:p w14:paraId="6385A556" w14:textId="24081CFB" w:rsidR="00146453" w:rsidRDefault="00146453" w:rsidP="00146453">
      <w:pPr>
        <w:pStyle w:val="Heading4"/>
      </w:pPr>
      <w:r w:rsidRPr="00970CF9">
        <w:rPr>
          <w:u w:val="single"/>
        </w:rPr>
        <w:t>Reject 1AR theory</w:t>
      </w:r>
      <w:r>
        <w:rPr>
          <w:u w:val="single"/>
        </w:rPr>
        <w:t xml:space="preserve"> and independent voting issues</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r>
        <w:t xml:space="preserve"> d] they can spam 50 </w:t>
      </w:r>
      <w:proofErr w:type="spellStart"/>
      <w:r>
        <w:t>blippy</w:t>
      </w:r>
      <w:proofErr w:type="spellEnd"/>
      <w:r>
        <w:t xml:space="preserve"> independent voting issues without warrants that skew the 2nr impossible</w:t>
      </w:r>
    </w:p>
    <w:p w14:paraId="036562A2" w14:textId="77777777" w:rsidR="00146453" w:rsidRPr="00146453" w:rsidRDefault="00146453" w:rsidP="00146453"/>
    <w:p w14:paraId="5C39EEFE" w14:textId="1CF58C4D" w:rsidR="00D86625" w:rsidRPr="00D86625" w:rsidRDefault="00D86625" w:rsidP="00D86625">
      <w:pPr>
        <w:pStyle w:val="Heading2"/>
      </w:pPr>
      <w:r>
        <w:t>Case</w:t>
      </w:r>
    </w:p>
    <w:p w14:paraId="7855AD34" w14:textId="24116C88" w:rsidR="002B25EA" w:rsidRDefault="002B25EA" w:rsidP="002B25EA">
      <w:pPr>
        <w:pStyle w:val="Heading3"/>
      </w:pPr>
      <w:r>
        <w:t>1NC – ROTB</w:t>
      </w:r>
    </w:p>
    <w:p w14:paraId="40396A50" w14:textId="202BD120" w:rsidR="000262EE" w:rsidRPr="000262EE" w:rsidRDefault="002B25EA" w:rsidP="000262EE">
      <w:pPr>
        <w:pStyle w:val="Heading4"/>
        <w:numPr>
          <w:ilvl w:val="0"/>
          <w:numId w:val="12"/>
        </w:numPr>
        <w:tabs>
          <w:tab w:val="num" w:pos="360"/>
        </w:tabs>
        <w:ind w:left="0" w:firstLine="0"/>
      </w:pPr>
      <w:r>
        <w:t xml:space="preserve">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2B3C07B7" w14:textId="77777777" w:rsidR="002B25EA" w:rsidRPr="009C6507" w:rsidRDefault="002B25EA" w:rsidP="002B25EA">
      <w:pPr>
        <w:pStyle w:val="Heading4"/>
        <w:numPr>
          <w:ilvl w:val="0"/>
          <w:numId w:val="12"/>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3900C3AF" w14:textId="77777777" w:rsidR="002B25EA" w:rsidRPr="00F57DF3" w:rsidRDefault="002B25EA" w:rsidP="002B25EA">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6D5FDFFF" w14:textId="77777777" w:rsidR="002B25EA" w:rsidRDefault="002B25EA" w:rsidP="002B25EA">
      <w:pPr>
        <w:pStyle w:val="Heading4"/>
      </w:pPr>
      <w:r>
        <w:t>Prefer –</w:t>
      </w:r>
    </w:p>
    <w:p w14:paraId="12212829" w14:textId="77777777" w:rsidR="002B25EA" w:rsidRDefault="002B25EA" w:rsidP="002B25EA">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1D0E5D60" w14:textId="77777777" w:rsidR="002B25EA" w:rsidRDefault="002B25EA" w:rsidP="002B25EA">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4B20F35B" w14:textId="77777777" w:rsidR="002B25EA" w:rsidRDefault="002B25EA" w:rsidP="002B25EA">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4A24CED6" w14:textId="77777777" w:rsidR="002B25EA" w:rsidRPr="001A6766" w:rsidRDefault="002B25EA" w:rsidP="002B25EA">
      <w:pPr>
        <w:pStyle w:val="Heading4"/>
      </w:pPr>
      <w:r>
        <w:t xml:space="preserve">4. Competition takes out the </w:t>
      </w:r>
      <w:proofErr w:type="spellStart"/>
      <w:r>
        <w:t>aff</w:t>
      </w:r>
      <w:proofErr w:type="spellEnd"/>
      <w:r>
        <w:t xml:space="preserve"> – the ballot becomes a securitizing object that prevents engagement </w:t>
      </w:r>
    </w:p>
    <w:p w14:paraId="011FCD59" w14:textId="77777777" w:rsidR="002B25EA" w:rsidRPr="008C2AD6" w:rsidRDefault="002B25EA" w:rsidP="002B25EA">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w:t>
      </w:r>
      <w:proofErr w:type="gramStart"/>
      <w:r w:rsidRPr="008C2AD6">
        <w:rPr>
          <w:rFonts w:asciiTheme="majorHAnsi" w:hAnsiTheme="majorHAnsi" w:cstheme="majorHAnsi"/>
        </w:rPr>
        <w:t>Changes?,</w:t>
      </w:r>
      <w:proofErr w:type="gramEnd"/>
      <w:r w:rsidRPr="008C2AD6">
        <w:rPr>
          <w:rFonts w:asciiTheme="majorHAnsi" w:hAnsiTheme="majorHAnsi" w:cstheme="majorHAnsi"/>
        </w:rPr>
        <w:t>” National Journal of Speech and Debate, Vol. 2, Issue 1</w:t>
      </w:r>
    </w:p>
    <w:p w14:paraId="3C158E7F" w14:textId="77777777" w:rsidR="002B25EA" w:rsidRPr="00D07C4B" w:rsidRDefault="002B25EA" w:rsidP="002B25EA">
      <w:pPr>
        <w:rPr>
          <w:rFonts w:asciiTheme="majorHAnsi" w:hAnsiTheme="majorHAnsi" w:cstheme="majorHAnsi"/>
          <w:u w:val="single"/>
        </w:rPr>
      </w:pPr>
      <w:r w:rsidRPr="008C2AD6">
        <w:rPr>
          <w:rStyle w:val="TitleChar"/>
          <w:rFonts w:asciiTheme="majorHAnsi" w:hAnsiTheme="majorHAnsi" w:cstheme="majorHAnsi"/>
        </w:rPr>
        <w:t xml:space="preserve">The structure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renders any message </w:t>
      </w:r>
      <w:r w:rsidRPr="008C2AD6">
        <w:rPr>
          <w:rStyle w:val="TitleChar"/>
          <w:rFonts w:asciiTheme="majorHAnsi" w:hAnsiTheme="majorHAnsi" w:cstheme="majorHAnsi"/>
        </w:rPr>
        <w:t xml:space="preserve">communicated in a debate round virtually </w:t>
      </w:r>
      <w:r w:rsidRPr="000D0858">
        <w:rPr>
          <w:rStyle w:val="TitleChar"/>
          <w:rFonts w:asciiTheme="majorHAnsi" w:hAnsiTheme="majorHAnsi" w:cstheme="majorHAnsi"/>
          <w:highlight w:val="green"/>
        </w:rPr>
        <w:t xml:space="preserve">incapable of </w:t>
      </w:r>
      <w:r w:rsidRPr="008C2AD6">
        <w:rPr>
          <w:rStyle w:val="TitleChar"/>
          <w:rFonts w:asciiTheme="majorHAnsi" w:hAnsiTheme="majorHAnsi" w:cstheme="majorHAnsi"/>
        </w:rPr>
        <w:t xml:space="preserve">creating any </w:t>
      </w:r>
      <w:r w:rsidRPr="000D0858">
        <w:rPr>
          <w:rStyle w:val="TitleChar"/>
          <w:rFonts w:asciiTheme="majorHAnsi" w:hAnsiTheme="majorHAnsi" w:cstheme="majorHAnsi"/>
          <w:highlight w:val="green"/>
        </w:rPr>
        <w:t>social change</w:t>
      </w:r>
      <w:r w:rsidRPr="008C2AD6">
        <w:rPr>
          <w:rStyle w:val="TitleChar"/>
          <w:rFonts w:asciiTheme="majorHAnsi" w:hAnsiTheme="majorHAnsi" w:cstheme="majorHAnsi"/>
        </w:rPr>
        <w:t xml:space="preserve">, either </w:t>
      </w:r>
      <w:r w:rsidRPr="000D0858">
        <w:rPr>
          <w:rStyle w:val="TitleChar"/>
          <w:rFonts w:asciiTheme="majorHAnsi" w:hAnsiTheme="majorHAnsi" w:cstheme="majorHAnsi"/>
          <w:highlight w:val="green"/>
        </w:rPr>
        <w:t xml:space="preserve">in the </w:t>
      </w:r>
      <w:r w:rsidRPr="008C2AD6">
        <w:rPr>
          <w:rStyle w:val="TitleChar"/>
          <w:rFonts w:asciiTheme="majorHAnsi" w:hAnsiTheme="majorHAnsi" w:cstheme="majorHAnsi"/>
        </w:rPr>
        <w:t xml:space="preserve">debate </w:t>
      </w:r>
      <w:r w:rsidRPr="000D0858">
        <w:rPr>
          <w:rStyle w:val="TitleChar"/>
          <w:rFonts w:asciiTheme="majorHAnsi" w:hAnsiTheme="majorHAnsi" w:cstheme="majorHAnsi"/>
          <w:highlight w:val="green"/>
        </w:rPr>
        <w:t xml:space="preserve">community or </w:t>
      </w:r>
      <w:r w:rsidRPr="008C2AD6">
        <w:rPr>
          <w:rStyle w:val="TitleChar"/>
          <w:rFonts w:asciiTheme="majorHAnsi" w:hAnsiTheme="majorHAnsi" w:cstheme="majorHAnsi"/>
        </w:rPr>
        <w:t xml:space="preserve">in general </w:t>
      </w:r>
      <w:r w:rsidRPr="000D0858">
        <w:rPr>
          <w:rStyle w:val="TitleChar"/>
          <w:rFonts w:asciiTheme="majorHAnsi" w:hAnsiTheme="majorHAnsi" w:cstheme="majorHAnsi"/>
          <w:highlight w:val="green"/>
        </w:rPr>
        <w:t>society</w:t>
      </w:r>
      <w:r w:rsidRPr="008C2AD6">
        <w:rPr>
          <w:rFonts w:asciiTheme="majorHAnsi" w:hAnsiTheme="majorHAnsi" w:cstheme="majorHAnsi"/>
          <w:sz w:val="10"/>
        </w:rPr>
        <w:t xml:space="preserve">. And </w:t>
      </w:r>
      <w:r w:rsidRPr="008C2AD6">
        <w:rPr>
          <w:rStyle w:val="TitleChar"/>
          <w:rFonts w:asciiTheme="majorHAnsi" w:hAnsiTheme="majorHAnsi" w:cstheme="majorHAnsi"/>
        </w:rPr>
        <w:t xml:space="preserve">to the extent that the fiction of social change through debate can be proven or disproven through empirical studies or surveys, </w:t>
      </w:r>
      <w:r w:rsidRPr="000D0858">
        <w:rPr>
          <w:rStyle w:val="TitleChar"/>
          <w:rFonts w:asciiTheme="majorHAnsi" w:hAnsiTheme="majorHAnsi" w:cstheme="majorHAnsi"/>
          <w:highlight w:val="green"/>
        </w:rPr>
        <w:t>academics</w:t>
      </w:r>
      <w:r w:rsidRPr="008C2AD6">
        <w:rPr>
          <w:rStyle w:val="TitleChar"/>
          <w:rFonts w:asciiTheme="majorHAnsi" w:hAnsiTheme="majorHAnsi" w:cstheme="majorHAnsi"/>
        </w:rPr>
        <w:t xml:space="preserve"> instead have </w:t>
      </w:r>
      <w:r w:rsidRPr="000D0858">
        <w:rPr>
          <w:rStyle w:val="TitleChar"/>
          <w:rFonts w:asciiTheme="majorHAnsi" w:hAnsiTheme="majorHAnsi" w:cstheme="majorHAnsi"/>
          <w:highlight w:val="green"/>
        </w:rPr>
        <w:t>analyz</w:t>
      </w:r>
      <w:r w:rsidRPr="008C2AD6">
        <w:rPr>
          <w:rStyle w:val="TitleChar"/>
          <w:rFonts w:asciiTheme="majorHAnsi" w:hAnsiTheme="majorHAnsi" w:cstheme="majorHAnsi"/>
        </w:rPr>
        <w:t xml:space="preserve">ed debate </w:t>
      </w:r>
      <w:r w:rsidRPr="000D0858">
        <w:rPr>
          <w:rStyle w:val="TitleChar"/>
          <w:rFonts w:asciiTheme="majorHAnsi" w:hAnsiTheme="majorHAnsi" w:cstheme="majorHAnsi"/>
          <w:highlight w:val="green"/>
        </w:rPr>
        <w:t xml:space="preserve">with </w:t>
      </w:r>
      <w:r w:rsidRPr="008C2AD6">
        <w:rPr>
          <w:rStyle w:val="TitleChar"/>
          <w:rFonts w:asciiTheme="majorHAnsi" w:hAnsiTheme="majorHAnsi" w:cstheme="majorHAnsi"/>
        </w:rPr>
        <w:t xml:space="preserve">nonapplicable rhetorical </w:t>
      </w:r>
      <w:r w:rsidRPr="000D0858">
        <w:rPr>
          <w:rStyle w:val="TitleChar"/>
          <w:rFonts w:asciiTheme="majorHAnsi" w:hAnsiTheme="majorHAnsi" w:cstheme="majorHAnsi"/>
          <w:highlight w:val="green"/>
        </w:rPr>
        <w:t xml:space="preserve">theory that fails to account for </w:t>
      </w:r>
      <w:r w:rsidRPr="008C2AD6">
        <w:rPr>
          <w:rStyle w:val="TitleChar"/>
          <w:rFonts w:asciiTheme="majorHAnsi" w:hAnsiTheme="majorHAnsi" w:cstheme="majorHAnsi"/>
        </w:rPr>
        <w:t xml:space="preserve">the unique aspects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debate</w:t>
      </w:r>
      <w:r w:rsidRPr="008C2AD6">
        <w:rPr>
          <w:rStyle w:val="TitleChar"/>
          <w:rFonts w:asciiTheme="majorHAnsi" w:hAnsiTheme="majorHAnsi"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asciiTheme="majorHAnsi" w:hAnsiTheme="majorHAnsi" w:cstheme="majorHAnsi"/>
        </w:rPr>
        <w:t xml:space="preserve"> The position </w:t>
      </w:r>
      <w:r w:rsidRPr="000D0858">
        <w:rPr>
          <w:rStyle w:val="TitleChar"/>
          <w:rFonts w:asciiTheme="majorHAnsi" w:hAnsiTheme="majorHAnsi" w:cstheme="majorHAnsi"/>
          <w:highlight w:val="green"/>
        </w:rPr>
        <w:t xml:space="preserve">that 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can create </w:t>
      </w:r>
      <w:r w:rsidRPr="008C2AD6">
        <w:rPr>
          <w:rStyle w:val="TitleChar"/>
          <w:rFonts w:asciiTheme="majorHAnsi" w:hAnsiTheme="majorHAnsi" w:cstheme="majorHAnsi"/>
        </w:rPr>
        <w:t xml:space="preserve">social </w:t>
      </w:r>
      <w:r w:rsidRPr="000D0858">
        <w:rPr>
          <w:rStyle w:val="TitleChar"/>
          <w:rFonts w:asciiTheme="majorHAnsi" w:hAnsiTheme="majorHAnsi" w:cstheme="majorHAnsi"/>
          <w:highlight w:val="green"/>
        </w:rPr>
        <w:t xml:space="preserve">change is </w:t>
      </w:r>
      <w:r w:rsidRPr="008C2AD6">
        <w:rPr>
          <w:rStyle w:val="TitleChar"/>
          <w:rFonts w:asciiTheme="majorHAnsi" w:hAnsiTheme="majorHAnsi" w:cstheme="majorHAnsi"/>
        </w:rPr>
        <w:t xml:space="preserve">more properly characterize5d as </w:t>
      </w:r>
      <w:r w:rsidRPr="000D0858">
        <w:rPr>
          <w:rStyle w:val="TitleChar"/>
          <w:rFonts w:asciiTheme="majorHAnsi" w:hAnsiTheme="majorHAnsi" w:cstheme="majorHAnsi"/>
          <w:highlight w:val="green"/>
        </w:rPr>
        <w:t xml:space="preserve">a fiction </w:t>
      </w:r>
      <w:r w:rsidRPr="008C2AD6">
        <w:rPr>
          <w:rStyle w:val="TitleChar"/>
          <w:rFonts w:asciiTheme="majorHAnsi" w:hAnsiTheme="majorHAnsi" w:cstheme="majorHAnsi"/>
        </w:rPr>
        <w:t xml:space="preserve">than an argument. A fiction is an invented or fabricated idea purporting to be factual but is not provable by any human senses or rational thinking capability or is </w:t>
      </w:r>
      <w:r w:rsidRPr="000D0858">
        <w:rPr>
          <w:rStyle w:val="TitleChar"/>
          <w:rFonts w:asciiTheme="majorHAnsi" w:hAnsiTheme="majorHAnsi" w:cstheme="majorHAnsi"/>
          <w:highlight w:val="green"/>
        </w:rPr>
        <w:t>unproven by valid statistical studies</w:t>
      </w:r>
      <w:r w:rsidRPr="008C2AD6">
        <w:rPr>
          <w:rStyle w:val="TitleCha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0D0858">
        <w:rPr>
          <w:rStyle w:val="TitleChar"/>
          <w:rFonts w:asciiTheme="majorHAnsi" w:hAnsiTheme="majorHAnsi" w:cstheme="majorHAnsi"/>
          <w:highlight w:val="green"/>
        </w:rPr>
        <w:t>competitive debate is premised upon the assumption that debate is argumentation</w:t>
      </w:r>
      <w:r w:rsidRPr="008C2AD6">
        <w:rPr>
          <w:rStyle w:val="TitleChar"/>
          <w:rFonts w:asciiTheme="majorHAnsi" w:hAnsiTheme="majorHAnsi" w:cstheme="majorHAnsi"/>
        </w:rPr>
        <w:t xml:space="preserve">. Because fictions are necessarily not true or cannot be proven true by any means of argumentation, </w:t>
      </w:r>
      <w:r w:rsidRPr="001A6766">
        <w:rPr>
          <w:rStyle w:val="TitleChar"/>
          <w:rFonts w:asciiTheme="majorHAnsi" w:hAnsiTheme="majorHAnsi" w:cstheme="majorHAnsi"/>
        </w:rPr>
        <w:t xml:space="preserve">the competitive interscholastic debate community should be incredibly critical </w:t>
      </w:r>
      <w:r w:rsidRPr="008C2AD6">
        <w:rPr>
          <w:rStyle w:val="TitleChar"/>
          <w:rFonts w:asciiTheme="majorHAnsi" w:hAnsiTheme="majorHAnsi" w:cstheme="majorHAnsi"/>
        </w:rPr>
        <w:t>of those fictions and adopt them only if they promote the activity and its purposes</w:t>
      </w:r>
    </w:p>
    <w:p w14:paraId="22087CB3" w14:textId="77777777" w:rsidR="002B25EA" w:rsidRPr="00E133B3" w:rsidRDefault="002B25EA" w:rsidP="002B25EA">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3AA4A6CF" w14:textId="77777777" w:rsidR="002B25EA" w:rsidRPr="00E133B3" w:rsidRDefault="002B25EA" w:rsidP="002B25EA">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59A02D7D" w14:textId="77777777" w:rsidR="002B25EA" w:rsidRDefault="002B25EA" w:rsidP="002B25EA">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70FDE987" w14:textId="77777777" w:rsidR="002B25EA" w:rsidRPr="00DE2492" w:rsidRDefault="002B25EA" w:rsidP="002B25EA">
      <w:pPr>
        <w:pStyle w:val="Heading4"/>
        <w:rPr>
          <w:rFonts w:cstheme="majorHAnsi"/>
          <w:szCs w:val="28"/>
        </w:rPr>
      </w:pPr>
      <w:r w:rsidRPr="00DE2492">
        <w:rPr>
          <w:rFonts w:cstheme="majorHAnsi"/>
          <w:szCs w:val="28"/>
        </w:rPr>
        <w:t xml:space="preserve">Extinction is the only coherent and egalitarian framework – prefer it </w:t>
      </w:r>
    </w:p>
    <w:p w14:paraId="57F4C711" w14:textId="77777777" w:rsidR="002B25EA" w:rsidRPr="00DE2492" w:rsidRDefault="002B25EA" w:rsidP="002B25EA">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6485CE16" w14:textId="77777777" w:rsidR="002B25EA" w:rsidRPr="00DE2492" w:rsidRDefault="002B25EA" w:rsidP="002B25EA">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 xml:space="preserve">too many nuclear </w:t>
      </w:r>
      <w:proofErr w:type="gramStart"/>
      <w:r w:rsidRPr="00DE2492">
        <w:rPr>
          <w:rStyle w:val="Emphasis"/>
          <w:rFonts w:cstheme="majorHAnsi"/>
          <w:highlight w:val="green"/>
        </w:rPr>
        <w:t>near-misses</w:t>
      </w:r>
      <w:proofErr w:type="gramEnd"/>
      <w:r w:rsidRPr="00DE2492">
        <w:rPr>
          <w:rStyle w:val="Emphasis"/>
          <w:rFonts w:cstheme="majorHAnsi"/>
          <w:highlight w:val="gree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DE2492">
        <w:rPr>
          <w:rStyle w:val="Emphasis"/>
          <w:rFonts w:cstheme="majorHAnsi"/>
        </w:rPr>
        <w:t>increasingly unstable island</w:t>
      </w:r>
      <w:r w:rsidRPr="00DE2492">
        <w:rPr>
          <w:rStyle w:val="StyleUnderline"/>
          <w:rFonts w:cstheme="majorHAnsi"/>
        </w:rPr>
        <w:t>.</w:t>
      </w:r>
      <w:r w:rsidRPr="00DE2492">
        <w:rPr>
          <w:rFonts w:cstheme="majorHAnsi"/>
          <w:sz w:val="12"/>
        </w:rPr>
        <w:t xml:space="preserve"> </w:t>
      </w:r>
      <w:r w:rsidRPr="00DE2492">
        <w:rPr>
          <w:rStyle w:val="StyleUnderline"/>
          <w:rFonts w:cstheme="majorHAnsi"/>
        </w:rPr>
        <w:t xml:space="preserve">We may have a violent past, but </w:t>
      </w:r>
      <w:r w:rsidRPr="00DE2492">
        <w:rPr>
          <w:rStyle w:val="Emphasis"/>
          <w:rFonts w:cstheme="majorHAnsi"/>
          <w:highlight w:val="green"/>
        </w:rPr>
        <w:t>we have no more dangerous enemy than ourselves</w:t>
      </w:r>
      <w:r w:rsidRPr="00DE2492">
        <w:rPr>
          <w:rFonts w:cstheme="majorHAnsi"/>
          <w:sz w:val="12"/>
        </w:rPr>
        <w:t xml:space="preserve">. </w:t>
      </w:r>
      <w:r w:rsidRPr="00DE2492">
        <w:rPr>
          <w:rStyle w:val="StyleUnderline"/>
          <w:rFonts w:cstheme="majorHAnsi"/>
        </w:rPr>
        <w:t>Our task is to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shared contract, based on equity, would help us navigate safely.</w:t>
      </w:r>
      <w:r w:rsidRPr="00DE2492">
        <w:rPr>
          <w:rFonts w:cstheme="majorHAnsi"/>
          <w:sz w:val="12"/>
        </w:rPr>
        <w:t xml:space="preserve"> It </w:t>
      </w:r>
      <w:r w:rsidRPr="00DE2492">
        <w:rPr>
          <w:rStyle w:val="StyleUnderline"/>
          <w:rFonts w:cstheme="majorHAnsi"/>
        </w:rPr>
        <w:t xml:space="preserve">would ensure a future that unleashes the full potential of our still-budding human civilization, in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44978930" w14:textId="27660C4E" w:rsidR="00D86625" w:rsidRDefault="00D86625" w:rsidP="00D86625">
      <w:pPr>
        <w:pStyle w:val="Heading3"/>
      </w:pPr>
      <w:r>
        <w:t xml:space="preserve">1NC – </w:t>
      </w:r>
      <w:r w:rsidR="002B25EA">
        <w:t>WTO Bad</w:t>
      </w:r>
    </w:p>
    <w:p w14:paraId="482F410C" w14:textId="77777777" w:rsidR="00D86625" w:rsidRPr="00E83D00" w:rsidRDefault="00D86625" w:rsidP="00D86625">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57DF364F" w14:textId="77777777" w:rsidR="00D86625" w:rsidRPr="004D59AE" w:rsidRDefault="00D86625" w:rsidP="00D86625">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16" w:history="1">
        <w:r w:rsidRPr="004020F0">
          <w:rPr>
            <w:rStyle w:val="Hyperlink"/>
          </w:rPr>
          <w:t>https://archive.is/etPtf</w:t>
        </w:r>
      </w:hyperlink>
      <w:r>
        <w:t xml:space="preserve"> (</w:t>
      </w:r>
      <w:r w:rsidRPr="004D59AE">
        <w:t>Senior Writer at Fortune Magazine</w:t>
      </w:r>
      <w:r>
        <w:t>; Covers mostly European Business Affairs)//Elmer</w:t>
      </w:r>
    </w:p>
    <w:p w14:paraId="29336372" w14:textId="77777777" w:rsidR="00D86625" w:rsidRDefault="00D86625" w:rsidP="00D86625">
      <w:pPr>
        <w:rPr>
          <w:sz w:val="14"/>
        </w:rPr>
      </w:pPr>
      <w:r w:rsidRPr="00E70065">
        <w:rPr>
          <w:highlight w:val="green"/>
          <w:u w:val="single"/>
        </w:rPr>
        <w:t>The W</w:t>
      </w:r>
      <w:r w:rsidRPr="00245527">
        <w:rPr>
          <w:u w:val="single"/>
        </w:rPr>
        <w:t xml:space="preserve">orld </w:t>
      </w:r>
      <w:r w:rsidRPr="00E70065">
        <w:rPr>
          <w:highlight w:val="green"/>
          <w:u w:val="single"/>
        </w:rPr>
        <w:t>T</w:t>
      </w:r>
      <w:r w:rsidRPr="00245527">
        <w:rPr>
          <w:u w:val="single"/>
        </w:rPr>
        <w:t xml:space="preserve">rade </w:t>
      </w:r>
      <w:r w:rsidRPr="00E70065">
        <w:rPr>
          <w:highlight w:val="green"/>
          <w:u w:val="single"/>
        </w:rPr>
        <w:t>O</w:t>
      </w:r>
      <w:r w:rsidRPr="00245527">
        <w:rPr>
          <w:u w:val="single"/>
        </w:rPr>
        <w:t xml:space="preserve">rganization </w:t>
      </w:r>
      <w:r w:rsidRPr="00E70065">
        <w:rPr>
          <w:b/>
          <w:bCs/>
          <w:highlight w:val="green"/>
          <w:u w:val="single"/>
          <w:bdr w:val="single" w:sz="4" w:space="0" w:color="auto"/>
        </w:rPr>
        <w:t>knows all about crises</w:t>
      </w:r>
      <w:r w:rsidRPr="00245527">
        <w:rPr>
          <w:u w:val="single"/>
        </w:rPr>
        <w:t xml:space="preserve">. Former U.S. President Donald </w:t>
      </w:r>
      <w:r w:rsidRPr="00E70065">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E70065">
        <w:rPr>
          <w:highlight w:val="green"/>
          <w:u w:val="single"/>
        </w:rPr>
        <w:t xml:space="preserve">widespread dissatisfaction over </w:t>
      </w:r>
      <w:r w:rsidRPr="00245527">
        <w:rPr>
          <w:u w:val="single"/>
        </w:rPr>
        <w:t xml:space="preserve">the </w:t>
      </w:r>
      <w:r w:rsidRPr="00E70065">
        <w:rPr>
          <w:highlight w:val="green"/>
          <w:u w:val="single"/>
        </w:rPr>
        <w:t xml:space="preserve">fairness of </w:t>
      </w:r>
      <w:r w:rsidRPr="00245527">
        <w:rPr>
          <w:u w:val="single"/>
        </w:rPr>
        <w:t xml:space="preserve">the global trade </w:t>
      </w:r>
      <w:r w:rsidRPr="00E70065">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E70065">
        <w:rPr>
          <w:highlight w:val="green"/>
          <w:u w:val="single"/>
        </w:rPr>
        <w:t xml:space="preserve">one crisis </w:t>
      </w:r>
      <w:r w:rsidRPr="00245527">
        <w:rPr>
          <w:u w:val="single"/>
        </w:rPr>
        <w:t xml:space="preserve">is </w:t>
      </w:r>
      <w:r w:rsidRPr="00E70065">
        <w:rPr>
          <w:b/>
          <w:bCs/>
          <w:highlight w:val="green"/>
          <w:u w:val="single"/>
          <w:bdr w:val="single" w:sz="4" w:space="0" w:color="auto"/>
        </w:rPr>
        <w:t>more pressing than the others</w:t>
      </w:r>
      <w:r w:rsidRPr="00245527">
        <w:rPr>
          <w:u w:val="single"/>
        </w:rPr>
        <w:t xml:space="preserve">: the </w:t>
      </w:r>
      <w:r w:rsidRPr="00E70065">
        <w:rPr>
          <w:highlight w:val="green"/>
          <w:u w:val="single"/>
        </w:rPr>
        <w:t>battle over COVID</w:t>
      </w:r>
      <w:r w:rsidRPr="00245527">
        <w:rPr>
          <w:u w:val="single"/>
        </w:rPr>
        <w:t xml:space="preserve">-19 vaccines, and whether the protection of their </w:t>
      </w:r>
      <w:r w:rsidRPr="00E70065">
        <w:rPr>
          <w:highlight w:val="green"/>
          <w:u w:val="single"/>
        </w:rPr>
        <w:t xml:space="preserve">patents </w:t>
      </w:r>
      <w:r w:rsidRPr="00245527">
        <w:rPr>
          <w:u w:val="single"/>
        </w:rPr>
        <w:t xml:space="preserve">and other intellectual property </w:t>
      </w:r>
      <w:r w:rsidRPr="00E70065">
        <w:rPr>
          <w:highlight w:val="green"/>
          <w:u w:val="single"/>
        </w:rPr>
        <w:t xml:space="preserve">should be </w:t>
      </w:r>
      <w:r w:rsidRPr="00245527">
        <w:rPr>
          <w:u w:val="single"/>
        </w:rPr>
        <w:t xml:space="preserve">temporarily </w:t>
      </w:r>
      <w:r w:rsidRPr="00E70065">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E70065">
        <w:rPr>
          <w:b/>
          <w:bCs/>
          <w:highlight w:val="green"/>
          <w:u w:val="single"/>
          <w:bdr w:val="single" w:sz="4" w:space="0" w:color="auto"/>
        </w:rPr>
        <w:t>the WTO's future rests on what happens next</w:t>
      </w:r>
      <w:r w:rsidRPr="00245527">
        <w:rPr>
          <w:u w:val="single"/>
        </w:rPr>
        <w:t xml:space="preserve">. "The </w:t>
      </w:r>
      <w:r w:rsidRPr="00E70065">
        <w:rPr>
          <w:highlight w:val="green"/>
          <w:u w:val="single"/>
        </w:rPr>
        <w:t xml:space="preserve">credibility </w:t>
      </w:r>
      <w:r w:rsidRPr="00245527">
        <w:rPr>
          <w:u w:val="single"/>
        </w:rPr>
        <w:t xml:space="preserve">of the WTO will </w:t>
      </w:r>
      <w:r w:rsidRPr="00E70065">
        <w:rPr>
          <w:highlight w:val="green"/>
          <w:u w:val="single"/>
        </w:rPr>
        <w:t xml:space="preserve">depend on </w:t>
      </w:r>
      <w:r w:rsidRPr="00245527">
        <w:rPr>
          <w:u w:val="single"/>
        </w:rPr>
        <w:t xml:space="preserve">its </w:t>
      </w:r>
      <w:r w:rsidRPr="00E70065">
        <w:rPr>
          <w:b/>
          <w:bCs/>
          <w:highlight w:val="green"/>
          <w:u w:val="single"/>
        </w:rPr>
        <w:t xml:space="preserve">ability to find a meaningful outcome </w:t>
      </w:r>
      <w:r w:rsidRPr="00245527">
        <w:rPr>
          <w:u w:val="single"/>
        </w:rPr>
        <w:t xml:space="preserve">on this issue </w:t>
      </w:r>
      <w:r w:rsidRPr="00E70065">
        <w:rPr>
          <w:highlight w:val="green"/>
          <w:u w:val="single"/>
        </w:rPr>
        <w:t xml:space="preserve">that </w:t>
      </w:r>
      <w:r w:rsidRPr="00245527">
        <w:rPr>
          <w:u w:val="single"/>
        </w:rPr>
        <w:t xml:space="preserve">truly </w:t>
      </w:r>
      <w:r w:rsidRPr="00E70065">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E70065">
        <w:rPr>
          <w:highlight w:val="green"/>
          <w:u w:val="single"/>
        </w:rPr>
        <w:t xml:space="preserve">Consensus is </w:t>
      </w:r>
      <w:r w:rsidRPr="00E83D00">
        <w:rPr>
          <w:u w:val="single"/>
        </w:rPr>
        <w:t xml:space="preserve">the </w:t>
      </w:r>
      <w:r w:rsidRPr="00E70065">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E70065">
        <w:rPr>
          <w:highlight w:val="green"/>
          <w:u w:val="single"/>
        </w:rPr>
        <w:t xml:space="preserve">result </w:t>
      </w:r>
      <w:r w:rsidRPr="00E70065">
        <w:rPr>
          <w:b/>
          <w:bCs/>
          <w:highlight w:val="green"/>
          <w:u w:val="single"/>
          <w:bdr w:val="single" w:sz="4" w:space="0" w:color="auto"/>
        </w:rPr>
        <w:t>will be on the WTO as a whole</w:t>
      </w:r>
      <w:r w:rsidRPr="00E83D00">
        <w:rPr>
          <w:u w:val="single"/>
        </w:rPr>
        <w:t>, say waiver advocates. "</w:t>
      </w:r>
      <w:r w:rsidRPr="00E70065">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E70065">
        <w:rPr>
          <w:highlight w:val="green"/>
          <w:u w:val="single"/>
        </w:rPr>
        <w:t xml:space="preserve">the WTO functionally </w:t>
      </w:r>
      <w:r w:rsidRPr="00E70065">
        <w:rPr>
          <w:b/>
          <w:bCs/>
          <w:highlight w:val="green"/>
          <w:u w:val="single"/>
        </w:rPr>
        <w:t>becomes an obstacle</w:t>
      </w:r>
      <w:r w:rsidRPr="00E70065">
        <w:rPr>
          <w:highlight w:val="green"/>
          <w:u w:val="single"/>
        </w:rPr>
        <w:t xml:space="preserve"> </w:t>
      </w:r>
      <w:r w:rsidRPr="00E83D00">
        <w:rPr>
          <w:u w:val="single"/>
        </w:rPr>
        <w:t xml:space="preserve">as in contrast to part of the solution, I think </w:t>
      </w:r>
      <w:r w:rsidRPr="00E70065">
        <w:rPr>
          <w:b/>
          <w:bCs/>
          <w:highlight w:val="green"/>
          <w:u w:val="single"/>
          <w:bdr w:val="single" w:sz="4" w:space="0" w:color="auto"/>
        </w:rPr>
        <w:t>it could be the final nail in the coffin</w:t>
      </w:r>
      <w:r w:rsidRPr="00E83D00">
        <w:rPr>
          <w:u w:val="single"/>
        </w:rPr>
        <w:t xml:space="preserve">" </w:t>
      </w:r>
      <w:r w:rsidRPr="00E70065">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337AD1B9" w14:textId="77777777" w:rsidR="00D86625" w:rsidRPr="003F12A4" w:rsidRDefault="00D86625" w:rsidP="00D86625">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4F28FA3D" w14:textId="77777777" w:rsidR="00146453" w:rsidRDefault="005A7E9C" w:rsidP="005A7E9C">
      <w:pPr>
        <w:pStyle w:val="Heading3"/>
      </w:pPr>
      <w:r>
        <w:t>1NC</w:t>
      </w:r>
      <w:r w:rsidR="00146453">
        <w:t xml:space="preserve"> – TL</w:t>
      </w:r>
    </w:p>
    <w:p w14:paraId="1EF27CFF" w14:textId="1A5EACB1" w:rsidR="004540C3" w:rsidRDefault="004540C3" w:rsidP="00146453">
      <w:pPr>
        <w:pStyle w:val="Heading4"/>
        <w:rPr>
          <w:rFonts w:asciiTheme="minorHAnsi" w:hAnsiTheme="minorHAnsi" w:cstheme="minorHAnsi"/>
          <w:szCs w:val="26"/>
        </w:rPr>
      </w:pPr>
      <w:proofErr w:type="gramStart"/>
      <w:r>
        <w:rPr>
          <w:rFonts w:asciiTheme="minorHAnsi" w:hAnsiTheme="minorHAnsi" w:cstheme="minorHAnsi"/>
          <w:szCs w:val="26"/>
        </w:rPr>
        <w:t>Cant</w:t>
      </w:r>
      <w:proofErr w:type="gramEnd"/>
      <w:r>
        <w:rPr>
          <w:rFonts w:asciiTheme="minorHAnsi" w:hAnsiTheme="minorHAnsi" w:cstheme="minorHAnsi"/>
          <w:szCs w:val="26"/>
        </w:rPr>
        <w:t xml:space="preserve"> solve any of the evidence – none of it is specific to </w:t>
      </w:r>
      <w:proofErr w:type="spellStart"/>
      <w:r>
        <w:rPr>
          <w:rFonts w:asciiTheme="minorHAnsi" w:hAnsiTheme="minorHAnsi" w:cstheme="minorHAnsi"/>
          <w:szCs w:val="26"/>
        </w:rPr>
        <w:t>ip</w:t>
      </w:r>
      <w:proofErr w:type="spellEnd"/>
      <w:r>
        <w:rPr>
          <w:rFonts w:asciiTheme="minorHAnsi" w:hAnsiTheme="minorHAnsi" w:cstheme="minorHAnsi"/>
          <w:szCs w:val="26"/>
        </w:rPr>
        <w:t xml:space="preserve"> protections – either the </w:t>
      </w:r>
      <w:proofErr w:type="spellStart"/>
      <w:r>
        <w:rPr>
          <w:rFonts w:asciiTheme="minorHAnsi" w:hAnsiTheme="minorHAnsi" w:cstheme="minorHAnsi"/>
          <w:szCs w:val="26"/>
        </w:rPr>
        <w:t>aff</w:t>
      </w:r>
      <w:proofErr w:type="spellEnd"/>
      <w:r>
        <w:rPr>
          <w:rFonts w:asciiTheme="minorHAnsi" w:hAnsiTheme="minorHAnsi" w:cstheme="minorHAnsi"/>
          <w:szCs w:val="26"/>
        </w:rPr>
        <w:t xml:space="preserve"> is extra t which is a voting issue for limits since they </w:t>
      </w:r>
      <w:r w:rsidR="000262EE">
        <w:rPr>
          <w:rFonts w:asciiTheme="minorHAnsi" w:hAnsiTheme="minorHAnsi" w:cstheme="minorHAnsi"/>
          <w:szCs w:val="26"/>
        </w:rPr>
        <w:t xml:space="preserve">can defend any infinite number of things outside the </w:t>
      </w:r>
      <w:proofErr w:type="spellStart"/>
      <w:r w:rsidR="000262EE">
        <w:rPr>
          <w:rFonts w:asciiTheme="minorHAnsi" w:hAnsiTheme="minorHAnsi" w:cstheme="minorHAnsi"/>
          <w:szCs w:val="26"/>
        </w:rPr>
        <w:t>resoltuin</w:t>
      </w:r>
      <w:proofErr w:type="spellEnd"/>
      <w:r w:rsidR="000262EE">
        <w:rPr>
          <w:rFonts w:asciiTheme="minorHAnsi" w:hAnsiTheme="minorHAnsi" w:cstheme="minorHAnsi"/>
          <w:szCs w:val="26"/>
        </w:rPr>
        <w:t xml:space="preserve"> that results in good policies </w:t>
      </w:r>
    </w:p>
    <w:p w14:paraId="7214E1FB" w14:textId="67F43718" w:rsidR="00146453" w:rsidRPr="007B3F88" w:rsidRDefault="00146453" w:rsidP="00146453">
      <w:pPr>
        <w:pStyle w:val="Heading4"/>
        <w:rPr>
          <w:rFonts w:asciiTheme="minorHAnsi" w:hAnsiTheme="minorHAnsi" w:cstheme="minorHAnsi"/>
          <w:b w:val="0"/>
          <w:szCs w:val="26"/>
        </w:rPr>
      </w:pPr>
      <w:r w:rsidRPr="007B3F88">
        <w:rPr>
          <w:rFonts w:asciiTheme="minorHAnsi" w:hAnsiTheme="minorHAnsi" w:cstheme="minorHAnsi"/>
          <w:szCs w:val="26"/>
        </w:rPr>
        <w:t xml:space="preserve">The state is </w:t>
      </w:r>
      <w:r w:rsidRPr="007B3F88">
        <w:rPr>
          <w:rFonts w:asciiTheme="minorHAnsi" w:hAnsiTheme="minorHAnsi" w:cstheme="minorHAnsi"/>
          <w:szCs w:val="26"/>
          <w:u w:val="single"/>
        </w:rPr>
        <w:t>inevitable</w:t>
      </w:r>
      <w:r w:rsidRPr="007B3F88">
        <w:rPr>
          <w:rFonts w:asciiTheme="minorHAnsi" w:hAnsiTheme="minorHAnsi" w:cstheme="minorHAnsi"/>
          <w:szCs w:val="26"/>
        </w:rPr>
        <w:t>—</w:t>
      </w:r>
      <w:r w:rsidRPr="007B3F88">
        <w:rPr>
          <w:rFonts w:asciiTheme="minorHAnsi" w:hAnsiTheme="minorHAnsi" w:cstheme="minorHAnsi"/>
          <w:b w:val="0"/>
          <w:szCs w:val="26"/>
        </w:rPr>
        <w:t xml:space="preserve"> </w:t>
      </w:r>
      <w:r w:rsidRPr="007B3F88">
        <w:rPr>
          <w:rFonts w:asciiTheme="minorHAnsi" w:hAnsiTheme="minorHAnsi" w:cstheme="minorHAnsi"/>
          <w:szCs w:val="26"/>
        </w:rPr>
        <w:t xml:space="preserve">even if we don’t engage the state, </w:t>
      </w:r>
      <w:r w:rsidRPr="007B3F88">
        <w:rPr>
          <w:rFonts w:asciiTheme="minorHAnsi" w:hAnsiTheme="minorHAnsi" w:cstheme="minorHAnsi"/>
          <w:szCs w:val="26"/>
          <w:u w:val="single"/>
        </w:rPr>
        <w:t>it will engage us</w:t>
      </w:r>
      <w:r w:rsidRPr="007B3F88">
        <w:rPr>
          <w:rFonts w:asciiTheme="minorHAnsi" w:hAnsiTheme="minorHAnsi" w:cstheme="minorHAnsi"/>
          <w:b w:val="0"/>
          <w:szCs w:val="26"/>
        </w:rPr>
        <w:t xml:space="preserve"> </w:t>
      </w:r>
    </w:p>
    <w:p w14:paraId="57BF22C8" w14:textId="77777777" w:rsidR="00146453" w:rsidRPr="007B3F88" w:rsidRDefault="00146453" w:rsidP="00146453">
      <w:pPr>
        <w:rPr>
          <w:rFonts w:asciiTheme="minorHAnsi" w:hAnsiTheme="minorHAnsi" w:cstheme="minorHAnsi"/>
        </w:rPr>
      </w:pPr>
      <w:proofErr w:type="spellStart"/>
      <w:r w:rsidRPr="007B3F88">
        <w:rPr>
          <w:rStyle w:val="Style13ptBold"/>
          <w:rFonts w:asciiTheme="minorHAnsi" w:hAnsiTheme="minorHAnsi" w:cstheme="minorHAnsi"/>
        </w:rPr>
        <w:t>Choat</w:t>
      </w:r>
      <w:proofErr w:type="spellEnd"/>
      <w:r w:rsidRPr="007B3F88">
        <w:rPr>
          <w:rStyle w:val="Style13ptBold"/>
          <w:rFonts w:asciiTheme="minorHAnsi" w:hAnsiTheme="minorHAnsi" w:cstheme="minorHAnsi"/>
        </w:rPr>
        <w:t>, 16</w:t>
      </w:r>
      <w:r w:rsidRPr="007B3F88">
        <w:rPr>
          <w:rFonts w:asciiTheme="minorHAnsi" w:hAnsiTheme="minorHAnsi" w:cstheme="minorHAnsi"/>
        </w:rPr>
        <w:t xml:space="preserve">—PhD in Political Science at Queen Mary University of London, member of the Political Studies Association, Senior Lecturer in the School of Economics, Politics, and History (Simon, “Marxism and anarchism in an age of neoliberal crisis,” </w:t>
      </w:r>
      <w:hyperlink r:id="rId17" w:history="1">
        <w:r w:rsidRPr="007B3F88">
          <w:rPr>
            <w:rStyle w:val="Hyperlink"/>
            <w:rFonts w:asciiTheme="minorHAnsi" w:hAnsiTheme="minorHAnsi" w:cstheme="minorHAnsi"/>
          </w:rPr>
          <w:t>http://eprints.kingston.ac.uk/32233/1/Choat-S-3223-AAM.pdf</w:t>
        </w:r>
      </w:hyperlink>
      <w:r w:rsidRPr="007B3F88">
        <w:rPr>
          <w:rFonts w:asciiTheme="minorHAnsi" w:hAnsiTheme="minorHAnsi" w:cstheme="minorHAnsi"/>
        </w:rPr>
        <w:t xml:space="preserve">, </w:t>
      </w:r>
      <w:proofErr w:type="spellStart"/>
      <w:r w:rsidRPr="007B3F88">
        <w:rPr>
          <w:rFonts w:asciiTheme="minorHAnsi" w:hAnsiTheme="minorHAnsi" w:cstheme="minorHAnsi"/>
        </w:rPr>
        <w:t>dml</w:t>
      </w:r>
      <w:proofErr w:type="spellEnd"/>
      <w:r w:rsidRPr="007B3F88">
        <w:rPr>
          <w:rFonts w:asciiTheme="minorHAnsi" w:hAnsiTheme="minorHAnsi" w:cstheme="minorHAnsi"/>
        </w:rPr>
        <w:t>)</w:t>
      </w:r>
    </w:p>
    <w:p w14:paraId="5D38BA1C" w14:textId="59E28436" w:rsidR="005A7E9C" w:rsidRDefault="00146453" w:rsidP="00146453">
      <w:r w:rsidRPr="007B3F88">
        <w:rPr>
          <w:rFonts w:asciiTheme="minorHAnsi" w:hAnsiTheme="minorHAnsi" w:cstheme="minorHAnsi"/>
          <w:sz w:val="12"/>
        </w:rPr>
        <w:t xml:space="preserve">The anarchist critique of Marxist </w:t>
      </w:r>
      <w:proofErr w:type="spellStart"/>
      <w:r w:rsidRPr="007B3F88">
        <w:rPr>
          <w:rFonts w:asciiTheme="minorHAnsi" w:hAnsiTheme="minorHAnsi" w:cstheme="minorHAnsi"/>
          <w:sz w:val="12"/>
        </w:rPr>
        <w:t>organisational</w:t>
      </w:r>
      <w:proofErr w:type="spellEnd"/>
      <w:r w:rsidRPr="007B3F88">
        <w:rPr>
          <w:rFonts w:asciiTheme="minorHAnsi" w:hAnsiTheme="minorHAnsi" w:cstheme="minorHAnsi"/>
          <w:sz w:val="12"/>
        </w:rPr>
        <w:t xml:space="preserve"> forms is unconvincing, then, because it does not acknowledge the diversity of Marxist approaches and it tends towards a </w:t>
      </w:r>
      <w:proofErr w:type="spellStart"/>
      <w:r w:rsidRPr="007B3F88">
        <w:rPr>
          <w:rFonts w:asciiTheme="minorHAnsi" w:hAnsiTheme="minorHAnsi" w:cstheme="minorHAnsi"/>
          <w:sz w:val="12"/>
        </w:rPr>
        <w:t>theoreticism</w:t>
      </w:r>
      <w:proofErr w:type="spellEnd"/>
      <w:r w:rsidRPr="007B3F88">
        <w:rPr>
          <w:rFonts w:asciiTheme="minorHAnsi" w:hAnsiTheme="minorHAnsi" w:cstheme="minorHAnsi"/>
          <w:sz w:val="12"/>
        </w:rPr>
        <w:t xml:space="preserve"> that sees a linear, causal, and continuous line from theory to practice. Nonetheless, there are significant differences of strategy between anarchism and Marxism: it is just that these are less to do with </w:t>
      </w:r>
      <w:proofErr w:type="spellStart"/>
      <w:r w:rsidRPr="007B3F88">
        <w:rPr>
          <w:rFonts w:asciiTheme="minorHAnsi" w:hAnsiTheme="minorHAnsi" w:cstheme="minorHAnsi"/>
          <w:sz w:val="12"/>
        </w:rPr>
        <w:t>organisation</w:t>
      </w:r>
      <w:proofErr w:type="spellEnd"/>
      <w:r w:rsidRPr="007B3F88">
        <w:rPr>
          <w:rFonts w:asciiTheme="minorHAnsi" w:hAnsiTheme="minorHAnsi" w:cstheme="minorHAnsi"/>
          <w:sz w:val="12"/>
        </w:rPr>
        <w:t xml:space="preserve"> as </w:t>
      </w:r>
      <w:proofErr w:type="gramStart"/>
      <w:r w:rsidRPr="007B3F88">
        <w:rPr>
          <w:rFonts w:asciiTheme="minorHAnsi" w:hAnsiTheme="minorHAnsi" w:cstheme="minorHAnsi"/>
          <w:sz w:val="12"/>
        </w:rPr>
        <w:t>such, and</w:t>
      </w:r>
      <w:proofErr w:type="gramEnd"/>
      <w:r w:rsidRPr="007B3F88">
        <w:rPr>
          <w:rFonts w:asciiTheme="minorHAnsi" w:hAnsiTheme="minorHAnsi" w:cstheme="minorHAnsi"/>
          <w:sz w:val="12"/>
        </w:rPr>
        <w:t xml:space="preserve"> are much more broadly to do with differing attitudes toward politics and the state. Although </w:t>
      </w:r>
      <w:r w:rsidRPr="007B3F88">
        <w:rPr>
          <w:rStyle w:val="StyleUnderline"/>
          <w:rFonts w:asciiTheme="minorHAnsi" w:hAnsiTheme="minorHAnsi" w:cstheme="minorHAnsi"/>
          <w:highlight w:val="yellow"/>
        </w:rPr>
        <w:t>some</w:t>
      </w:r>
      <w:r w:rsidRPr="007B3F88">
        <w:rPr>
          <w:rFonts w:asciiTheme="minorHAnsi" w:hAnsiTheme="minorHAnsi" w:cstheme="minorHAnsi"/>
          <w:sz w:val="12"/>
        </w:rPr>
        <w:t xml:space="preserve"> (though by no means all) anarchists have supported formal political </w:t>
      </w:r>
      <w:proofErr w:type="spellStart"/>
      <w:r w:rsidRPr="007B3F88">
        <w:rPr>
          <w:rFonts w:asciiTheme="minorHAnsi" w:hAnsiTheme="minorHAnsi" w:cstheme="minorHAnsi"/>
          <w:sz w:val="12"/>
        </w:rPr>
        <w:t>organisations</w:t>
      </w:r>
      <w:proofErr w:type="spellEnd"/>
      <w:r w:rsidRPr="007B3F88">
        <w:rPr>
          <w:rFonts w:asciiTheme="minorHAnsi" w:hAnsiTheme="minorHAnsi" w:cstheme="minorHAnsi"/>
          <w:sz w:val="12"/>
        </w:rPr>
        <w:t xml:space="preserve">, with rules, membership criteria, and even internal discipline (Schmidt and van der Walt 2009: 247-263), they </w:t>
      </w:r>
      <w:r w:rsidRPr="007B3F88">
        <w:rPr>
          <w:rStyle w:val="StyleUnderline"/>
          <w:rFonts w:asciiTheme="minorHAnsi" w:hAnsiTheme="minorHAnsi" w:cstheme="minorHAnsi"/>
        </w:rPr>
        <w:t>have</w:t>
      </w:r>
      <w:r w:rsidRPr="007B3F88">
        <w:rPr>
          <w:rFonts w:asciiTheme="minorHAnsi" w:hAnsiTheme="minorHAnsi" w:cstheme="minorHAnsi"/>
          <w:sz w:val="12"/>
        </w:rPr>
        <w:t xml:space="preserve"> traditionally </w:t>
      </w:r>
      <w:r w:rsidRPr="007B3F88">
        <w:rPr>
          <w:rStyle w:val="Emphasis"/>
          <w:rFonts w:asciiTheme="minorHAnsi" w:hAnsiTheme="minorHAnsi" w:cstheme="minorHAnsi"/>
          <w:highlight w:val="yellow"/>
        </w:rPr>
        <w:t xml:space="preserve">rejected </w:t>
      </w:r>
      <w:r w:rsidRPr="007B3F88">
        <w:rPr>
          <w:rStyle w:val="Emphasis"/>
          <w:rFonts w:asciiTheme="minorHAnsi" w:hAnsiTheme="minorHAnsi" w:cstheme="minorHAnsi"/>
        </w:rPr>
        <w:t xml:space="preserve">any engagement with </w:t>
      </w:r>
      <w:r w:rsidRPr="007B3F88">
        <w:rPr>
          <w:rStyle w:val="Emphasis"/>
          <w:rFonts w:asciiTheme="minorHAnsi" w:hAnsiTheme="minorHAnsi" w:cstheme="minorHAnsi"/>
          <w:highlight w:val="yellow"/>
        </w:rPr>
        <w:t>the state</w:t>
      </w:r>
      <w:r w:rsidRPr="007B3F88">
        <w:rPr>
          <w:rStyle w:val="StyleUnderline"/>
          <w:rFonts w:asciiTheme="minorHAnsi" w:hAnsiTheme="minorHAnsi" w:cstheme="minorHAnsi"/>
        </w:rPr>
        <w:t xml:space="preserve"> – whether it be </w:t>
      </w:r>
      <w:r w:rsidRPr="007B3F88">
        <w:rPr>
          <w:rStyle w:val="Emphasis"/>
          <w:rFonts w:asciiTheme="minorHAnsi" w:hAnsiTheme="minorHAnsi" w:cstheme="minorHAnsi"/>
        </w:rPr>
        <w:t>voting</w:t>
      </w:r>
      <w:r w:rsidRPr="007B3F88">
        <w:rPr>
          <w:rStyle w:val="StyleUnderline"/>
          <w:rFonts w:asciiTheme="minorHAnsi" w:hAnsiTheme="minorHAnsi" w:cstheme="minorHAnsi"/>
        </w:rPr>
        <w:t xml:space="preserve">, </w:t>
      </w:r>
      <w:r w:rsidRPr="007B3F88">
        <w:rPr>
          <w:rStyle w:val="Emphasis"/>
          <w:rFonts w:asciiTheme="minorHAnsi" w:hAnsiTheme="minorHAnsi" w:cstheme="minorHAnsi"/>
        </w:rPr>
        <w:t>demanding legal rights</w:t>
      </w:r>
      <w:r w:rsidRPr="007B3F88">
        <w:rPr>
          <w:rStyle w:val="StyleUnderline"/>
          <w:rFonts w:asciiTheme="minorHAnsi" w:hAnsiTheme="minorHAnsi" w:cstheme="minorHAnsi"/>
        </w:rPr>
        <w:t xml:space="preserve"> or protections, </w:t>
      </w:r>
      <w:r w:rsidRPr="007B3F88">
        <w:rPr>
          <w:rStyle w:val="Emphasis"/>
          <w:rFonts w:asciiTheme="minorHAnsi" w:hAnsiTheme="minorHAnsi" w:cstheme="minorHAnsi"/>
        </w:rPr>
        <w:t>forming political parties</w:t>
      </w:r>
      <w:r w:rsidRPr="007B3F88">
        <w:rPr>
          <w:rStyle w:val="StyleUnderline"/>
          <w:rFonts w:asciiTheme="minorHAnsi" w:hAnsiTheme="minorHAnsi" w:cstheme="minorHAnsi"/>
        </w:rPr>
        <w:t xml:space="preserve">, or attempting </w:t>
      </w:r>
      <w:r w:rsidRPr="007B3F88">
        <w:rPr>
          <w:rStyle w:val="Emphasis"/>
          <w:rFonts w:asciiTheme="minorHAnsi" w:hAnsiTheme="minorHAnsi" w:cstheme="minorHAnsi"/>
        </w:rPr>
        <w:t>the revolutionary seizure of government</w:t>
      </w:r>
      <w:r w:rsidRPr="007B3F88">
        <w:rPr>
          <w:rStyle w:val="StyleUnderline"/>
          <w:rFonts w:asciiTheme="minorHAnsi" w:hAnsiTheme="minorHAnsi" w:cstheme="minorHAnsi"/>
        </w:rPr>
        <w:t xml:space="preserve"> – </w:t>
      </w:r>
      <w:r w:rsidRPr="007B3F88">
        <w:rPr>
          <w:rStyle w:val="StyleUnderline"/>
          <w:rFonts w:asciiTheme="minorHAnsi" w:hAnsiTheme="minorHAnsi" w:cstheme="minorHAnsi"/>
          <w:highlight w:val="yellow"/>
        </w:rPr>
        <w:t xml:space="preserve">on the basis </w:t>
      </w:r>
      <w:r w:rsidRPr="007B3F88">
        <w:rPr>
          <w:rStyle w:val="StyleUnderline"/>
          <w:rFonts w:asciiTheme="minorHAnsi" w:hAnsiTheme="minorHAnsi" w:cstheme="minorHAnsi"/>
        </w:rPr>
        <w:t xml:space="preserve">that such </w:t>
      </w:r>
      <w:r w:rsidRPr="007B3F88">
        <w:rPr>
          <w:rStyle w:val="StyleUnderline"/>
          <w:rFonts w:asciiTheme="minorHAnsi" w:hAnsiTheme="minorHAnsi" w:cstheme="minorHAnsi"/>
          <w:highlight w:val="yellow"/>
        </w:rPr>
        <w:t xml:space="preserve">engagement </w:t>
      </w:r>
      <w:r w:rsidRPr="007B3F88">
        <w:rPr>
          <w:rStyle w:val="Emphasis"/>
          <w:rFonts w:asciiTheme="minorHAnsi" w:hAnsiTheme="minorHAnsi" w:cstheme="minorHAnsi"/>
          <w:highlight w:val="yellow"/>
        </w:rPr>
        <w:t xml:space="preserve">can </w:t>
      </w:r>
      <w:r w:rsidRPr="007B3F88">
        <w:rPr>
          <w:rStyle w:val="Emphasis"/>
          <w:rFonts w:asciiTheme="minorHAnsi" w:hAnsiTheme="minorHAnsi" w:cstheme="minorHAnsi"/>
        </w:rPr>
        <w:t xml:space="preserve">only end up </w:t>
      </w:r>
      <w:r w:rsidRPr="007B3F88">
        <w:rPr>
          <w:rStyle w:val="Emphasis"/>
          <w:rFonts w:asciiTheme="minorHAnsi" w:hAnsiTheme="minorHAnsi" w:cstheme="minorHAnsi"/>
          <w:highlight w:val="yellow"/>
        </w:rPr>
        <w:t>replicat</w:t>
      </w:r>
      <w:r w:rsidRPr="007B3F88">
        <w:rPr>
          <w:rStyle w:val="Emphasis"/>
          <w:rFonts w:asciiTheme="minorHAnsi" w:hAnsiTheme="minorHAnsi" w:cstheme="minorHAnsi"/>
        </w:rPr>
        <w:t xml:space="preserve">ing the oppressive </w:t>
      </w:r>
      <w:r w:rsidRPr="007B3F88">
        <w:rPr>
          <w:rStyle w:val="Emphasis"/>
          <w:rFonts w:asciiTheme="minorHAnsi" w:hAnsiTheme="minorHAnsi" w:cstheme="minorHAnsi"/>
          <w:highlight w:val="yellow"/>
        </w:rPr>
        <w:t>hierarchies</w:t>
      </w:r>
      <w:r w:rsidRPr="007B3F88">
        <w:rPr>
          <w:rStyle w:val="StyleUnderline"/>
          <w:rFonts w:asciiTheme="minorHAnsi" w:hAnsiTheme="minorHAnsi" w:cstheme="minorHAnsi"/>
        </w:rPr>
        <w:t xml:space="preserve"> that they are fighting: either it will lead to </w:t>
      </w:r>
      <w:r w:rsidRPr="007B3F88">
        <w:rPr>
          <w:rStyle w:val="Emphasis"/>
          <w:rFonts w:asciiTheme="minorHAnsi" w:hAnsiTheme="minorHAnsi" w:cstheme="minorHAnsi"/>
        </w:rPr>
        <w:t>new forms of dictatorship</w:t>
      </w:r>
      <w:r w:rsidRPr="007B3F88">
        <w:rPr>
          <w:rStyle w:val="StyleUnderline"/>
          <w:rFonts w:asciiTheme="minorHAnsi" w:hAnsiTheme="minorHAnsi" w:cstheme="minorHAnsi"/>
        </w:rPr>
        <w:t xml:space="preserve"> and </w:t>
      </w:r>
      <w:r w:rsidRPr="007B3F88">
        <w:rPr>
          <w:rStyle w:val="Emphasis"/>
          <w:rFonts w:asciiTheme="minorHAnsi" w:hAnsiTheme="minorHAnsi" w:cstheme="minorHAnsi"/>
        </w:rPr>
        <w:t>bureaucracy</w:t>
      </w:r>
      <w:r w:rsidRPr="007B3F88">
        <w:rPr>
          <w:rFonts w:asciiTheme="minorHAnsi" w:hAnsiTheme="minorHAnsi" w:cstheme="minorHAnsi"/>
          <w:sz w:val="12"/>
        </w:rPr>
        <w:t xml:space="preserve"> (such as developed in the Soviet Union); </w:t>
      </w:r>
      <w:r w:rsidRPr="007B3F88">
        <w:rPr>
          <w:rStyle w:val="StyleUnderline"/>
          <w:rFonts w:asciiTheme="minorHAnsi" w:hAnsiTheme="minorHAnsi" w:cstheme="minorHAnsi"/>
        </w:rPr>
        <w:t>or</w:t>
      </w:r>
      <w:r w:rsidRPr="007B3F88">
        <w:rPr>
          <w:rFonts w:asciiTheme="minorHAnsi" w:hAnsiTheme="minorHAnsi" w:cstheme="minorHAnsi"/>
          <w:sz w:val="12"/>
        </w:rPr>
        <w:t xml:space="preserve"> it will lead to parliamentary </w:t>
      </w:r>
      <w:r w:rsidRPr="007B3F88">
        <w:rPr>
          <w:rStyle w:val="Emphasis"/>
          <w:rFonts w:asciiTheme="minorHAnsi" w:hAnsiTheme="minorHAnsi" w:cstheme="minorHAnsi"/>
        </w:rPr>
        <w:t>reformism</w:t>
      </w:r>
      <w:r w:rsidRPr="007B3F88">
        <w:rPr>
          <w:rStyle w:val="StyleUnderline"/>
          <w:rFonts w:asciiTheme="minorHAnsi" w:hAnsiTheme="minorHAnsi" w:cstheme="minorHAnsi"/>
        </w:rPr>
        <w:t xml:space="preserve"> and</w:t>
      </w:r>
      <w:r w:rsidRPr="007B3F88">
        <w:rPr>
          <w:rFonts w:asciiTheme="minorHAnsi" w:hAnsiTheme="minorHAnsi" w:cstheme="minorHAnsi"/>
          <w:sz w:val="12"/>
        </w:rPr>
        <w:t xml:space="preserve"> hence </w:t>
      </w:r>
      <w:r w:rsidRPr="007B3F88">
        <w:rPr>
          <w:rStyle w:val="StyleUnderline"/>
          <w:rFonts w:asciiTheme="minorHAnsi" w:hAnsiTheme="minorHAnsi" w:cstheme="minorHAnsi"/>
        </w:rPr>
        <w:t xml:space="preserve">merely </w:t>
      </w:r>
      <w:r w:rsidRPr="007B3F88">
        <w:rPr>
          <w:rStyle w:val="Emphasis"/>
          <w:rFonts w:asciiTheme="minorHAnsi" w:hAnsiTheme="minorHAnsi" w:cstheme="minorHAnsi"/>
        </w:rPr>
        <w:t>reinforce existing structures</w:t>
      </w:r>
      <w:r w:rsidRPr="007B3F88">
        <w:rPr>
          <w:rStyle w:val="StyleUnderline"/>
          <w:rFonts w:asciiTheme="minorHAnsi" w:hAnsiTheme="minorHAnsi" w:cstheme="minorHAnsi"/>
        </w:rPr>
        <w:t xml:space="preserve"> and relations of power. If Marxists support</w:t>
      </w:r>
      <w:r w:rsidRPr="007B3F88">
        <w:rPr>
          <w:rFonts w:asciiTheme="minorHAnsi" w:hAnsiTheme="minorHAnsi" w:cstheme="minorHAnsi"/>
          <w:sz w:val="12"/>
        </w:rPr>
        <w:t xml:space="preserve"> (qualified) </w:t>
      </w:r>
      <w:r w:rsidRPr="007B3F88">
        <w:rPr>
          <w:rStyle w:val="StyleUnderline"/>
          <w:rFonts w:asciiTheme="minorHAnsi" w:hAnsiTheme="minorHAnsi" w:cstheme="minorHAnsi"/>
        </w:rPr>
        <w:t>engagement with the state and even the formation of political parties</w:t>
      </w:r>
      <w:r w:rsidRPr="007B3F88">
        <w:rPr>
          <w:rFonts w:asciiTheme="minorHAnsi" w:hAnsiTheme="minorHAnsi" w:cstheme="minorHAnsi"/>
          <w:sz w:val="12"/>
        </w:rPr>
        <w:t xml:space="preserve">, however, </w:t>
      </w:r>
      <w:r w:rsidRPr="007B3F88">
        <w:rPr>
          <w:rStyle w:val="StyleUnderline"/>
          <w:rFonts w:asciiTheme="minorHAnsi" w:hAnsiTheme="minorHAnsi" w:cstheme="minorHAnsi"/>
        </w:rPr>
        <w:t xml:space="preserve">it is </w:t>
      </w:r>
      <w:r w:rsidRPr="007B3F88">
        <w:rPr>
          <w:rStyle w:val="Emphasis"/>
          <w:rFonts w:asciiTheme="minorHAnsi" w:hAnsiTheme="minorHAnsi" w:cstheme="minorHAnsi"/>
        </w:rPr>
        <w:t>not</w:t>
      </w:r>
      <w:r w:rsidRPr="007B3F88">
        <w:rPr>
          <w:rStyle w:val="StyleUnderline"/>
          <w:rFonts w:asciiTheme="minorHAnsi" w:hAnsiTheme="minorHAnsi" w:cstheme="minorHAnsi"/>
        </w:rPr>
        <w:t xml:space="preserve"> because they think that </w:t>
      </w:r>
      <w:proofErr w:type="spellStart"/>
      <w:r w:rsidRPr="007B3F88">
        <w:rPr>
          <w:rStyle w:val="StyleUnderline"/>
          <w:rFonts w:asciiTheme="minorHAnsi" w:hAnsiTheme="minorHAnsi" w:cstheme="minorHAnsi"/>
        </w:rPr>
        <w:t>centralised</w:t>
      </w:r>
      <w:proofErr w:type="spellEnd"/>
      <w:r w:rsidRPr="007B3F88">
        <w:rPr>
          <w:rStyle w:val="StyleUnderline"/>
          <w:rFonts w:asciiTheme="minorHAnsi" w:hAnsiTheme="minorHAnsi" w:cstheme="minorHAnsi"/>
        </w:rPr>
        <w:t xml:space="preserve"> hierarchies are </w:t>
      </w:r>
      <w:r w:rsidRPr="007B3F88">
        <w:rPr>
          <w:rStyle w:val="Emphasis"/>
          <w:rFonts w:asciiTheme="minorHAnsi" w:hAnsiTheme="minorHAnsi" w:cstheme="minorHAnsi"/>
        </w:rPr>
        <w:t>desirable</w:t>
      </w:r>
      <w:r w:rsidRPr="007B3F88">
        <w:rPr>
          <w:rStyle w:val="StyleUnderline"/>
          <w:rFonts w:asciiTheme="minorHAnsi" w:hAnsiTheme="minorHAnsi" w:cstheme="minorHAnsi"/>
        </w:rPr>
        <w:t xml:space="preserve"> or </w:t>
      </w:r>
      <w:r w:rsidRPr="007B3F88">
        <w:rPr>
          <w:rStyle w:val="Emphasis"/>
          <w:rFonts w:asciiTheme="minorHAnsi" w:hAnsiTheme="minorHAnsi" w:cstheme="minorHAnsi"/>
        </w:rPr>
        <w:t>inevitable</w:t>
      </w:r>
      <w:r w:rsidRPr="007B3F88">
        <w:rPr>
          <w:rStyle w:val="StyleUnderline"/>
          <w:rFonts w:asciiTheme="minorHAnsi" w:hAnsiTheme="minorHAnsi" w:cstheme="minorHAnsi"/>
        </w:rPr>
        <w:t xml:space="preserve">, but because they begin from a </w:t>
      </w:r>
      <w:r w:rsidRPr="007B3F88">
        <w:rPr>
          <w:rStyle w:val="Emphasis"/>
          <w:rFonts w:asciiTheme="minorHAnsi" w:hAnsiTheme="minorHAnsi" w:cstheme="minorHAnsi"/>
        </w:rPr>
        <w:t>different understanding of politics</w:t>
      </w:r>
      <w:r w:rsidRPr="007B3F88">
        <w:rPr>
          <w:rFonts w:asciiTheme="minorHAnsi" w:hAnsiTheme="minorHAnsi" w:cstheme="minorHAnsi"/>
          <w:sz w:val="12"/>
        </w:rPr>
        <w:t xml:space="preserve">. They argue that </w:t>
      </w:r>
      <w:r w:rsidRPr="007B3F88">
        <w:rPr>
          <w:rStyle w:val="StyleUnderline"/>
          <w:rFonts w:asciiTheme="minorHAnsi" w:hAnsiTheme="minorHAnsi" w:cstheme="minorHAnsi"/>
          <w:highlight w:val="yellow"/>
        </w:rPr>
        <w:t>the</w:t>
      </w:r>
      <w:r w:rsidRPr="007B3F88">
        <w:rPr>
          <w:rFonts w:asciiTheme="minorHAnsi" w:hAnsiTheme="minorHAnsi" w:cstheme="minorHAnsi"/>
          <w:sz w:val="12"/>
        </w:rPr>
        <w:t xml:space="preserve"> anarchist </w:t>
      </w:r>
      <w:r w:rsidRPr="007B3F88">
        <w:rPr>
          <w:rStyle w:val="StyleUnderline"/>
          <w:rFonts w:asciiTheme="minorHAnsi" w:hAnsiTheme="minorHAnsi" w:cstheme="minorHAnsi"/>
          <w:highlight w:val="yellow"/>
        </w:rPr>
        <w:t>abstention</w:t>
      </w:r>
      <w:r w:rsidRPr="007B3F88">
        <w:rPr>
          <w:rStyle w:val="StyleUnderline"/>
          <w:rFonts w:asciiTheme="minorHAnsi" w:hAnsiTheme="minorHAnsi" w:cstheme="minorHAnsi"/>
        </w:rPr>
        <w:t xml:space="preserve"> from state politics </w:t>
      </w:r>
      <w:r w:rsidRPr="007B3F88">
        <w:rPr>
          <w:rStyle w:val="Emphasis"/>
          <w:rFonts w:asciiTheme="minorHAnsi" w:hAnsiTheme="minorHAnsi" w:cstheme="minorHAnsi"/>
          <w:highlight w:val="yellow"/>
        </w:rPr>
        <w:t xml:space="preserve">denies us </w:t>
      </w:r>
      <w:r w:rsidRPr="007B3F88">
        <w:rPr>
          <w:rStyle w:val="Emphasis"/>
          <w:rFonts w:asciiTheme="minorHAnsi" w:hAnsiTheme="minorHAnsi" w:cstheme="minorHAnsi"/>
        </w:rPr>
        <w:t xml:space="preserve">the most effective means of </w:t>
      </w:r>
      <w:r w:rsidRPr="007B3F88">
        <w:rPr>
          <w:rStyle w:val="Emphasis"/>
          <w:rFonts w:asciiTheme="minorHAnsi" w:hAnsiTheme="minorHAnsi" w:cstheme="minorHAnsi"/>
          <w:highlight w:val="yellow"/>
        </w:rPr>
        <w:t>political action</w:t>
      </w:r>
      <w:r w:rsidRPr="007B3F88">
        <w:rPr>
          <w:rStyle w:val="StyleUnderline"/>
          <w:rFonts w:asciiTheme="minorHAnsi" w:hAnsiTheme="minorHAnsi" w:cstheme="minorHAnsi"/>
          <w:highlight w:val="yellow"/>
        </w:rPr>
        <w:t xml:space="preserve">: we </w:t>
      </w:r>
      <w:r w:rsidRPr="007B3F88">
        <w:rPr>
          <w:rStyle w:val="Emphasis"/>
          <w:rFonts w:asciiTheme="minorHAnsi" w:hAnsiTheme="minorHAnsi" w:cstheme="minorHAnsi"/>
          <w:highlight w:val="yellow"/>
        </w:rPr>
        <w:t>disempower ourselves rather than the state</w:t>
      </w:r>
      <w:r w:rsidRPr="007B3F88">
        <w:rPr>
          <w:rStyle w:val="StyleUnderline"/>
          <w:rFonts w:asciiTheme="minorHAnsi" w:hAnsiTheme="minorHAnsi" w:cstheme="minorHAnsi"/>
          <w:highlight w:val="yellow"/>
        </w:rPr>
        <w:t xml:space="preserve"> when we refuse to engage</w:t>
      </w:r>
      <w:r w:rsidRPr="007B3F88">
        <w:rPr>
          <w:rStyle w:val="StyleUnderline"/>
          <w:rFonts w:asciiTheme="minorHAnsi" w:hAnsiTheme="minorHAnsi" w:cstheme="minorHAnsi"/>
        </w:rPr>
        <w:t xml:space="preserve"> with it. </w:t>
      </w:r>
      <w:r w:rsidRPr="007B3F88">
        <w:rPr>
          <w:rStyle w:val="StyleUnderline"/>
          <w:rFonts w:asciiTheme="minorHAnsi" w:hAnsiTheme="minorHAnsi" w:cstheme="minorHAnsi"/>
          <w:highlight w:val="yellow"/>
        </w:rPr>
        <w:t xml:space="preserve">Making demands on the state </w:t>
      </w:r>
      <w:r w:rsidRPr="007B3F88">
        <w:rPr>
          <w:rStyle w:val="Emphasis"/>
          <w:rFonts w:asciiTheme="minorHAnsi" w:hAnsiTheme="minorHAnsi" w:cstheme="minorHAnsi"/>
          <w:highlight w:val="yellow"/>
        </w:rPr>
        <w:t xml:space="preserve">does not </w:t>
      </w:r>
      <w:r w:rsidRPr="007B3F88">
        <w:rPr>
          <w:rStyle w:val="Emphasis"/>
          <w:rFonts w:asciiTheme="minorHAnsi" w:hAnsiTheme="minorHAnsi" w:cstheme="minorHAnsi"/>
        </w:rPr>
        <w:t xml:space="preserve">necessarily entail an </w:t>
      </w:r>
      <w:r w:rsidRPr="007B3F88">
        <w:rPr>
          <w:rStyle w:val="Emphasis"/>
          <w:rFonts w:asciiTheme="minorHAnsi" w:hAnsiTheme="minorHAnsi" w:cstheme="minorHAnsi"/>
          <w:highlight w:val="yellow"/>
        </w:rPr>
        <w:t>endorse</w:t>
      </w:r>
      <w:r w:rsidRPr="007B3F88">
        <w:rPr>
          <w:rStyle w:val="Emphasis"/>
          <w:rFonts w:asciiTheme="minorHAnsi" w:hAnsiTheme="minorHAnsi" w:cstheme="minorHAnsi"/>
        </w:rPr>
        <w:t>ment of the state</w:t>
      </w:r>
      <w:r w:rsidRPr="007B3F88">
        <w:rPr>
          <w:rStyle w:val="StyleUnderline"/>
          <w:rFonts w:asciiTheme="minorHAnsi" w:hAnsiTheme="minorHAnsi" w:cstheme="minorHAnsi"/>
        </w:rPr>
        <w:t>, any more than the demands that are made by employees during a strike are an endorsement of the employer or of the system of wage-</w:t>
      </w:r>
      <w:proofErr w:type="spellStart"/>
      <w:r w:rsidRPr="007B3F88">
        <w:rPr>
          <w:rStyle w:val="StyleUnderline"/>
          <w:rFonts w:asciiTheme="minorHAnsi" w:hAnsiTheme="minorHAnsi" w:cstheme="minorHAnsi"/>
        </w:rPr>
        <w:t>labour</w:t>
      </w:r>
      <w:proofErr w:type="spellEnd"/>
      <w:r w:rsidRPr="007B3F88">
        <w:rPr>
          <w:rFonts w:asciiTheme="minorHAnsi" w:hAnsiTheme="minorHAnsi" w:cstheme="minorHAnsi"/>
          <w:sz w:val="12"/>
        </w:rPr>
        <w:t xml:space="preserve"> (Marx 1988). Anarchists themselves have at least implicitly </w:t>
      </w:r>
      <w:proofErr w:type="spellStart"/>
      <w:r w:rsidRPr="007B3F88">
        <w:rPr>
          <w:rFonts w:asciiTheme="minorHAnsi" w:hAnsiTheme="minorHAnsi" w:cstheme="minorHAnsi"/>
          <w:sz w:val="12"/>
        </w:rPr>
        <w:t>recognised</w:t>
      </w:r>
      <w:proofErr w:type="spellEnd"/>
      <w:r w:rsidRPr="007B3F88">
        <w:rPr>
          <w:rFonts w:asciiTheme="minorHAnsi" w:hAnsiTheme="minorHAnsi" w:cstheme="minorHAnsi"/>
          <w:sz w:val="12"/>
        </w:rPr>
        <w:t xml:space="preserve"> the efficacy of political engagement by occasionally supporting the policies of certain governments and even participating in elections (Engels 1988; Franks 2012: 216). More than this, </w:t>
      </w:r>
      <w:r w:rsidRPr="007B3F88">
        <w:rPr>
          <w:rStyle w:val="StyleUnderline"/>
          <w:rFonts w:asciiTheme="minorHAnsi" w:hAnsiTheme="minorHAnsi" w:cstheme="minorHAnsi"/>
        </w:rPr>
        <w:t xml:space="preserve">abstention from state politics is </w:t>
      </w:r>
      <w:r w:rsidRPr="007B3F88">
        <w:rPr>
          <w:rStyle w:val="Emphasis"/>
          <w:rFonts w:asciiTheme="minorHAnsi" w:hAnsiTheme="minorHAnsi" w:cstheme="minorHAnsi"/>
        </w:rPr>
        <w:t>not a genuine option</w:t>
      </w:r>
      <w:r w:rsidRPr="007B3F88">
        <w:rPr>
          <w:rStyle w:val="StyleUnderline"/>
          <w:rFonts w:asciiTheme="minorHAnsi" w:hAnsiTheme="minorHAnsi" w:cstheme="minorHAnsi"/>
        </w:rPr>
        <w:t xml:space="preserve">: </w:t>
      </w:r>
      <w:r w:rsidRPr="007B3F88">
        <w:rPr>
          <w:rStyle w:val="Emphasis"/>
          <w:rFonts w:asciiTheme="minorHAnsi" w:hAnsiTheme="minorHAnsi" w:cstheme="minorHAnsi"/>
        </w:rPr>
        <w:t>whether we like it or not</w:t>
      </w:r>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yellow"/>
        </w:rPr>
        <w:t>we are all</w:t>
      </w:r>
      <w:r w:rsidRPr="007B3F88">
        <w:rPr>
          <w:rStyle w:val="StyleUnderline"/>
          <w:rFonts w:asciiTheme="minorHAnsi" w:hAnsiTheme="minorHAnsi" w:cstheme="minorHAnsi"/>
        </w:rPr>
        <w:t xml:space="preserve"> </w:t>
      </w:r>
      <w:r w:rsidRPr="007B3F88">
        <w:rPr>
          <w:rStyle w:val="Emphasis"/>
          <w:rFonts w:asciiTheme="minorHAnsi" w:hAnsiTheme="minorHAnsi" w:cstheme="minorHAnsi"/>
        </w:rPr>
        <w:t xml:space="preserve">already </w:t>
      </w:r>
      <w:r w:rsidRPr="007B3F88">
        <w:rPr>
          <w:rStyle w:val="Emphasis"/>
          <w:rFonts w:asciiTheme="minorHAnsi" w:hAnsiTheme="minorHAnsi" w:cstheme="minorHAnsi"/>
          <w:highlight w:val="yellow"/>
        </w:rPr>
        <w:t>involved in state politics</w:t>
      </w:r>
      <w:r w:rsidRPr="007B3F88">
        <w:rPr>
          <w:rStyle w:val="StyleUnderline"/>
          <w:rFonts w:asciiTheme="minorHAnsi" w:hAnsiTheme="minorHAnsi" w:cstheme="minorHAnsi"/>
          <w:highlight w:val="yellow"/>
        </w:rPr>
        <w:t xml:space="preserve">, because we </w:t>
      </w:r>
      <w:r w:rsidRPr="007B3F88">
        <w:rPr>
          <w:rStyle w:val="StyleUnderline"/>
          <w:rFonts w:asciiTheme="minorHAnsi" w:hAnsiTheme="minorHAnsi" w:cstheme="minorHAnsi"/>
        </w:rPr>
        <w:t xml:space="preserve">are all </w:t>
      </w:r>
      <w:r w:rsidRPr="007B3F88">
        <w:rPr>
          <w:rStyle w:val="Emphasis"/>
          <w:rFonts w:asciiTheme="minorHAnsi" w:hAnsiTheme="minorHAnsi" w:cstheme="minorHAnsi"/>
        </w:rPr>
        <w:t xml:space="preserve">always already </w:t>
      </w:r>
      <w:r w:rsidRPr="007B3F88">
        <w:rPr>
          <w:rStyle w:val="Emphasis"/>
          <w:rFonts w:asciiTheme="minorHAnsi" w:hAnsiTheme="minorHAnsi" w:cstheme="minorHAnsi"/>
          <w:highlight w:val="yellow"/>
        </w:rPr>
        <w:t>submit</w:t>
      </w:r>
      <w:r w:rsidRPr="007B3F88">
        <w:rPr>
          <w:rStyle w:val="Emphasis"/>
          <w:rFonts w:asciiTheme="minorHAnsi" w:hAnsiTheme="minorHAnsi" w:cstheme="minorHAnsi"/>
        </w:rPr>
        <w:t>ted</w:t>
      </w:r>
      <w:r w:rsidRPr="007B3F88">
        <w:rPr>
          <w:rStyle w:val="Emphasis"/>
          <w:rFonts w:asciiTheme="minorHAnsi" w:hAnsiTheme="minorHAnsi" w:cstheme="minorHAnsi"/>
          <w:highlight w:val="yellow"/>
        </w:rPr>
        <w:t xml:space="preserve"> to state power</w:t>
      </w:r>
      <w:r w:rsidRPr="007B3F88">
        <w:rPr>
          <w:rStyle w:val="StyleUnderline"/>
          <w:rFonts w:asciiTheme="minorHAnsi" w:hAnsiTheme="minorHAnsi" w:cstheme="minorHAnsi"/>
        </w:rPr>
        <w:t xml:space="preserve">, </w:t>
      </w:r>
      <w:r w:rsidRPr="007B3F88">
        <w:rPr>
          <w:rStyle w:val="Emphasis"/>
          <w:rFonts w:asciiTheme="minorHAnsi" w:hAnsiTheme="minorHAnsi" w:cstheme="minorHAnsi"/>
        </w:rPr>
        <w:t>control</w:t>
      </w:r>
      <w:r w:rsidRPr="007B3F88">
        <w:rPr>
          <w:rStyle w:val="StyleUnderline"/>
          <w:rFonts w:asciiTheme="minorHAnsi" w:hAnsiTheme="minorHAnsi" w:cstheme="minorHAnsi"/>
        </w:rPr>
        <w:t xml:space="preserve">, and </w:t>
      </w:r>
      <w:r w:rsidRPr="007B3F88">
        <w:rPr>
          <w:rStyle w:val="Emphasis"/>
          <w:rFonts w:asciiTheme="minorHAnsi" w:hAnsiTheme="minorHAnsi" w:cstheme="minorHAnsi"/>
        </w:rPr>
        <w:t>oppression</w:t>
      </w:r>
      <w:r w:rsidRPr="007B3F88">
        <w:rPr>
          <w:rStyle w:val="StyleUnderline"/>
          <w:rFonts w:asciiTheme="minorHAnsi" w:hAnsiTheme="minorHAnsi" w:cstheme="minorHAnsi"/>
        </w:rPr>
        <w:t>. Anarchists are concerned that participation in conventional politics will lead to</w:t>
      </w:r>
      <w:r w:rsidRPr="007B3F88">
        <w:rPr>
          <w:rFonts w:asciiTheme="minorHAnsi" w:hAnsiTheme="minorHAnsi" w:cstheme="minorHAnsi"/>
          <w:sz w:val="12"/>
        </w:rPr>
        <w:t xml:space="preserve"> parliamentary </w:t>
      </w:r>
      <w:r w:rsidRPr="007B3F88">
        <w:rPr>
          <w:rStyle w:val="StyleUnderline"/>
          <w:rFonts w:asciiTheme="minorHAnsi" w:hAnsiTheme="minorHAnsi" w:cstheme="minorHAnsi"/>
          <w:highlight w:val="yellow"/>
        </w:rPr>
        <w:t>reformism</w:t>
      </w:r>
      <w:r w:rsidRPr="007B3F88">
        <w:rPr>
          <w:rStyle w:val="StyleUnderline"/>
          <w:rFonts w:asciiTheme="minorHAnsi" w:hAnsiTheme="minorHAnsi" w:cstheme="minorHAnsi"/>
        </w:rPr>
        <w:t xml:space="preserve">. But this </w:t>
      </w:r>
      <w:r w:rsidRPr="007B3F88">
        <w:rPr>
          <w:rStyle w:val="StyleUnderline"/>
          <w:rFonts w:asciiTheme="minorHAnsi" w:hAnsiTheme="minorHAnsi" w:cstheme="minorHAnsi"/>
          <w:highlight w:val="yellow"/>
        </w:rPr>
        <w:t>concern is</w:t>
      </w:r>
      <w:r w:rsidRPr="007B3F88">
        <w:rPr>
          <w:rStyle w:val="StyleUnderline"/>
          <w:rFonts w:asciiTheme="minorHAnsi" w:hAnsiTheme="minorHAnsi" w:cstheme="minorHAnsi"/>
        </w:rPr>
        <w:t xml:space="preserve"> itself ultimately </w:t>
      </w:r>
      <w:r w:rsidRPr="007B3F88">
        <w:rPr>
          <w:rStyle w:val="Emphasis"/>
          <w:rFonts w:asciiTheme="minorHAnsi" w:hAnsiTheme="minorHAnsi" w:cstheme="minorHAnsi"/>
          <w:highlight w:val="yellow"/>
        </w:rPr>
        <w:t xml:space="preserve">premised on </w:t>
      </w:r>
      <w:r w:rsidRPr="007B3F88">
        <w:rPr>
          <w:rStyle w:val="Emphasis"/>
          <w:rFonts w:asciiTheme="minorHAnsi" w:hAnsiTheme="minorHAnsi" w:cstheme="minorHAnsi"/>
        </w:rPr>
        <w:t>a tacit</w:t>
      </w:r>
      <w:r w:rsidRPr="007B3F88">
        <w:rPr>
          <w:rStyle w:val="Emphasis"/>
          <w:rFonts w:asciiTheme="minorHAnsi" w:hAnsiTheme="minorHAnsi" w:cstheme="minorHAnsi"/>
          <w:highlight w:val="yellow"/>
        </w:rPr>
        <w:t xml:space="preserve"> acceptance of</w:t>
      </w:r>
      <w:r w:rsidRPr="007B3F88">
        <w:rPr>
          <w:rStyle w:val="Emphasis"/>
          <w:rFonts w:asciiTheme="minorHAnsi" w:hAnsiTheme="minorHAnsi" w:cstheme="minorHAnsi"/>
        </w:rPr>
        <w:t xml:space="preserve"> the </w:t>
      </w:r>
      <w:r w:rsidRPr="007B3F88">
        <w:rPr>
          <w:rStyle w:val="Emphasis"/>
          <w:rFonts w:asciiTheme="minorHAnsi" w:hAnsiTheme="minorHAnsi" w:cstheme="minorHAnsi"/>
          <w:highlight w:val="yellow"/>
        </w:rPr>
        <w:t>liberal</w:t>
      </w:r>
      <w:r w:rsidRPr="007B3F88">
        <w:rPr>
          <w:rStyle w:val="Emphasis"/>
          <w:rFonts w:asciiTheme="minorHAnsi" w:hAnsiTheme="minorHAnsi" w:cstheme="minorHAnsi"/>
        </w:rPr>
        <w:t xml:space="preserve">-parliamentary understanding of </w:t>
      </w:r>
      <w:r w:rsidRPr="007B3F88">
        <w:rPr>
          <w:rStyle w:val="Emphasis"/>
          <w:rFonts w:asciiTheme="minorHAnsi" w:hAnsiTheme="minorHAnsi" w:cstheme="minorHAnsi"/>
          <w:highlight w:val="yellow"/>
        </w:rPr>
        <w:t>politics</w:t>
      </w:r>
      <w:r w:rsidRPr="007B3F88">
        <w:rPr>
          <w:rStyle w:val="StyleUnderline"/>
          <w:rFonts w:asciiTheme="minorHAnsi" w:hAnsiTheme="minorHAnsi" w:cstheme="minorHAnsi"/>
        </w:rPr>
        <w:t xml:space="preserve">: to claim that we can safely repudiate state politics simply by refusing ever to enter a polling booth </w:t>
      </w:r>
      <w:r w:rsidRPr="007B3F88">
        <w:rPr>
          <w:rStyle w:val="Emphasis"/>
          <w:rFonts w:asciiTheme="minorHAnsi" w:hAnsiTheme="minorHAnsi" w:cstheme="minorHAnsi"/>
        </w:rPr>
        <w:t>is to assume that ‘the state’ stops at the door of Parliament</w:t>
      </w:r>
      <w:r w:rsidRPr="007B3F88">
        <w:rPr>
          <w:rFonts w:asciiTheme="minorHAnsi" w:hAnsiTheme="minorHAnsi" w:cstheme="minorHAnsi"/>
          <w:sz w:val="12"/>
        </w:rPr>
        <w:t>. Marxists, in contrast, have argued that the state apparatus includes educational institutions, the media, churches, the family, and so on (</w:t>
      </w:r>
      <w:proofErr w:type="gramStart"/>
      <w:r w:rsidRPr="007B3F88">
        <w:rPr>
          <w:rFonts w:asciiTheme="minorHAnsi" w:hAnsiTheme="minorHAnsi" w:cstheme="minorHAnsi"/>
          <w:sz w:val="12"/>
        </w:rPr>
        <w:t>e.g.</w:t>
      </w:r>
      <w:proofErr w:type="gramEnd"/>
      <w:r w:rsidRPr="007B3F88">
        <w:rPr>
          <w:rFonts w:asciiTheme="minorHAnsi" w:hAnsiTheme="minorHAnsi" w:cstheme="minorHAnsi"/>
          <w:sz w:val="12"/>
        </w:rPr>
        <w:t xml:space="preserve"> Althusser 1971): </w:t>
      </w:r>
      <w:r w:rsidRPr="007B3F88">
        <w:rPr>
          <w:rStyle w:val="StyleUnderline"/>
          <w:rFonts w:asciiTheme="minorHAnsi" w:hAnsiTheme="minorHAnsi" w:cstheme="minorHAnsi"/>
        </w:rPr>
        <w:t xml:space="preserve">simply in going about our daily lives we are </w:t>
      </w:r>
      <w:r w:rsidRPr="007B3F88">
        <w:rPr>
          <w:rStyle w:val="Emphasis"/>
          <w:rFonts w:asciiTheme="minorHAnsi" w:hAnsiTheme="minorHAnsi" w:cstheme="minorHAnsi"/>
        </w:rPr>
        <w:t>all therefore implicated in state politics</w:t>
      </w:r>
      <w:r w:rsidRPr="007B3F88">
        <w:rPr>
          <w:rStyle w:val="StyleUnderline"/>
          <w:rFonts w:asciiTheme="minorHAnsi" w:hAnsiTheme="minorHAnsi" w:cstheme="minorHAnsi"/>
        </w:rPr>
        <w:t xml:space="preserve">. Given our necessary involvement within politics, the </w:t>
      </w:r>
      <w:r w:rsidRPr="007B3F88">
        <w:rPr>
          <w:rStyle w:val="StyleUnderline"/>
          <w:rFonts w:asciiTheme="minorHAnsi" w:hAnsiTheme="minorHAnsi" w:cstheme="minorHAnsi"/>
          <w:highlight w:val="yellow"/>
        </w:rPr>
        <w:t xml:space="preserve">question is </w:t>
      </w:r>
      <w:r w:rsidRPr="007B3F88">
        <w:rPr>
          <w:rStyle w:val="Emphasis"/>
          <w:rFonts w:asciiTheme="minorHAnsi" w:hAnsiTheme="minorHAnsi" w:cstheme="minorHAnsi"/>
          <w:highlight w:val="yellow"/>
        </w:rPr>
        <w:t>not whether we engage</w:t>
      </w:r>
      <w:r w:rsidRPr="007B3F88">
        <w:rPr>
          <w:rStyle w:val="Emphasis"/>
          <w:rFonts w:asciiTheme="minorHAnsi" w:hAnsiTheme="minorHAnsi" w:cstheme="minorHAnsi"/>
        </w:rPr>
        <w:t xml:space="preserve"> with it</w:t>
      </w:r>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yellow"/>
        </w:rPr>
        <w:t xml:space="preserve">but </w:t>
      </w:r>
      <w:r w:rsidRPr="007B3F88">
        <w:rPr>
          <w:rStyle w:val="Emphasis"/>
          <w:rFonts w:asciiTheme="minorHAnsi" w:hAnsiTheme="minorHAnsi" w:cstheme="minorHAnsi"/>
          <w:highlight w:val="yellow"/>
        </w:rPr>
        <w:t>how</w:t>
      </w:r>
      <w:r w:rsidRPr="007B3F88">
        <w:rPr>
          <w:rStyle w:val="Emphasis"/>
          <w:rFonts w:asciiTheme="minorHAnsi" w:hAnsiTheme="minorHAnsi" w:cstheme="minorHAnsi"/>
        </w:rPr>
        <w:t xml:space="preserve"> we do so</w:t>
      </w:r>
      <w:r w:rsidRPr="007B3F88">
        <w:rPr>
          <w:rFonts w:asciiTheme="minorHAnsi" w:hAnsiTheme="minorHAnsi" w:cstheme="minorHAnsi"/>
          <w:sz w:val="12"/>
        </w:rPr>
        <w:t xml:space="preserve">; even libertarian Marxists like Holloway argue that engagement with the state is inevitable (Holloway 2005: 40). In contrast, </w:t>
      </w:r>
      <w:r w:rsidRPr="007B3F88">
        <w:rPr>
          <w:rStyle w:val="StyleUnderline"/>
          <w:rFonts w:asciiTheme="minorHAnsi" w:hAnsiTheme="minorHAnsi" w:cstheme="minorHAnsi"/>
        </w:rPr>
        <w:t>the</w:t>
      </w:r>
      <w:r w:rsidRPr="007B3F88">
        <w:rPr>
          <w:rFonts w:asciiTheme="minorHAnsi" w:hAnsiTheme="minorHAnsi" w:cstheme="minorHAnsi"/>
          <w:sz w:val="12"/>
        </w:rPr>
        <w:t xml:space="preserve"> anarchist </w:t>
      </w:r>
      <w:r w:rsidRPr="007B3F88">
        <w:rPr>
          <w:rStyle w:val="StyleUnderline"/>
          <w:rFonts w:asciiTheme="minorHAnsi" w:hAnsiTheme="minorHAnsi" w:cstheme="minorHAnsi"/>
        </w:rPr>
        <w:t xml:space="preserve">recommendation of disengagement from the state </w:t>
      </w:r>
      <w:r w:rsidRPr="007B3F88">
        <w:rPr>
          <w:rStyle w:val="Emphasis"/>
          <w:rFonts w:asciiTheme="minorHAnsi" w:hAnsiTheme="minorHAnsi" w:cstheme="minorHAnsi"/>
        </w:rPr>
        <w:t>risks a politics of withdrawal</w:t>
      </w:r>
      <w:r w:rsidRPr="007B3F88">
        <w:rPr>
          <w:rStyle w:val="StyleUnderline"/>
          <w:rFonts w:asciiTheme="minorHAnsi" w:hAnsiTheme="minorHAnsi" w:cstheme="minorHAnsi"/>
        </w:rPr>
        <w:t xml:space="preserve"> and </w:t>
      </w:r>
      <w:r w:rsidRPr="007B3F88">
        <w:rPr>
          <w:rStyle w:val="Emphasis"/>
          <w:rFonts w:asciiTheme="minorHAnsi" w:hAnsiTheme="minorHAnsi" w:cstheme="minorHAnsi"/>
        </w:rPr>
        <w:t>isolation</w:t>
      </w:r>
      <w:r w:rsidRPr="007B3F88">
        <w:rPr>
          <w:rFonts w:asciiTheme="minorHAnsi" w:hAnsiTheme="minorHAnsi" w:cstheme="minorHAnsi"/>
          <w:sz w:val="12"/>
        </w:rPr>
        <w:t xml:space="preserve">. There are two related reasons why under our current conditions in particular </w:t>
      </w:r>
      <w:r w:rsidRPr="007B3F88">
        <w:rPr>
          <w:rStyle w:val="StyleUnderline"/>
          <w:rFonts w:asciiTheme="minorHAnsi" w:hAnsiTheme="minorHAnsi" w:cstheme="minorHAnsi"/>
        </w:rPr>
        <w:t>the</w:t>
      </w:r>
      <w:r w:rsidRPr="007B3F88">
        <w:rPr>
          <w:rFonts w:asciiTheme="minorHAnsi" w:hAnsiTheme="minorHAnsi" w:cstheme="minorHAnsi"/>
          <w:sz w:val="12"/>
        </w:rPr>
        <w:t xml:space="preserve"> Marxist </w:t>
      </w:r>
      <w:r w:rsidRPr="007B3F88">
        <w:rPr>
          <w:rStyle w:val="StyleUnderline"/>
          <w:rFonts w:asciiTheme="minorHAnsi" w:hAnsiTheme="minorHAnsi" w:cstheme="minorHAnsi"/>
        </w:rPr>
        <w:t>willingness to engage in state politics is preferable</w:t>
      </w:r>
      <w:r w:rsidRPr="007B3F88">
        <w:rPr>
          <w:rFonts w:asciiTheme="minorHAnsi" w:hAnsiTheme="minorHAnsi" w:cstheme="minorHAnsi"/>
          <w:sz w:val="12"/>
        </w:rPr>
        <w:t xml:space="preserve"> to an anarchist position. The first is the dominance of neoliberalism today. </w:t>
      </w:r>
      <w:r w:rsidRPr="007B3F88">
        <w:rPr>
          <w:rStyle w:val="StyleUnderline"/>
          <w:rFonts w:asciiTheme="minorHAnsi" w:hAnsiTheme="minorHAnsi" w:cstheme="minorHAnsi"/>
        </w:rPr>
        <w:t xml:space="preserve">Given the strength of neoliberalism since the crisis that it created, there is a </w:t>
      </w:r>
      <w:r w:rsidRPr="007B3F88">
        <w:rPr>
          <w:rStyle w:val="Emphasis"/>
          <w:rFonts w:asciiTheme="minorHAnsi" w:hAnsiTheme="minorHAnsi" w:cstheme="minorHAnsi"/>
        </w:rPr>
        <w:t>strong case</w:t>
      </w:r>
      <w:r w:rsidRPr="007B3F88">
        <w:rPr>
          <w:rStyle w:val="StyleUnderline"/>
          <w:rFonts w:asciiTheme="minorHAnsi" w:hAnsiTheme="minorHAnsi" w:cstheme="minorHAnsi"/>
        </w:rPr>
        <w:t xml:space="preserve"> for a </w:t>
      </w:r>
      <w:r w:rsidRPr="007B3F88">
        <w:rPr>
          <w:rStyle w:val="Emphasis"/>
          <w:rFonts w:asciiTheme="minorHAnsi" w:hAnsiTheme="minorHAnsi" w:cstheme="minorHAnsi"/>
        </w:rPr>
        <w:t>certain pragmatism</w:t>
      </w:r>
      <w:r w:rsidRPr="007B3F88">
        <w:rPr>
          <w:rStyle w:val="StyleUnderline"/>
          <w:rFonts w:asciiTheme="minorHAnsi" w:hAnsiTheme="minorHAnsi" w:cstheme="minorHAnsi"/>
        </w:rPr>
        <w:t xml:space="preserve"> in our response</w:t>
      </w:r>
      <w:r w:rsidRPr="007B3F88">
        <w:rPr>
          <w:rFonts w:asciiTheme="minorHAnsi" w:hAnsiTheme="minorHAnsi" w:cstheme="minorHAnsi"/>
          <w:sz w:val="12"/>
        </w:rPr>
        <w:t xml:space="preserve">. A danger of the </w:t>
      </w:r>
      <w:r w:rsidRPr="007B3F88">
        <w:rPr>
          <w:rStyle w:val="StyleUnderline"/>
          <w:rFonts w:asciiTheme="minorHAnsi" w:hAnsiTheme="minorHAnsi" w:cstheme="minorHAnsi"/>
          <w:highlight w:val="yellow"/>
        </w:rPr>
        <w:t>prefigurative politics</w:t>
      </w:r>
      <w:r w:rsidRPr="007B3F88">
        <w:rPr>
          <w:rFonts w:asciiTheme="minorHAnsi" w:hAnsiTheme="minorHAnsi" w:cstheme="minorHAnsi"/>
          <w:sz w:val="12"/>
        </w:rPr>
        <w:t xml:space="preserve"> </w:t>
      </w:r>
      <w:proofErr w:type="spellStart"/>
      <w:r w:rsidRPr="007B3F88">
        <w:rPr>
          <w:rFonts w:asciiTheme="minorHAnsi" w:hAnsiTheme="minorHAnsi" w:cstheme="minorHAnsi"/>
          <w:sz w:val="12"/>
        </w:rPr>
        <w:t>favoured</w:t>
      </w:r>
      <w:proofErr w:type="spellEnd"/>
      <w:r w:rsidRPr="007B3F88">
        <w:rPr>
          <w:rFonts w:asciiTheme="minorHAnsi" w:hAnsiTheme="minorHAnsi" w:cstheme="minorHAnsi"/>
          <w:sz w:val="12"/>
        </w:rPr>
        <w:t xml:space="preserve"> by anarchists is that it </w:t>
      </w:r>
      <w:r w:rsidRPr="007B3F88">
        <w:rPr>
          <w:rStyle w:val="Emphasis"/>
          <w:rFonts w:asciiTheme="minorHAnsi" w:hAnsiTheme="minorHAnsi" w:cstheme="minorHAnsi"/>
          <w:highlight w:val="yellow"/>
        </w:rPr>
        <w:t>dogmatically dictates</w:t>
      </w:r>
      <w:r w:rsidRPr="007B3F88">
        <w:rPr>
          <w:rStyle w:val="StyleUnderline"/>
          <w:rFonts w:asciiTheme="minorHAnsi" w:hAnsiTheme="minorHAnsi" w:cstheme="minorHAnsi"/>
          <w:highlight w:val="yellow"/>
        </w:rPr>
        <w:t xml:space="preserve"> </w:t>
      </w:r>
      <w:r w:rsidRPr="007B3F88">
        <w:rPr>
          <w:rStyle w:val="StyleUnderline"/>
          <w:rFonts w:asciiTheme="minorHAnsi" w:hAnsiTheme="minorHAnsi" w:cstheme="minorHAnsi"/>
        </w:rPr>
        <w:t xml:space="preserve">an </w:t>
      </w:r>
      <w:r w:rsidRPr="007B3F88">
        <w:rPr>
          <w:rStyle w:val="Emphasis"/>
          <w:rFonts w:asciiTheme="minorHAnsi" w:hAnsiTheme="minorHAnsi" w:cstheme="minorHAnsi"/>
        </w:rPr>
        <w:t xml:space="preserve">a priori </w:t>
      </w:r>
      <w:r w:rsidRPr="007B3F88">
        <w:rPr>
          <w:rStyle w:val="Emphasis"/>
          <w:rFonts w:asciiTheme="minorHAnsi" w:hAnsiTheme="minorHAnsi" w:cstheme="minorHAnsi"/>
          <w:highlight w:val="yellow"/>
        </w:rPr>
        <w:t>exclusion</w:t>
      </w:r>
      <w:r w:rsidRPr="007B3F88">
        <w:rPr>
          <w:rStyle w:val="StyleUnderline"/>
          <w:rFonts w:asciiTheme="minorHAnsi" w:hAnsiTheme="minorHAnsi" w:cstheme="minorHAnsi"/>
          <w:highlight w:val="yellow"/>
        </w:rPr>
        <w:t xml:space="preserve"> of </w:t>
      </w:r>
      <w:r w:rsidRPr="007B3F88">
        <w:rPr>
          <w:rStyle w:val="StyleUnderline"/>
          <w:rFonts w:asciiTheme="minorHAnsi" w:hAnsiTheme="minorHAnsi" w:cstheme="minorHAnsi"/>
        </w:rPr>
        <w:t xml:space="preserve">certain forms of </w:t>
      </w:r>
      <w:r w:rsidRPr="007B3F88">
        <w:rPr>
          <w:rStyle w:val="StyleUnderline"/>
          <w:rFonts w:asciiTheme="minorHAnsi" w:hAnsiTheme="minorHAnsi" w:cstheme="minorHAnsi"/>
          <w:highlight w:val="yellow"/>
        </w:rPr>
        <w:t>political action</w:t>
      </w:r>
      <w:r w:rsidRPr="007B3F88">
        <w:rPr>
          <w:rFonts w:asciiTheme="minorHAnsi" w:hAnsiTheme="minorHAnsi" w:cstheme="minorHAnsi"/>
          <w:sz w:val="12"/>
        </w:rPr>
        <w:t xml:space="preserve">. For Marxists, on the other hand, </w:t>
      </w:r>
      <w:r w:rsidRPr="007B3F88">
        <w:rPr>
          <w:rStyle w:val="StyleUnderline"/>
          <w:rFonts w:asciiTheme="minorHAnsi" w:hAnsiTheme="minorHAnsi" w:cstheme="minorHAnsi"/>
        </w:rPr>
        <w:t xml:space="preserve">political </w:t>
      </w:r>
      <w:r w:rsidRPr="007B3F88">
        <w:rPr>
          <w:rStyle w:val="StyleUnderline"/>
          <w:rFonts w:asciiTheme="minorHAnsi" w:hAnsiTheme="minorHAnsi" w:cstheme="minorHAnsi"/>
          <w:highlight w:val="yellow"/>
        </w:rPr>
        <w:t xml:space="preserve">strategies must be decided </w:t>
      </w:r>
      <w:r w:rsidRPr="007B3F88">
        <w:rPr>
          <w:rStyle w:val="Emphasis"/>
          <w:rFonts w:asciiTheme="minorHAnsi" w:hAnsiTheme="minorHAnsi" w:cstheme="minorHAnsi"/>
        </w:rPr>
        <w:t>according to particular conditions</w:t>
      </w:r>
      <w:r w:rsidRPr="007B3F88">
        <w:rPr>
          <w:rStyle w:val="StyleUnderline"/>
          <w:rFonts w:asciiTheme="minorHAnsi" w:hAnsiTheme="minorHAnsi" w:cstheme="minorHAnsi"/>
        </w:rPr>
        <w:t xml:space="preserve"> and </w:t>
      </w:r>
      <w:r w:rsidRPr="007B3F88">
        <w:rPr>
          <w:rStyle w:val="Emphasis"/>
          <w:rFonts w:asciiTheme="minorHAnsi" w:hAnsiTheme="minorHAnsi" w:cstheme="minorHAnsi"/>
          <w:highlight w:val="yellow"/>
        </w:rPr>
        <w:t>within a certain context</w:t>
      </w:r>
      <w:r w:rsidRPr="007B3F88">
        <w:rPr>
          <w:rFonts w:asciiTheme="minorHAnsi" w:hAnsiTheme="minorHAnsi" w:cstheme="minorHAnsi"/>
          <w:sz w:val="12"/>
        </w:rPr>
        <w:t xml:space="preserve">. In a context in which private companies are increasingly undertaking tasks previously performed by the state, </w:t>
      </w:r>
      <w:r w:rsidRPr="007B3F88">
        <w:rPr>
          <w:rStyle w:val="StyleUnderline"/>
          <w:rFonts w:asciiTheme="minorHAnsi" w:hAnsiTheme="minorHAnsi" w:cstheme="minorHAnsi"/>
          <w:highlight w:val="yellow"/>
        </w:rPr>
        <w:t xml:space="preserve">the active </w:t>
      </w:r>
      <w:proofErr w:type="spellStart"/>
      <w:r w:rsidRPr="007B3F88">
        <w:rPr>
          <w:rStyle w:val="StyleUnderline"/>
          <w:rFonts w:asciiTheme="minorHAnsi" w:hAnsiTheme="minorHAnsi" w:cstheme="minorHAnsi"/>
          <w:highlight w:val="yellow"/>
        </w:rPr>
        <w:t>defence</w:t>
      </w:r>
      <w:proofErr w:type="spellEnd"/>
      <w:r w:rsidRPr="007B3F88">
        <w:rPr>
          <w:rStyle w:val="StyleUnderline"/>
          <w:rFonts w:asciiTheme="minorHAnsi" w:hAnsiTheme="minorHAnsi" w:cstheme="minorHAnsi"/>
          <w:highlight w:val="yellow"/>
        </w:rPr>
        <w:t xml:space="preserve"> of state services</w:t>
      </w:r>
      <w:r w:rsidRPr="007B3F88">
        <w:rPr>
          <w:rStyle w:val="StyleUnderline"/>
          <w:rFonts w:asciiTheme="minorHAnsi" w:hAnsiTheme="minorHAnsi" w:cstheme="minorHAnsi"/>
        </w:rPr>
        <w:t xml:space="preserve"> and institutions</w:t>
      </w:r>
      <w:r w:rsidRPr="007B3F88">
        <w:rPr>
          <w:rFonts w:asciiTheme="minorHAnsi" w:hAnsiTheme="minorHAnsi" w:cstheme="minorHAnsi"/>
          <w:sz w:val="12"/>
        </w:rPr>
        <w:t xml:space="preserve"> can be viewed as a radical position to </w:t>
      </w:r>
      <w:proofErr w:type="gramStart"/>
      <w:r w:rsidRPr="007B3F88">
        <w:rPr>
          <w:rFonts w:asciiTheme="minorHAnsi" w:hAnsiTheme="minorHAnsi" w:cstheme="minorHAnsi"/>
          <w:sz w:val="12"/>
        </w:rPr>
        <w:t>adopt:</w:t>
      </w:r>
      <w:proofErr w:type="gramEnd"/>
      <w:r w:rsidRPr="007B3F88">
        <w:rPr>
          <w:rFonts w:asciiTheme="minorHAnsi" w:hAnsiTheme="minorHAnsi" w:cstheme="minorHAnsi"/>
          <w:sz w:val="12"/>
        </w:rPr>
        <w:t xml:space="preserve"> defending welfare provision, public pensions, universal healthcare, and free higher education </w:t>
      </w:r>
      <w:r w:rsidRPr="007B3F88">
        <w:rPr>
          <w:rStyle w:val="StyleUnderline"/>
          <w:rFonts w:asciiTheme="minorHAnsi" w:hAnsiTheme="minorHAnsi" w:cstheme="minorHAnsi"/>
          <w:highlight w:val="yellow"/>
        </w:rPr>
        <w:t xml:space="preserve">should be seen </w:t>
      </w:r>
      <w:r w:rsidRPr="007B3F88">
        <w:rPr>
          <w:rStyle w:val="Emphasis"/>
          <w:rFonts w:asciiTheme="minorHAnsi" w:hAnsiTheme="minorHAnsi" w:cstheme="minorHAnsi"/>
        </w:rPr>
        <w:t xml:space="preserve">not as </w:t>
      </w:r>
      <w:r w:rsidRPr="007B3F88">
        <w:rPr>
          <w:rStyle w:val="Emphasis"/>
          <w:rFonts w:asciiTheme="minorHAnsi" w:hAnsiTheme="minorHAnsi" w:cstheme="minorHAnsi"/>
          <w:highlight w:val="yellow"/>
        </w:rPr>
        <w:t>a reformist compromise</w:t>
      </w:r>
      <w:r w:rsidRPr="007B3F88">
        <w:rPr>
          <w:rStyle w:val="StyleUnderline"/>
          <w:rFonts w:asciiTheme="minorHAnsi" w:hAnsiTheme="minorHAnsi" w:cstheme="minorHAnsi"/>
        </w:rPr>
        <w:t xml:space="preserve"> with the existing order </w:t>
      </w:r>
      <w:r w:rsidRPr="007B3F88">
        <w:rPr>
          <w:rStyle w:val="StyleUnderline"/>
          <w:rFonts w:asciiTheme="minorHAnsi" w:hAnsiTheme="minorHAnsi" w:cstheme="minorHAnsi"/>
          <w:highlight w:val="yellow"/>
        </w:rPr>
        <w:t xml:space="preserve">but as </w:t>
      </w:r>
      <w:r w:rsidRPr="007B3F88">
        <w:rPr>
          <w:rStyle w:val="Emphasis"/>
          <w:rFonts w:asciiTheme="minorHAnsi" w:hAnsiTheme="minorHAnsi" w:cstheme="minorHAnsi"/>
          <w:highlight w:val="yellow"/>
        </w:rPr>
        <w:t>safeguarding</w:t>
      </w:r>
      <w:r w:rsidRPr="007B3F88">
        <w:rPr>
          <w:rStyle w:val="Emphasis"/>
          <w:rFonts w:asciiTheme="minorHAnsi" w:hAnsiTheme="minorHAnsi" w:cstheme="minorHAnsi"/>
        </w:rPr>
        <w:t xml:space="preserve"> the </w:t>
      </w:r>
      <w:r w:rsidRPr="007B3F88">
        <w:rPr>
          <w:rStyle w:val="Emphasis"/>
          <w:rFonts w:asciiTheme="minorHAnsi" w:hAnsiTheme="minorHAnsi" w:cstheme="minorHAnsi"/>
          <w:highlight w:val="yellow"/>
        </w:rPr>
        <w:t>gains of class struggle</w:t>
      </w:r>
      <w:r w:rsidRPr="007B3F88">
        <w:rPr>
          <w:rStyle w:val="StyleUnderline"/>
          <w:rFonts w:asciiTheme="minorHAnsi" w:hAnsiTheme="minorHAnsi" w:cstheme="minorHAnsi"/>
        </w:rPr>
        <w:t xml:space="preserve"> against capitalist processes of accumulation by dispossession. </w:t>
      </w:r>
      <w:r w:rsidRPr="007B3F88">
        <w:rPr>
          <w:rFonts w:asciiTheme="minorHAnsi" w:hAnsiTheme="minorHAnsi" w:cstheme="minorHAnsi"/>
          <w:sz w:val="12"/>
        </w:rPr>
        <w:t xml:space="preserve">This leads to the second reason for doubting the refusal of state politics as a viable tactic under current conditions, which concerns the specific role of the state under neoliberalism. </w:t>
      </w:r>
      <w:r w:rsidRPr="007B3F88">
        <w:rPr>
          <w:rStyle w:val="StyleUnderline"/>
          <w:rFonts w:asciiTheme="minorHAnsi" w:hAnsiTheme="minorHAnsi" w:cstheme="minorHAnsi"/>
        </w:rPr>
        <w:t>The anti-state politics of anarchism may have made sense during eras in which the state could plausibly be presented as the main threat to freedom</w:t>
      </w:r>
      <w:r w:rsidRPr="007B3F88">
        <w:rPr>
          <w:rFonts w:asciiTheme="minorHAnsi" w:hAnsiTheme="minorHAnsi" w:cstheme="minorHAnsi"/>
          <w:sz w:val="12"/>
        </w:rPr>
        <w:t xml:space="preserve"> and equality: during the period of nation-building and imperialistic expansion in the mid- to late-19th century, of the rise of fascism in the early-20th century, or even of the development of welfare capitalism after WWII. But </w:t>
      </w:r>
      <w:r w:rsidRPr="007B3F88">
        <w:rPr>
          <w:rStyle w:val="StyleUnderline"/>
          <w:rFonts w:asciiTheme="minorHAnsi" w:hAnsiTheme="minorHAnsi" w:cstheme="minorHAnsi"/>
        </w:rPr>
        <w:t xml:space="preserve">it has </w:t>
      </w:r>
      <w:r w:rsidRPr="007B3F88">
        <w:rPr>
          <w:rStyle w:val="Emphasis"/>
          <w:rFonts w:asciiTheme="minorHAnsi" w:hAnsiTheme="minorHAnsi" w:cstheme="minorHAnsi"/>
        </w:rPr>
        <w:t>far less purchase</w:t>
      </w:r>
      <w:r w:rsidRPr="007B3F88">
        <w:rPr>
          <w:rStyle w:val="StyleUnderline"/>
          <w:rFonts w:asciiTheme="minorHAnsi" w:hAnsiTheme="minorHAnsi" w:cstheme="minorHAnsi"/>
        </w:rPr>
        <w:t xml:space="preserve"> in an era in which neoliberalism, as both the official ideology and a form of everyday common sense, is anti-statist.</w:t>
      </w:r>
      <w:r w:rsidRPr="007B3F88">
        <w:rPr>
          <w:rFonts w:asciiTheme="minorHAnsi" w:hAnsiTheme="minorHAnsi" w:cstheme="minorHAnsi"/>
          <w:sz w:val="12"/>
        </w:rPr>
        <w:t xml:space="preserve"> Put simply, </w:t>
      </w:r>
      <w:r w:rsidRPr="007B3F88">
        <w:rPr>
          <w:rStyle w:val="StyleUnderline"/>
          <w:rFonts w:asciiTheme="minorHAnsi" w:hAnsiTheme="minorHAnsi" w:cstheme="minorHAnsi"/>
        </w:rPr>
        <w:t xml:space="preserve">the attack on state power </w:t>
      </w:r>
      <w:r w:rsidRPr="007B3F88">
        <w:rPr>
          <w:rStyle w:val="Emphasis"/>
          <w:rFonts w:asciiTheme="minorHAnsi" w:hAnsiTheme="minorHAnsi" w:cstheme="minorHAnsi"/>
        </w:rPr>
        <w:t>too easily echoes the rhetoric of neoliberalism itself</w:t>
      </w:r>
      <w:r w:rsidRPr="007B3F88">
        <w:rPr>
          <w:rFonts w:asciiTheme="minorHAnsi" w:hAnsiTheme="minorHAnsi" w:cstheme="minorHAnsi"/>
          <w:sz w:val="12"/>
        </w:rPr>
        <w:t xml:space="preserve"> (Taylor 2013: 735). </w:t>
      </w:r>
      <w:r w:rsidRPr="007B3F88">
        <w:rPr>
          <w:rStyle w:val="StyleUnderline"/>
          <w:rFonts w:asciiTheme="minorHAnsi" w:hAnsiTheme="minorHAnsi" w:cstheme="minorHAnsi"/>
        </w:rPr>
        <w:t xml:space="preserve">When government actors themselves are </w:t>
      </w:r>
      <w:r w:rsidRPr="007B3F88">
        <w:rPr>
          <w:rStyle w:val="Emphasis"/>
          <w:rFonts w:asciiTheme="minorHAnsi" w:hAnsiTheme="minorHAnsi" w:cstheme="minorHAnsi"/>
        </w:rPr>
        <w:t>explicitly endorsing the retreat of the state</w:t>
      </w:r>
      <w:r w:rsidRPr="007B3F88">
        <w:rPr>
          <w:rStyle w:val="StyleUnderline"/>
          <w:rFonts w:asciiTheme="minorHAnsi" w:hAnsiTheme="minorHAnsi" w:cstheme="minorHAnsi"/>
        </w:rPr>
        <w:t>, then</w:t>
      </w:r>
      <w:r w:rsidRPr="007B3F88">
        <w:rPr>
          <w:rFonts w:asciiTheme="minorHAnsi" w:hAnsiTheme="minorHAnsi" w:cstheme="minorHAnsi"/>
          <w:sz w:val="12"/>
        </w:rPr>
        <w:t xml:space="preserve"> anarchist </w:t>
      </w:r>
      <w:r w:rsidRPr="007B3F88">
        <w:rPr>
          <w:rStyle w:val="StyleUnderline"/>
          <w:rFonts w:asciiTheme="minorHAnsi" w:hAnsiTheme="minorHAnsi" w:cstheme="minorHAnsi"/>
        </w:rPr>
        <w:t xml:space="preserve">attacks on state power have </w:t>
      </w:r>
      <w:r w:rsidRPr="007B3F88">
        <w:rPr>
          <w:rStyle w:val="Emphasis"/>
          <w:rFonts w:asciiTheme="minorHAnsi" w:hAnsiTheme="minorHAnsi" w:cstheme="minorHAnsi"/>
        </w:rPr>
        <w:t>limited efficacy</w:t>
      </w:r>
      <w:r w:rsidRPr="007B3F88">
        <w:rPr>
          <w:rStyle w:val="StyleUnderline"/>
          <w:rFonts w:asciiTheme="minorHAnsi" w:hAnsiTheme="minorHAnsi" w:cstheme="minorHAnsi"/>
        </w:rPr>
        <w:t xml:space="preserve"> either as a tactical call to arms or as a convincing analysis of our present conjuncture</w:t>
      </w:r>
      <w:r w:rsidRPr="007B3F88">
        <w:rPr>
          <w:rFonts w:asciiTheme="minorHAnsi" w:hAnsiTheme="minorHAnsi" w:cstheme="minorHAnsi"/>
          <w:sz w:val="12"/>
        </w:rPr>
        <w:t>. In practice, of course, it is true that neoliberalism has not dissolved state power. But nor has the relation between state and capital remained the same under neoliberalism, such that our analyses, strategies, or rhetoric need not alter. The nature of this relationship between state and capital will be examined in the next section.</w:t>
      </w:r>
      <w:r w:rsidR="005A7E9C">
        <w:t xml:space="preserve"> </w:t>
      </w:r>
    </w:p>
    <w:p w14:paraId="617D82C5" w14:textId="77777777" w:rsidR="00146453" w:rsidRPr="007B3F88" w:rsidRDefault="00146453" w:rsidP="00146453">
      <w:pPr>
        <w:pStyle w:val="Heading4"/>
        <w:rPr>
          <w:rFonts w:asciiTheme="minorHAnsi" w:hAnsiTheme="minorHAnsi" w:cstheme="minorHAnsi"/>
        </w:rPr>
      </w:pPr>
      <w:r w:rsidRPr="007B3F88">
        <w:rPr>
          <w:rFonts w:asciiTheme="minorHAnsi" w:hAnsiTheme="minorHAnsi" w:cstheme="minorHAnsi"/>
        </w:rPr>
        <w:t>Refusal of queer critique to engage the state promotes an inaccessible movement that is doomed to failure</w:t>
      </w:r>
    </w:p>
    <w:p w14:paraId="7AFCA474" w14:textId="77777777" w:rsidR="00146453" w:rsidRPr="007B3F88" w:rsidRDefault="00146453" w:rsidP="00146453">
      <w:pPr>
        <w:rPr>
          <w:rFonts w:asciiTheme="minorHAnsi" w:hAnsiTheme="minorHAnsi" w:cstheme="minorHAnsi"/>
        </w:rPr>
      </w:pPr>
      <w:r w:rsidRPr="007B3F88">
        <w:rPr>
          <w:rFonts w:asciiTheme="minorHAnsi" w:hAnsiTheme="minorHAnsi" w:cstheme="minorHAnsi"/>
        </w:rPr>
        <w:t xml:space="preserve">Nikita </w:t>
      </w:r>
      <w:r w:rsidRPr="007B3F88">
        <w:rPr>
          <w:rStyle w:val="Style13ptBold"/>
          <w:rFonts w:asciiTheme="minorHAnsi" w:hAnsiTheme="minorHAnsi" w:cstheme="minorHAnsi"/>
        </w:rPr>
        <w:t>Dhawan 15</w:t>
      </w:r>
      <w:r w:rsidRPr="007B3F88">
        <w:rPr>
          <w:rFonts w:asciiTheme="minorHAnsi" w:hAnsiTheme="minorHAnsi" w:cstheme="minorHAnsi"/>
        </w:rPr>
        <w:t xml:space="preserve">, Professor of Political Science (Political Theory and Gender Studies) and Director of the Research Platform Gender Studies: "Identities – Discourses – Transformations" at the University of Innsbruck, Austria, </w:t>
      </w:r>
      <w:proofErr w:type="spellStart"/>
      <w:r w:rsidRPr="007B3F88">
        <w:rPr>
          <w:rFonts w:asciiTheme="minorHAnsi" w:hAnsiTheme="minorHAnsi" w:cstheme="minorHAnsi"/>
        </w:rPr>
        <w:t>Homonationalism</w:t>
      </w:r>
      <w:proofErr w:type="spellEnd"/>
      <w:r w:rsidRPr="007B3F88">
        <w:rPr>
          <w:rFonts w:asciiTheme="minorHAnsi" w:hAnsiTheme="minorHAnsi" w:cstheme="minorHAnsi"/>
        </w:rPr>
        <w:t xml:space="preserve"> and State-phobia: The Postcolonial Predicament of Queering </w:t>
      </w:r>
      <w:proofErr w:type="spellStart"/>
      <w:r w:rsidRPr="007B3F88">
        <w:rPr>
          <w:rFonts w:asciiTheme="minorHAnsi" w:hAnsiTheme="minorHAnsi" w:cstheme="minorHAnsi"/>
        </w:rPr>
        <w:t>Modernities</w:t>
      </w:r>
      <w:proofErr w:type="spellEnd"/>
      <w:r w:rsidRPr="007B3F88">
        <w:rPr>
          <w:rFonts w:asciiTheme="minorHAnsi" w:hAnsiTheme="minorHAnsi" w:cstheme="minorHAnsi"/>
        </w:rPr>
        <w:t xml:space="preserve">, Academia.edu </w:t>
      </w:r>
    </w:p>
    <w:p w14:paraId="493DE230" w14:textId="77777777" w:rsidR="00146453" w:rsidRPr="007B3F88" w:rsidRDefault="00146453" w:rsidP="00146453">
      <w:pPr>
        <w:rPr>
          <w:rFonts w:asciiTheme="minorHAnsi" w:hAnsiTheme="minorHAnsi" w:cstheme="minorHAnsi"/>
          <w:sz w:val="14"/>
        </w:rPr>
      </w:pPr>
      <w:r w:rsidRPr="007B3F88">
        <w:rPr>
          <w:rFonts w:asciiTheme="minorHAnsi" w:hAnsiTheme="minorHAnsi" w:cstheme="minorHAnsi"/>
          <w:sz w:val="14"/>
        </w:rPr>
        <w:t xml:space="preserve">As Foucault himself warns </w:t>
      </w:r>
      <w:r w:rsidRPr="007B3F88">
        <w:rPr>
          <w:rStyle w:val="StyleUnderline"/>
          <w:rFonts w:asciiTheme="minorHAnsi" w:hAnsiTheme="minorHAnsi" w:cstheme="minorHAnsi"/>
          <w:highlight w:val="green"/>
        </w:rPr>
        <w:t>state-phobia is</w:t>
      </w:r>
      <w:r w:rsidRPr="007B3F88">
        <w:rPr>
          <w:rStyle w:val="StyleUnderline"/>
          <w:rFonts w:asciiTheme="minorHAnsi" w:hAnsiTheme="minorHAnsi" w:cstheme="minorHAnsi"/>
        </w:rPr>
        <w:t xml:space="preserve"> deeply </w:t>
      </w:r>
      <w:r w:rsidRPr="007B3F88">
        <w:rPr>
          <w:rStyle w:val="StyleUnderline"/>
          <w:rFonts w:asciiTheme="minorHAnsi" w:hAnsiTheme="minorHAnsi" w:cstheme="minorHAnsi"/>
          <w:highlight w:val="green"/>
        </w:rPr>
        <w:t>inscribed in</w:t>
      </w:r>
      <w:r w:rsidRPr="007B3F88">
        <w:rPr>
          <w:rStyle w:val="StyleUnderline"/>
          <w:rFonts w:asciiTheme="minorHAnsi" w:hAnsiTheme="minorHAnsi" w:cstheme="minorHAnsi"/>
        </w:rPr>
        <w:t xml:space="preserve"> liberal and </w:t>
      </w:r>
      <w:r w:rsidRPr="007B3F88">
        <w:rPr>
          <w:rStyle w:val="StyleUnderline"/>
          <w:rFonts w:asciiTheme="minorHAnsi" w:hAnsiTheme="minorHAnsi" w:cstheme="minorHAnsi"/>
          <w:highlight w:val="green"/>
        </w:rPr>
        <w:t xml:space="preserve">neo-liberal </w:t>
      </w:r>
      <w:r w:rsidRPr="007B3F88">
        <w:rPr>
          <w:rStyle w:val="StyleUnderline"/>
          <w:rFonts w:asciiTheme="minorHAnsi" w:hAnsiTheme="minorHAnsi" w:cstheme="minorHAnsi"/>
        </w:rPr>
        <w:t xml:space="preserve">ideas of </w:t>
      </w:r>
      <w:r w:rsidRPr="007B3F88">
        <w:rPr>
          <w:rStyle w:val="StyleUnderline"/>
          <w:rFonts w:asciiTheme="minorHAnsi" w:hAnsiTheme="minorHAnsi" w:cstheme="minorHAnsi"/>
          <w:highlight w:val="green"/>
        </w:rPr>
        <w:t>civil society</w:t>
      </w:r>
      <w:r w:rsidRPr="007B3F88">
        <w:rPr>
          <w:rFonts w:asciiTheme="minorHAnsi" w:hAnsiTheme="minorHAnsi" w:cstheme="minorHAnsi"/>
          <w:sz w:val="14"/>
        </w:rPr>
        <w:t>. The wickedness of the state is juxta- posed against the inherent goodness of civil society, so that the aim is the ‘</w:t>
      </w:r>
      <w:proofErr w:type="spellStart"/>
      <w:r w:rsidRPr="007B3F88">
        <w:rPr>
          <w:rFonts w:asciiTheme="minorHAnsi" w:hAnsiTheme="minorHAnsi" w:cstheme="minorHAnsi"/>
          <w:sz w:val="14"/>
        </w:rPr>
        <w:t>whithering</w:t>
      </w:r>
      <w:proofErr w:type="spellEnd"/>
      <w:r w:rsidRPr="007B3F88">
        <w:rPr>
          <w:rFonts w:asciiTheme="minorHAnsi" w:hAnsiTheme="minorHAnsi" w:cstheme="minorHAnsi"/>
          <w:sz w:val="14"/>
        </w:rPr>
        <w:t xml:space="preserve"> away of the state’. This anti-state-centric approach to political power, locates radical politics in extra-state space of innovation. This is why </w:t>
      </w:r>
      <w:proofErr w:type="gramStart"/>
      <w:r w:rsidRPr="007B3F88">
        <w:rPr>
          <w:rStyle w:val="StyleUnderline"/>
          <w:rFonts w:asciiTheme="minorHAnsi" w:hAnsiTheme="minorHAnsi" w:cstheme="minorHAnsi"/>
        </w:rPr>
        <w:t>Puar</w:t>
      </w:r>
      <w:proofErr w:type="gramEnd"/>
      <w:r w:rsidRPr="007B3F88">
        <w:rPr>
          <w:rFonts w:asciiTheme="minorHAnsi" w:hAnsiTheme="minorHAnsi" w:cstheme="minorHAnsi"/>
          <w:sz w:val="14"/>
        </w:rPr>
        <w:t xml:space="preserve"> and others reject pragmatic politics of same-sex marriage or anti-discrimination legislations. </w:t>
      </w:r>
      <w:r w:rsidRPr="007B3F88">
        <w:rPr>
          <w:rStyle w:val="StyleUnderline"/>
          <w:rFonts w:asciiTheme="minorHAnsi" w:hAnsiTheme="minorHAnsi" w:cstheme="minorHAnsi"/>
        </w:rPr>
        <w:t>In contrast they support civil society campaigns like pink-watching that increasingly deploy the strategy of surveillance for shaming states into good behavior.</w:t>
      </w:r>
      <w:r w:rsidRPr="007B3F88">
        <w:rPr>
          <w:rFonts w:asciiTheme="minorHAnsi" w:hAnsiTheme="minorHAnsi" w:cstheme="minorHAnsi"/>
          <w:sz w:val="14"/>
        </w:rPr>
        <w:t xml:space="preserve"> Even as one critiques the harnessing of gender and sexuality by neo-liberal capitalism, </w:t>
      </w:r>
      <w:r w:rsidRPr="007B3F88">
        <w:rPr>
          <w:rStyle w:val="StyleUnderline"/>
          <w:rFonts w:asciiTheme="minorHAnsi" w:hAnsiTheme="minorHAnsi" w:cstheme="minorHAnsi"/>
        </w:rPr>
        <w:t>the rejection of all feminist- queer politics oriented towards the state as part of a biopolitical agenda is disingenuous state-phobic rhetoric.</w:t>
      </w:r>
    </w:p>
    <w:p w14:paraId="3AF1A548" w14:textId="77777777" w:rsidR="000262EE" w:rsidRDefault="00146453" w:rsidP="00146453">
      <w:pPr>
        <w:rPr>
          <w:rStyle w:val="StyleUnderline"/>
          <w:rFonts w:asciiTheme="minorHAnsi" w:hAnsiTheme="minorHAnsi" w:cstheme="minorHAnsi"/>
        </w:rPr>
      </w:pPr>
      <w:r w:rsidRPr="007B3F88">
        <w:rPr>
          <w:rStyle w:val="StyleUnderline"/>
          <w:rFonts w:asciiTheme="minorHAnsi" w:hAnsiTheme="minorHAnsi" w:cstheme="minorHAnsi"/>
        </w:rPr>
        <w:t>Postcolonial-queer-feminists are caught in an ambivalent, double-bind vis-à-vis the state: On the one hand, the state has historically been the source of violence and repression</w:t>
      </w:r>
      <w:r w:rsidRPr="007B3F88">
        <w:rPr>
          <w:rFonts w:asciiTheme="minorHAnsi" w:hAnsiTheme="minorHAnsi" w:cstheme="minorHAnsi"/>
          <w:sz w:val="16"/>
        </w:rPr>
        <w:t xml:space="preserve"> through the criminalization and </w:t>
      </w:r>
      <w:proofErr w:type="spellStart"/>
      <w:r w:rsidRPr="007B3F88">
        <w:rPr>
          <w:rFonts w:asciiTheme="minorHAnsi" w:hAnsiTheme="minorHAnsi" w:cstheme="minorHAnsi"/>
          <w:sz w:val="16"/>
        </w:rPr>
        <w:t>pathologization</w:t>
      </w:r>
      <w:proofErr w:type="spellEnd"/>
      <w:r w:rsidRPr="007B3F88">
        <w:rPr>
          <w:rFonts w:asciiTheme="minorHAnsi" w:hAnsiTheme="minorHAnsi" w:cstheme="minorHAnsi"/>
          <w:sz w:val="16"/>
        </w:rPr>
        <w:t xml:space="preserve"> of non-normative sexual practices. </w:t>
      </w:r>
      <w:r w:rsidRPr="007B3F88">
        <w:rPr>
          <w:rStyle w:val="StyleUnderline"/>
          <w:rFonts w:asciiTheme="minorHAnsi" w:hAnsiTheme="minorHAnsi" w:cstheme="minorHAnsi"/>
        </w:rPr>
        <w:t xml:space="preserve">And yet, queer strategies seek to </w:t>
      </w:r>
      <w:proofErr w:type="spellStart"/>
      <w:r w:rsidRPr="007B3F88">
        <w:rPr>
          <w:rStyle w:val="StyleUnderline"/>
          <w:rFonts w:asciiTheme="minorHAnsi" w:hAnsiTheme="minorHAnsi" w:cstheme="minorHAnsi"/>
        </w:rPr>
        <w:t>instru</w:t>
      </w:r>
      <w:proofErr w:type="spellEnd"/>
      <w:r w:rsidRPr="007B3F88">
        <w:rPr>
          <w:rStyle w:val="StyleUnderline"/>
          <w:rFonts w:asciiTheme="minorHAnsi" w:hAnsiTheme="minorHAnsi" w:cstheme="minorHAnsi"/>
        </w:rPr>
        <w:t xml:space="preserve">- mentalize the state to promote sexual justice. </w:t>
      </w:r>
      <w:r w:rsidRPr="007B3F88">
        <w:rPr>
          <w:rStyle w:val="StyleUnderline"/>
          <w:rFonts w:asciiTheme="minorHAnsi" w:hAnsiTheme="minorHAnsi" w:cstheme="minorHAnsi"/>
          <w:highlight w:val="green"/>
        </w:rPr>
        <w:t xml:space="preserve">Even as the state is known to perpetuate heteronormative ideologies, </w:t>
      </w:r>
      <w:r w:rsidRPr="007B3F88">
        <w:rPr>
          <w:rStyle w:val="StyleUnderline"/>
          <w:rFonts w:asciiTheme="minorHAnsi" w:hAnsiTheme="minorHAnsi" w:cstheme="minorHAnsi"/>
        </w:rPr>
        <w:t xml:space="preserve">which are </w:t>
      </w:r>
      <w:r w:rsidRPr="007B3F88">
        <w:rPr>
          <w:rStyle w:val="Emphasis"/>
          <w:rFonts w:asciiTheme="minorHAnsi" w:hAnsiTheme="minorHAnsi" w:cstheme="minorHAnsi"/>
        </w:rPr>
        <w:t>founding myths of nations,</w:t>
      </w:r>
      <w:r w:rsidRPr="007B3F88">
        <w:rPr>
          <w:rFonts w:asciiTheme="minorHAnsi" w:hAnsiTheme="minorHAnsi" w:cstheme="minorHAnsi"/>
          <w:sz w:val="16"/>
        </w:rPr>
        <w:t xml:space="preserve"> </w:t>
      </w:r>
      <w:r w:rsidRPr="007B3F88">
        <w:rPr>
          <w:rStyle w:val="StyleUnderline"/>
          <w:rFonts w:asciiTheme="minorHAnsi" w:hAnsiTheme="minorHAnsi" w:cstheme="minorHAnsi"/>
        </w:rPr>
        <w:t xml:space="preserve">the hope is that </w:t>
      </w:r>
      <w:r w:rsidRPr="007B3F88">
        <w:rPr>
          <w:rStyle w:val="StyleUnderline"/>
          <w:rFonts w:asciiTheme="minorHAnsi" w:hAnsiTheme="minorHAnsi" w:cstheme="minorHAnsi"/>
          <w:highlight w:val="green"/>
        </w:rPr>
        <w:t xml:space="preserve">the state can function as a </w:t>
      </w:r>
      <w:r w:rsidRPr="007B3F88">
        <w:rPr>
          <w:rStyle w:val="Emphasis"/>
          <w:rFonts w:asciiTheme="minorHAnsi" w:hAnsiTheme="minorHAnsi" w:cstheme="minorHAnsi"/>
          <w:highlight w:val="green"/>
        </w:rPr>
        <w:t>site of redress</w:t>
      </w:r>
      <w:r w:rsidRPr="007B3F88">
        <w:rPr>
          <w:rFonts w:asciiTheme="minorHAnsi" w:hAnsiTheme="minorHAnsi" w:cstheme="minorHAnsi"/>
          <w:sz w:val="16"/>
        </w:rPr>
        <w:t xml:space="preserve"> of gender and sexual inequality. </w:t>
      </w:r>
      <w:r w:rsidRPr="007B3F88">
        <w:rPr>
          <w:rStyle w:val="StyleUnderline"/>
          <w:rFonts w:asciiTheme="minorHAnsi" w:hAnsiTheme="minorHAnsi" w:cstheme="minorHAnsi"/>
          <w:highlight w:val="green"/>
        </w:rPr>
        <w:t>Despite the problematic track-record with regard to sexual politics</w:t>
      </w:r>
    </w:p>
    <w:p w14:paraId="3CA1022A" w14:textId="77777777" w:rsidR="000262EE" w:rsidRDefault="000262EE" w:rsidP="00146453">
      <w:pPr>
        <w:rPr>
          <w:rStyle w:val="StyleUnderline"/>
          <w:rFonts w:asciiTheme="minorHAnsi" w:hAnsiTheme="minorHAnsi" w:cstheme="minorHAnsi"/>
        </w:rPr>
      </w:pPr>
    </w:p>
    <w:p w14:paraId="661B2294" w14:textId="635E8855" w:rsidR="00146453" w:rsidRPr="007B3F88" w:rsidRDefault="00146453" w:rsidP="00146453">
      <w:pPr>
        <w:rPr>
          <w:rFonts w:asciiTheme="minorHAnsi" w:hAnsiTheme="minorHAnsi" w:cstheme="minorHAnsi"/>
          <w:sz w:val="16"/>
        </w:rPr>
      </w:pPr>
      <w:r w:rsidRPr="007B3F88">
        <w:rPr>
          <w:rStyle w:val="StyleUnderline"/>
          <w:rFonts w:asciiTheme="minorHAnsi" w:hAnsiTheme="minorHAnsi" w:cstheme="minorHAnsi"/>
        </w:rPr>
        <w:t xml:space="preserve"> of all nation-states</w:t>
      </w:r>
      <w:r w:rsidRPr="007B3F88">
        <w:rPr>
          <w:rFonts w:asciiTheme="minorHAnsi" w:hAnsiTheme="minorHAnsi" w:cstheme="minorHAnsi"/>
          <w:sz w:val="16"/>
        </w:rPr>
        <w:t xml:space="preserve">, whether European or non-European, </w:t>
      </w:r>
      <w:r w:rsidRPr="007B3F88">
        <w:rPr>
          <w:rStyle w:val="StyleUnderline"/>
          <w:rFonts w:asciiTheme="minorHAnsi" w:hAnsiTheme="minorHAnsi" w:cstheme="minorHAnsi"/>
          <w:highlight w:val="green"/>
        </w:rPr>
        <w:t xml:space="preserve">it is </w:t>
      </w:r>
      <w:r w:rsidRPr="007B3F88">
        <w:rPr>
          <w:rStyle w:val="Emphasis"/>
          <w:rFonts w:asciiTheme="minorHAnsi" w:hAnsiTheme="minorHAnsi" w:cstheme="minorHAnsi"/>
          <w:highlight w:val="green"/>
        </w:rPr>
        <w:t xml:space="preserve">dangerous to disregard the </w:t>
      </w:r>
      <w:r w:rsidRPr="007B3F88">
        <w:rPr>
          <w:rStyle w:val="Emphasis"/>
          <w:rFonts w:asciiTheme="minorHAnsi" w:hAnsiTheme="minorHAnsi" w:cstheme="minorHAnsi"/>
        </w:rPr>
        <w:t xml:space="preserve">immense </w:t>
      </w:r>
      <w:r w:rsidRPr="007B3F88">
        <w:rPr>
          <w:rStyle w:val="Emphasis"/>
          <w:rFonts w:asciiTheme="minorHAnsi" w:hAnsiTheme="minorHAnsi" w:cstheme="minorHAnsi"/>
          <w:highlight w:val="green"/>
        </w:rPr>
        <w:t>political implications of state-</w:t>
      </w:r>
      <w:proofErr w:type="gramStart"/>
      <w:r w:rsidRPr="007B3F88">
        <w:rPr>
          <w:rStyle w:val="Emphasis"/>
          <w:rFonts w:asciiTheme="minorHAnsi" w:hAnsiTheme="minorHAnsi" w:cstheme="minorHAnsi"/>
          <w:highlight w:val="green"/>
        </w:rPr>
        <w:t>phobic  positions</w:t>
      </w:r>
      <w:proofErr w:type="gramEnd"/>
      <w:r w:rsidRPr="007B3F88">
        <w:rPr>
          <w:rStyle w:val="Emphasis"/>
          <w:rFonts w:asciiTheme="minorHAnsi" w:hAnsiTheme="minorHAnsi" w:cstheme="minorHAnsi"/>
          <w:highlight w:val="green"/>
        </w:rPr>
        <w:t>,</w:t>
      </w:r>
      <w:r w:rsidRPr="007B3F88">
        <w:rPr>
          <w:rStyle w:val="Emphasis"/>
          <w:rFonts w:asciiTheme="minorHAnsi" w:hAnsiTheme="minorHAnsi" w:cstheme="minorHAnsi"/>
        </w:rPr>
        <w:t xml:space="preserve"> </w:t>
      </w:r>
      <w:r w:rsidRPr="007B3F88">
        <w:rPr>
          <w:rFonts w:asciiTheme="minorHAnsi" w:hAnsiTheme="minorHAnsi" w:cstheme="minorHAnsi"/>
          <w:sz w:val="16"/>
        </w:rPr>
        <w:t xml:space="preserve">which are </w:t>
      </w:r>
      <w:r w:rsidRPr="007B3F88">
        <w:rPr>
          <w:rStyle w:val="StyleUnderline"/>
          <w:rFonts w:asciiTheme="minorHAnsi" w:hAnsiTheme="minorHAnsi" w:cstheme="minorHAnsi"/>
        </w:rPr>
        <w:t>increasingly popular in radical discourses</w:t>
      </w:r>
      <w:r w:rsidRPr="007B3F88">
        <w:rPr>
          <w:rFonts w:asciiTheme="minorHAnsi" w:hAnsiTheme="minorHAnsi" w:cstheme="minorHAnsi"/>
          <w:sz w:val="16"/>
        </w:rPr>
        <w:t xml:space="preserve"> in the West.</w:t>
      </w:r>
    </w:p>
    <w:p w14:paraId="3A0A6B1F" w14:textId="77777777" w:rsidR="00146453" w:rsidRPr="007B3F88" w:rsidRDefault="00146453" w:rsidP="00146453">
      <w:pPr>
        <w:rPr>
          <w:rFonts w:asciiTheme="minorHAnsi" w:hAnsiTheme="minorHAnsi" w:cstheme="minorHAnsi"/>
          <w:sz w:val="14"/>
        </w:rPr>
      </w:pPr>
      <w:r w:rsidRPr="007B3F88">
        <w:rPr>
          <w:rFonts w:asciiTheme="minorHAnsi" w:hAnsiTheme="minorHAnsi" w:cstheme="minorHAnsi"/>
          <w:sz w:val="14"/>
        </w:rPr>
        <w:t xml:space="preserve">As the recent re-criminalization of homosexuality in Uganda, India and Nigeria demonstrate, negotiations with state are indispensable and imperative for emancipatory queer politics in the global South. </w:t>
      </w:r>
      <w:r w:rsidRPr="007B3F88">
        <w:rPr>
          <w:rStyle w:val="StyleUnderline"/>
          <w:rFonts w:asciiTheme="minorHAnsi" w:hAnsiTheme="minorHAnsi" w:cstheme="minorHAnsi"/>
          <w:highlight w:val="green"/>
        </w:rPr>
        <w:t>This is not a plea for statism;</w:t>
      </w:r>
      <w:r w:rsidRPr="007B3F88">
        <w:rPr>
          <w:rStyle w:val="StyleUnderline"/>
          <w:rFonts w:asciiTheme="minorHAnsi" w:hAnsiTheme="minorHAnsi" w:cstheme="minorHAnsi"/>
        </w:rPr>
        <w:t xml:space="preserve"> rather, </w:t>
      </w:r>
      <w:r w:rsidRPr="007B3F88">
        <w:rPr>
          <w:rStyle w:val="StyleUnderline"/>
          <w:rFonts w:asciiTheme="minorHAnsi" w:hAnsiTheme="minorHAnsi" w:cstheme="minorHAnsi"/>
          <w:highlight w:val="green"/>
        </w:rPr>
        <w:t xml:space="preserve">one must be aware of the dangers of the replacement of state </w:t>
      </w:r>
      <w:r w:rsidRPr="007B3F88">
        <w:rPr>
          <w:rStyle w:val="StyleUnderline"/>
          <w:rFonts w:asciiTheme="minorHAnsi" w:hAnsiTheme="minorHAnsi" w:cstheme="minorHAnsi"/>
        </w:rPr>
        <w:t>with non-state actors as motors of justice</w:t>
      </w:r>
      <w:r w:rsidRPr="007B3F88">
        <w:rPr>
          <w:rFonts w:asciiTheme="minorHAnsi" w:hAnsiTheme="minorHAnsi" w:cstheme="minorHAnsi"/>
          <w:sz w:val="14"/>
        </w:rPr>
        <w:t xml:space="preserve">. Against this background, </w:t>
      </w:r>
      <w:r w:rsidRPr="007B3F88">
        <w:rPr>
          <w:rStyle w:val="StyleUnderline"/>
          <w:rFonts w:asciiTheme="minorHAnsi" w:hAnsiTheme="minorHAnsi" w:cstheme="minorHAnsi"/>
        </w:rPr>
        <w:t xml:space="preserve">the recent </w:t>
      </w:r>
      <w:r w:rsidRPr="007B3F88">
        <w:rPr>
          <w:rStyle w:val="StyleUnderline"/>
          <w:rFonts w:asciiTheme="minorHAnsi" w:hAnsiTheme="minorHAnsi" w:cstheme="minorHAnsi"/>
          <w:highlight w:val="green"/>
        </w:rPr>
        <w:t>anti-statist stance</w:t>
      </w:r>
      <w:r w:rsidRPr="007B3F88">
        <w:rPr>
          <w:rStyle w:val="StyleUnderline"/>
          <w:rFonts w:asciiTheme="minorHAnsi" w:hAnsiTheme="minorHAnsi" w:cstheme="minorHAnsi"/>
        </w:rPr>
        <w:t xml:space="preserve"> within postcolonial queer scholarship is alarming, as it </w:t>
      </w:r>
      <w:r w:rsidRPr="007B3F88">
        <w:rPr>
          <w:rStyle w:val="StyleUnderline"/>
          <w:rFonts w:asciiTheme="minorHAnsi" w:hAnsiTheme="minorHAnsi" w:cstheme="minorHAnsi"/>
          <w:highlight w:val="green"/>
        </w:rPr>
        <w:t>ignores</w:t>
      </w:r>
      <w:r w:rsidRPr="007B3F88">
        <w:rPr>
          <w:rStyle w:val="StyleUnderline"/>
          <w:rFonts w:asciiTheme="minorHAnsi" w:hAnsiTheme="minorHAnsi" w:cstheme="minorHAnsi"/>
        </w:rPr>
        <w:t xml:space="preserve"> the importance of the state for </w:t>
      </w:r>
      <w:r w:rsidRPr="007B3F88">
        <w:rPr>
          <w:rStyle w:val="StyleUnderline"/>
          <w:rFonts w:asciiTheme="minorHAnsi" w:hAnsiTheme="minorHAnsi" w:cstheme="minorHAnsi"/>
          <w:highlight w:val="green"/>
        </w:rPr>
        <w:t>those</w:t>
      </w:r>
      <w:r w:rsidRPr="007B3F88">
        <w:rPr>
          <w:rStyle w:val="StyleUnderline"/>
          <w:rFonts w:asciiTheme="minorHAnsi" w:hAnsiTheme="minorHAnsi" w:cstheme="minorHAnsi"/>
        </w:rPr>
        <w:t xml:space="preserve"> citizens </w:t>
      </w:r>
      <w:r w:rsidRPr="007B3F88">
        <w:rPr>
          <w:rStyle w:val="Emphasis"/>
          <w:rFonts w:asciiTheme="minorHAnsi" w:hAnsiTheme="minorHAnsi" w:cstheme="minorHAnsi"/>
          <w:highlight w:val="green"/>
        </w:rPr>
        <w:t xml:space="preserve">who do not have access to transnational </w:t>
      </w:r>
      <w:proofErr w:type="spellStart"/>
      <w:r w:rsidRPr="007B3F88">
        <w:rPr>
          <w:rStyle w:val="Emphasis"/>
          <w:rFonts w:asciiTheme="minorHAnsi" w:hAnsiTheme="minorHAnsi" w:cstheme="minorHAnsi"/>
          <w:highlight w:val="green"/>
        </w:rPr>
        <w:t>counterpublic</w:t>
      </w:r>
      <w:proofErr w:type="spellEnd"/>
      <w:r w:rsidRPr="007B3F88">
        <w:rPr>
          <w:rStyle w:val="Emphasis"/>
          <w:rFonts w:asciiTheme="minorHAnsi" w:hAnsiTheme="minorHAnsi" w:cstheme="minorHAnsi"/>
          <w:highlight w:val="green"/>
        </w:rPr>
        <w:t xml:space="preserve"> spheres</w:t>
      </w:r>
      <w:r w:rsidRPr="007B3F88">
        <w:rPr>
          <w:rStyle w:val="StyleUnderline"/>
          <w:rFonts w:asciiTheme="minorHAnsi" w:hAnsiTheme="minorHAnsi" w:cstheme="minorHAnsi"/>
        </w:rPr>
        <w:t xml:space="preserve"> to address their grievances</w:t>
      </w:r>
      <w:r w:rsidRPr="007B3F88">
        <w:rPr>
          <w:rFonts w:asciiTheme="minorHAnsi" w:hAnsiTheme="minorHAnsi" w:cstheme="minorHAnsi"/>
          <w:sz w:val="14"/>
        </w:rPr>
        <w:t xml:space="preserve">. </w:t>
      </w:r>
    </w:p>
    <w:p w14:paraId="3CBC588E" w14:textId="77777777" w:rsidR="00146453" w:rsidRPr="007B3F88" w:rsidRDefault="00146453" w:rsidP="00146453">
      <w:pPr>
        <w:rPr>
          <w:rFonts w:asciiTheme="minorHAnsi" w:hAnsiTheme="minorHAnsi" w:cstheme="minorHAnsi"/>
          <w:sz w:val="14"/>
        </w:rPr>
      </w:pPr>
      <w:r w:rsidRPr="007B3F88">
        <w:rPr>
          <w:rStyle w:val="StyleUnderline"/>
          <w:rFonts w:asciiTheme="minorHAnsi" w:hAnsiTheme="minorHAnsi" w:cstheme="minorHAnsi"/>
          <w:highlight w:val="green"/>
        </w:rPr>
        <w:t>Decolonization</w:t>
      </w:r>
      <w:r w:rsidRPr="007B3F88">
        <w:rPr>
          <w:rStyle w:val="StyleUnderline"/>
          <w:rFonts w:asciiTheme="minorHAnsi" w:hAnsiTheme="minorHAnsi" w:cstheme="minorHAnsi"/>
        </w:rPr>
        <w:t xml:space="preserve">, whether in USA, </w:t>
      </w:r>
      <w:proofErr w:type="gramStart"/>
      <w:r w:rsidRPr="007B3F88">
        <w:rPr>
          <w:rStyle w:val="StyleUnderline"/>
          <w:rFonts w:asciiTheme="minorHAnsi" w:hAnsiTheme="minorHAnsi" w:cstheme="minorHAnsi"/>
        </w:rPr>
        <w:t>Israel</w:t>
      </w:r>
      <w:proofErr w:type="gramEnd"/>
      <w:r w:rsidRPr="007B3F88">
        <w:rPr>
          <w:rStyle w:val="StyleUnderline"/>
          <w:rFonts w:asciiTheme="minorHAnsi" w:hAnsiTheme="minorHAnsi" w:cstheme="minorHAnsi"/>
        </w:rPr>
        <w:t xml:space="preserve"> or India</w:t>
      </w:r>
      <w:r w:rsidRPr="007B3F88">
        <w:rPr>
          <w:rStyle w:val="Emphasis"/>
          <w:rFonts w:asciiTheme="minorHAnsi" w:hAnsiTheme="minorHAnsi" w:cstheme="minorHAnsi"/>
        </w:rPr>
        <w:t xml:space="preserve">, </w:t>
      </w:r>
      <w:r w:rsidRPr="007B3F88">
        <w:rPr>
          <w:rStyle w:val="Emphasis"/>
          <w:rFonts w:asciiTheme="minorHAnsi" w:hAnsiTheme="minorHAnsi" w:cstheme="minorHAnsi"/>
          <w:highlight w:val="green"/>
        </w:rPr>
        <w:t>cannot be achieved</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highlight w:val="green"/>
        </w:rPr>
        <w:t>merely through</w:t>
      </w:r>
      <w:r w:rsidRPr="007B3F88">
        <w:rPr>
          <w:rStyle w:val="StyleUnderline"/>
          <w:rFonts w:asciiTheme="minorHAnsi" w:hAnsiTheme="minorHAnsi" w:cstheme="minorHAnsi"/>
        </w:rPr>
        <w:t xml:space="preserve"> a strategy of </w:t>
      </w:r>
      <w:r w:rsidRPr="007B3F88">
        <w:rPr>
          <w:rStyle w:val="Emphasis"/>
          <w:rFonts w:asciiTheme="minorHAnsi" w:hAnsiTheme="minorHAnsi" w:cstheme="minorHAnsi"/>
          <w:highlight w:val="green"/>
        </w:rPr>
        <w:t xml:space="preserve">shaming </w:t>
      </w:r>
      <w:r w:rsidRPr="007B3F88">
        <w:rPr>
          <w:rStyle w:val="Emphasis"/>
          <w:rFonts w:asciiTheme="minorHAnsi" w:hAnsiTheme="minorHAnsi" w:cstheme="minorHAnsi"/>
        </w:rPr>
        <w:t>the state.</w:t>
      </w:r>
      <w:r w:rsidRPr="007B3F88">
        <w:rPr>
          <w:rFonts w:asciiTheme="minorHAnsi" w:hAnsiTheme="minorHAnsi" w:cstheme="minorHAnsi"/>
          <w:sz w:val="14"/>
        </w:rPr>
        <w:t xml:space="preserve"> </w:t>
      </w:r>
      <w:r w:rsidRPr="007B3F88">
        <w:rPr>
          <w:rStyle w:val="StyleUnderline"/>
          <w:rFonts w:asciiTheme="minorHAnsi" w:hAnsiTheme="minorHAnsi" w:cstheme="minorHAnsi"/>
        </w:rPr>
        <w:t>Rather</w:t>
      </w:r>
      <w:r w:rsidRPr="007B3F88">
        <w:rPr>
          <w:rFonts w:asciiTheme="minorHAnsi" w:hAnsiTheme="minorHAnsi" w:cstheme="minorHAnsi"/>
          <w:sz w:val="14"/>
        </w:rPr>
        <w:t xml:space="preserve"> in the Gramscian- Spivakian sense, </w:t>
      </w:r>
      <w:r w:rsidRPr="007B3F88">
        <w:rPr>
          <w:rStyle w:val="StyleUnderline"/>
          <w:rFonts w:asciiTheme="minorHAnsi" w:hAnsiTheme="minorHAnsi" w:cstheme="minorHAnsi"/>
          <w:highlight w:val="green"/>
        </w:rPr>
        <w:t>it is imperative to enable vulnerable</w:t>
      </w:r>
      <w:r w:rsidRPr="007B3F88">
        <w:rPr>
          <w:rStyle w:val="StyleUnderline"/>
          <w:rFonts w:asciiTheme="minorHAnsi" w:hAnsiTheme="minorHAnsi" w:cstheme="minorHAnsi"/>
        </w:rPr>
        <w:t xml:space="preserve"> disenfranchised </w:t>
      </w:r>
      <w:proofErr w:type="spellStart"/>
      <w:r w:rsidRPr="007B3F88">
        <w:rPr>
          <w:rStyle w:val="StyleUnderline"/>
          <w:rFonts w:asciiTheme="minorHAnsi" w:hAnsiTheme="minorHAnsi" w:cstheme="minorHAnsi"/>
        </w:rPr>
        <w:t>indi</w:t>
      </w:r>
      <w:proofErr w:type="spellEnd"/>
      <w:r w:rsidRPr="007B3F88">
        <w:rPr>
          <w:rStyle w:val="StyleUnderline"/>
          <w:rFonts w:asciiTheme="minorHAnsi" w:hAnsiTheme="minorHAnsi" w:cstheme="minorHAnsi"/>
        </w:rPr>
        <w:t xml:space="preserve">- </w:t>
      </w:r>
      <w:proofErr w:type="spellStart"/>
      <w:r w:rsidRPr="007B3F88">
        <w:rPr>
          <w:rStyle w:val="StyleUnderline"/>
          <w:rFonts w:asciiTheme="minorHAnsi" w:hAnsiTheme="minorHAnsi" w:cstheme="minorHAnsi"/>
        </w:rPr>
        <w:t>viduals</w:t>
      </w:r>
      <w:proofErr w:type="spellEnd"/>
      <w:r w:rsidRPr="007B3F88">
        <w:rPr>
          <w:rStyle w:val="StyleUnderline"/>
          <w:rFonts w:asciiTheme="minorHAnsi" w:hAnsiTheme="minorHAnsi" w:cstheme="minorHAnsi"/>
        </w:rPr>
        <w:t xml:space="preserve"> and </w:t>
      </w:r>
      <w:r w:rsidRPr="007B3F88">
        <w:rPr>
          <w:rStyle w:val="StyleUnderline"/>
          <w:rFonts w:asciiTheme="minorHAnsi" w:hAnsiTheme="minorHAnsi" w:cstheme="minorHAnsi"/>
          <w:highlight w:val="green"/>
        </w:rPr>
        <w:t xml:space="preserve">groups to </w:t>
      </w:r>
      <w:r w:rsidRPr="007B3F88">
        <w:rPr>
          <w:rStyle w:val="Emphasis"/>
          <w:rFonts w:asciiTheme="minorHAnsi" w:hAnsiTheme="minorHAnsi" w:cstheme="minorHAnsi"/>
          <w:highlight w:val="green"/>
        </w:rPr>
        <w:t>access the state</w:t>
      </w:r>
      <w:r w:rsidRPr="007B3F88">
        <w:rPr>
          <w:rFonts w:asciiTheme="minorHAnsi" w:hAnsiTheme="minorHAnsi" w:cstheme="minorHAnsi"/>
          <w:sz w:val="14"/>
          <w:highlight w:val="green"/>
        </w:rPr>
        <w:t xml:space="preserve"> (</w:t>
      </w:r>
      <w:r w:rsidRPr="007B3F88">
        <w:rPr>
          <w:rFonts w:asciiTheme="minorHAnsi" w:hAnsiTheme="minorHAnsi" w:cstheme="minorHAnsi"/>
          <w:sz w:val="14"/>
        </w:rPr>
        <w:t xml:space="preserve">Dhawan </w:t>
      </w:r>
      <w:r w:rsidRPr="007B3F88">
        <w:rPr>
          <w:rFonts w:eastAsia="Calibri" w:hint="eastAsia"/>
          <w:sz w:val="14"/>
        </w:rPr>
        <w:t>􀀲􀀰􀀱􀀳</w:t>
      </w:r>
      <w:r w:rsidRPr="007B3F88">
        <w:rPr>
          <w:rFonts w:asciiTheme="minorHAnsi" w:hAnsiTheme="minorHAnsi" w:cstheme="minorHAnsi"/>
          <w:sz w:val="14"/>
        </w:rPr>
        <w:t xml:space="preserve">). </w:t>
      </w:r>
      <w:r w:rsidRPr="007B3F88">
        <w:rPr>
          <w:rStyle w:val="StyleUnderline"/>
          <w:rFonts w:asciiTheme="minorHAnsi" w:hAnsiTheme="minorHAnsi" w:cstheme="minorHAnsi"/>
        </w:rPr>
        <w:t xml:space="preserve">Accordingly, </w:t>
      </w:r>
      <w:r w:rsidRPr="007B3F88">
        <w:rPr>
          <w:rStyle w:val="Emphasis"/>
          <w:rFonts w:asciiTheme="minorHAnsi" w:hAnsiTheme="minorHAnsi" w:cstheme="minorHAnsi"/>
          <w:highlight w:val="green"/>
        </w:rPr>
        <w:t>instead of a for or against position</w:t>
      </w:r>
      <w:r w:rsidRPr="007B3F88">
        <w:rPr>
          <w:rStyle w:val="Emphasis"/>
          <w:rFonts w:asciiTheme="minorHAnsi" w:hAnsiTheme="minorHAnsi" w:cstheme="minorHAnsi"/>
        </w:rPr>
        <w:t xml:space="preserve"> vis-à-vis the state,</w:t>
      </w:r>
      <w:r w:rsidRPr="007B3F88">
        <w:rPr>
          <w:rFonts w:asciiTheme="minorHAnsi" w:hAnsiTheme="minorHAnsi" w:cstheme="minorHAnsi"/>
          <w:sz w:val="14"/>
        </w:rPr>
        <w:t xml:space="preserve"> </w:t>
      </w:r>
      <w:r w:rsidRPr="007B3F88">
        <w:rPr>
          <w:rStyle w:val="StyleUnderline"/>
          <w:rFonts w:asciiTheme="minorHAnsi" w:hAnsiTheme="minorHAnsi" w:cstheme="minorHAnsi"/>
          <w:highlight w:val="green"/>
        </w:rPr>
        <w:t xml:space="preserve">the </w:t>
      </w:r>
      <w:r w:rsidRPr="007B3F88">
        <w:rPr>
          <w:rStyle w:val="StyleUnderline"/>
          <w:rFonts w:asciiTheme="minorHAnsi" w:hAnsiTheme="minorHAnsi" w:cstheme="minorHAnsi"/>
        </w:rPr>
        <w:t xml:space="preserve">more challenging </w:t>
      </w:r>
      <w:r w:rsidRPr="007B3F88">
        <w:rPr>
          <w:rStyle w:val="StyleUnderline"/>
          <w:rFonts w:asciiTheme="minorHAnsi" w:hAnsiTheme="minorHAnsi" w:cstheme="minorHAnsi"/>
          <w:highlight w:val="green"/>
        </w:rPr>
        <w:t>question is</w:t>
      </w:r>
      <w:r w:rsidRPr="007B3F88">
        <w:rPr>
          <w:rFonts w:asciiTheme="minorHAnsi" w:hAnsiTheme="minorHAnsi" w:cstheme="minorHAnsi"/>
          <w:sz w:val="14"/>
          <w:highlight w:val="green"/>
        </w:rPr>
        <w:t xml:space="preserve"> </w:t>
      </w:r>
      <w:r w:rsidRPr="007B3F88">
        <w:rPr>
          <w:rStyle w:val="Emphasis"/>
          <w:rFonts w:asciiTheme="minorHAnsi" w:hAnsiTheme="minorHAnsi" w:cstheme="minorHAnsi"/>
          <w:highlight w:val="green"/>
        </w:rPr>
        <w:t>how to reconﬁgure the state,</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rPr>
        <w:t>given that its institutions and policies are the</w:t>
      </w:r>
      <w:r w:rsidRPr="007B3F88">
        <w:rPr>
          <w:rFonts w:asciiTheme="minorHAnsi" w:hAnsiTheme="minorHAnsi" w:cstheme="minorHAnsi"/>
          <w:sz w:val="14"/>
        </w:rPr>
        <w:t xml:space="preserve"> </w:t>
      </w:r>
      <w:r w:rsidRPr="007B3F88">
        <w:rPr>
          <w:rStyle w:val="Emphasis"/>
          <w:rFonts w:asciiTheme="minorHAnsi" w:hAnsiTheme="minorHAnsi" w:cstheme="minorHAnsi"/>
        </w:rPr>
        <w:t>mobile eﬀect of a regime of multiple governmentalities</w:t>
      </w:r>
      <w:r w:rsidRPr="007B3F88">
        <w:rPr>
          <w:rFonts w:asciiTheme="minorHAnsi" w:hAnsiTheme="minorHAnsi" w:cstheme="minorHAnsi"/>
          <w:sz w:val="14"/>
        </w:rPr>
        <w:t xml:space="preserve">. </w:t>
      </w:r>
      <w:proofErr w:type="gramStart"/>
      <w:r w:rsidRPr="007B3F88">
        <w:rPr>
          <w:rFonts w:asciiTheme="minorHAnsi" w:hAnsiTheme="minorHAnsi" w:cstheme="minorHAnsi"/>
          <w:sz w:val="14"/>
        </w:rPr>
        <w:t>Thus</w:t>
      </w:r>
      <w:proofErr w:type="gramEnd"/>
      <w:r w:rsidRPr="007B3F88">
        <w:rPr>
          <w:rFonts w:asciiTheme="minorHAnsi" w:hAnsiTheme="minorHAnsi" w:cstheme="minorHAnsi"/>
          <w:sz w:val="14"/>
        </w:rPr>
        <w:t xml:space="preserve"> </w:t>
      </w:r>
      <w:r w:rsidRPr="007B3F88">
        <w:rPr>
          <w:rStyle w:val="StyleUnderline"/>
          <w:rFonts w:asciiTheme="minorHAnsi" w:hAnsiTheme="minorHAnsi" w:cstheme="minorHAnsi"/>
        </w:rPr>
        <w:t xml:space="preserve">the </w:t>
      </w:r>
      <w:proofErr w:type="spellStart"/>
      <w:r w:rsidRPr="007B3F88">
        <w:rPr>
          <w:rStyle w:val="StyleUnderline"/>
          <w:rFonts w:asciiTheme="minorHAnsi" w:hAnsiTheme="minorHAnsi" w:cstheme="minorHAnsi"/>
        </w:rPr>
        <w:t>chal</w:t>
      </w:r>
      <w:proofErr w:type="spellEnd"/>
      <w:r w:rsidRPr="007B3F88">
        <w:rPr>
          <w:rStyle w:val="StyleUnderline"/>
          <w:rFonts w:asciiTheme="minorHAnsi" w:hAnsiTheme="minorHAnsi" w:cstheme="minorHAnsi"/>
        </w:rPr>
        <w:t xml:space="preserve">- </w:t>
      </w:r>
      <w:proofErr w:type="spellStart"/>
      <w:r w:rsidRPr="007B3F88">
        <w:rPr>
          <w:rStyle w:val="StyleUnderline"/>
          <w:rFonts w:asciiTheme="minorHAnsi" w:hAnsiTheme="minorHAnsi" w:cstheme="minorHAnsi"/>
        </w:rPr>
        <w:t>lenge</w:t>
      </w:r>
      <w:proofErr w:type="spellEnd"/>
      <w:r w:rsidRPr="007B3F88">
        <w:rPr>
          <w:rStyle w:val="StyleUnderline"/>
          <w:rFonts w:asciiTheme="minorHAnsi" w:hAnsiTheme="minorHAnsi" w:cstheme="minorHAnsi"/>
        </w:rPr>
        <w:t xml:space="preserve"> is how </w:t>
      </w:r>
      <w:r w:rsidRPr="007B3F88">
        <w:rPr>
          <w:rStyle w:val="StyleUnderline"/>
          <w:rFonts w:asciiTheme="minorHAnsi" w:hAnsiTheme="minorHAnsi" w:cstheme="minorHAnsi"/>
          <w:highlight w:val="green"/>
        </w:rPr>
        <w:t>to</w:t>
      </w:r>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green"/>
        </w:rPr>
        <w:t xml:space="preserve">pursue a </w:t>
      </w:r>
      <w:r w:rsidRPr="007B3F88">
        <w:rPr>
          <w:rStyle w:val="Emphasis"/>
          <w:rFonts w:asciiTheme="minorHAnsi" w:hAnsiTheme="minorHAnsi" w:cstheme="minorHAnsi"/>
          <w:highlight w:val="green"/>
        </w:rPr>
        <w:t>non-</w:t>
      </w:r>
      <w:proofErr w:type="spellStart"/>
      <w:r w:rsidRPr="007B3F88">
        <w:rPr>
          <w:rStyle w:val="Emphasis"/>
          <w:rFonts w:asciiTheme="minorHAnsi" w:hAnsiTheme="minorHAnsi" w:cstheme="minorHAnsi"/>
          <w:highlight w:val="green"/>
        </w:rPr>
        <w:t>statephobic</w:t>
      </w:r>
      <w:proofErr w:type="spellEnd"/>
      <w:r w:rsidRPr="007B3F88">
        <w:rPr>
          <w:rStyle w:val="Emphasis"/>
          <w:rFonts w:asciiTheme="minorHAnsi" w:hAnsiTheme="minorHAnsi" w:cstheme="minorHAnsi"/>
          <w:highlight w:val="green"/>
        </w:rPr>
        <w:t xml:space="preserve"> queer politics</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highlight w:val="green"/>
        </w:rPr>
        <w:t>that</w:t>
      </w:r>
      <w:r w:rsidRPr="007B3F88">
        <w:rPr>
          <w:rStyle w:val="StyleUnderline"/>
          <w:rFonts w:asciiTheme="minorHAnsi" w:hAnsiTheme="minorHAnsi" w:cstheme="minorHAnsi"/>
        </w:rPr>
        <w:t xml:space="preserve"> at the same time</w:t>
      </w:r>
      <w:r w:rsidRPr="007B3F88">
        <w:rPr>
          <w:rFonts w:asciiTheme="minorHAnsi" w:hAnsiTheme="minorHAnsi" w:cstheme="minorHAnsi"/>
          <w:sz w:val="14"/>
        </w:rPr>
        <w:t xml:space="preserve"> </w:t>
      </w:r>
      <w:r w:rsidRPr="007B3F88">
        <w:rPr>
          <w:rStyle w:val="Emphasis"/>
          <w:rFonts w:asciiTheme="minorHAnsi" w:hAnsiTheme="minorHAnsi" w:cstheme="minorHAnsi"/>
          <w:highlight w:val="green"/>
        </w:rPr>
        <w:t>neither rationalizes the biopolitical state</w:t>
      </w:r>
      <w:r w:rsidRPr="007B3F88">
        <w:rPr>
          <w:rFonts w:asciiTheme="minorHAnsi" w:hAnsiTheme="minorHAnsi" w:cstheme="minorHAnsi"/>
          <w:sz w:val="14"/>
        </w:rPr>
        <w:t xml:space="preserve"> project </w:t>
      </w:r>
      <w:r w:rsidRPr="007B3F88">
        <w:rPr>
          <w:rStyle w:val="Emphasis"/>
          <w:rFonts w:asciiTheme="minorHAnsi" w:hAnsiTheme="minorHAnsi" w:cstheme="minorHAnsi"/>
          <w:highlight w:val="green"/>
        </w:rPr>
        <w:t xml:space="preserve">nor makes </w:t>
      </w:r>
      <w:r w:rsidRPr="007B3F88">
        <w:rPr>
          <w:rStyle w:val="Emphasis"/>
          <w:rFonts w:asciiTheme="minorHAnsi" w:hAnsiTheme="minorHAnsi" w:cstheme="minorHAnsi"/>
        </w:rPr>
        <w:t xml:space="preserve">the </w:t>
      </w:r>
      <w:r w:rsidRPr="007B3F88">
        <w:rPr>
          <w:rStyle w:val="Emphasis"/>
          <w:rFonts w:asciiTheme="minorHAnsi" w:hAnsiTheme="minorHAnsi" w:cstheme="minorHAnsi"/>
          <w:highlight w:val="green"/>
        </w:rPr>
        <w:t>queer bodies governable</w:t>
      </w:r>
      <w:r w:rsidRPr="007B3F88">
        <w:rPr>
          <w:rStyle w:val="StyleUnderline"/>
          <w:rFonts w:asciiTheme="minorHAnsi" w:hAnsiTheme="minorHAnsi" w:cstheme="minorHAnsi"/>
        </w:rPr>
        <w:t xml:space="preserve">. In postcolonial contexts, the state is like a </w:t>
      </w:r>
      <w:proofErr w:type="gramStart"/>
      <w:r w:rsidRPr="007B3F88">
        <w:rPr>
          <w:rStyle w:val="StyleUnderline"/>
          <w:rFonts w:asciiTheme="minorHAnsi" w:hAnsiTheme="minorHAnsi" w:cstheme="minorHAnsi"/>
        </w:rPr>
        <w:t>pharmakon</w:t>
      </w:r>
      <w:r w:rsidRPr="007B3F88">
        <w:rPr>
          <w:rFonts w:asciiTheme="minorHAnsi" w:hAnsiTheme="minorHAnsi" w:cstheme="minorHAnsi"/>
          <w:sz w:val="14"/>
        </w:rPr>
        <w:t xml:space="preserve"> ,</w:t>
      </w:r>
      <w:proofErr w:type="gramEnd"/>
      <w:r w:rsidRPr="007B3F88">
        <w:rPr>
          <w:rFonts w:asciiTheme="minorHAnsi" w:hAnsiTheme="minorHAnsi" w:cstheme="minorHAnsi"/>
          <w:sz w:val="14"/>
        </w:rPr>
        <w:t xml:space="preserve"> namely, </w:t>
      </w:r>
      <w:r w:rsidRPr="007B3F88">
        <w:rPr>
          <w:rStyle w:val="StyleUnderline"/>
          <w:rFonts w:asciiTheme="minorHAnsi" w:hAnsiTheme="minorHAnsi" w:cstheme="minorHAnsi"/>
        </w:rPr>
        <w:t>both poison and medicine. Postcolonial queer politics must explore strategies of converting poison into counterpoison</w:t>
      </w:r>
      <w:r w:rsidRPr="007B3F88">
        <w:rPr>
          <w:rFonts w:asciiTheme="minorHAnsi" w:hAnsiTheme="minorHAnsi" w:cstheme="minorHAnsi"/>
          <w:sz w:val="14"/>
        </w:rPr>
        <w:t xml:space="preserve"> (Spivak </w:t>
      </w:r>
      <w:r w:rsidRPr="007B3F88">
        <w:rPr>
          <w:rFonts w:eastAsia="Calibri" w:hint="eastAsia"/>
          <w:sz w:val="14"/>
        </w:rPr>
        <w:t>􀀲􀀰􀀰􀀷</w:t>
      </w:r>
      <w:r w:rsidRPr="007B3F88">
        <w:rPr>
          <w:rFonts w:asciiTheme="minorHAnsi" w:hAnsiTheme="minorHAnsi" w:cstheme="minorHAnsi"/>
          <w:sz w:val="14"/>
        </w:rPr>
        <w:t xml:space="preserve">: </w:t>
      </w:r>
      <w:r w:rsidRPr="007B3F88">
        <w:rPr>
          <w:rFonts w:eastAsia="Calibri" w:hint="eastAsia"/>
          <w:sz w:val="14"/>
        </w:rPr>
        <w:t>􀀷􀀱</w:t>
      </w:r>
      <w:r w:rsidRPr="007B3F88">
        <w:rPr>
          <w:rFonts w:asciiTheme="minorHAnsi" w:hAnsiTheme="minorHAnsi" w:cstheme="minorHAnsi"/>
          <w:sz w:val="14"/>
        </w:rPr>
        <w:t>).</w:t>
      </w:r>
    </w:p>
    <w:p w14:paraId="209E26B1" w14:textId="77777777" w:rsidR="00146453" w:rsidRPr="007B3F88" w:rsidRDefault="00146453" w:rsidP="00146453">
      <w:pPr>
        <w:rPr>
          <w:rFonts w:asciiTheme="minorHAnsi" w:hAnsiTheme="minorHAnsi" w:cstheme="minorHAnsi"/>
          <w:b/>
          <w:u w:val="single"/>
        </w:rPr>
      </w:pPr>
      <w:r w:rsidRPr="007B3F88">
        <w:rPr>
          <w:rFonts w:asciiTheme="minorHAnsi" w:hAnsiTheme="minorHAnsi" w:cstheme="minorHAnsi"/>
          <w:sz w:val="14"/>
        </w:rPr>
        <w:t xml:space="preserve">Herein </w:t>
      </w:r>
      <w:r w:rsidRPr="007B3F88">
        <w:rPr>
          <w:rStyle w:val="StyleUnderline"/>
          <w:rFonts w:asciiTheme="minorHAnsi" w:hAnsiTheme="minorHAnsi" w:cstheme="minorHAnsi"/>
        </w:rPr>
        <w:t>the ambivalent function of the state must be addressed</w:t>
      </w:r>
      <w:r w:rsidRPr="007B3F88">
        <w:rPr>
          <w:rFonts w:asciiTheme="minorHAnsi" w:hAnsiTheme="minorHAnsi" w:cstheme="minorHAnsi"/>
          <w:sz w:val="14"/>
        </w:rPr>
        <w:t xml:space="preserve">. As Pharmakon, </w:t>
      </w:r>
      <w:r w:rsidRPr="007B3F88">
        <w:rPr>
          <w:rStyle w:val="StyleUnderline"/>
          <w:rFonts w:asciiTheme="minorHAnsi" w:hAnsiTheme="minorHAnsi" w:cstheme="minorHAnsi"/>
        </w:rPr>
        <w:t xml:space="preserve">the inherent </w:t>
      </w:r>
      <w:proofErr w:type="spellStart"/>
      <w:r w:rsidRPr="007B3F88">
        <w:rPr>
          <w:rStyle w:val="StyleUnderline"/>
          <w:rFonts w:asciiTheme="minorHAnsi" w:hAnsiTheme="minorHAnsi" w:cstheme="minorHAnsi"/>
        </w:rPr>
        <w:t>condradictions</w:t>
      </w:r>
      <w:proofErr w:type="spellEnd"/>
      <w:r w:rsidRPr="007B3F88">
        <w:rPr>
          <w:rStyle w:val="StyleUnderline"/>
          <w:rFonts w:asciiTheme="minorHAnsi" w:hAnsiTheme="minorHAnsi" w:cstheme="minorHAnsi"/>
        </w:rPr>
        <w:t xml:space="preserve"> must be engaged with: Violence and justice, ideology and emancipation, </w:t>
      </w:r>
      <w:proofErr w:type="gramStart"/>
      <w:r w:rsidRPr="007B3F88">
        <w:rPr>
          <w:rStyle w:val="StyleUnderline"/>
          <w:rFonts w:asciiTheme="minorHAnsi" w:hAnsiTheme="minorHAnsi" w:cstheme="minorHAnsi"/>
        </w:rPr>
        <w:t>law</w:t>
      </w:r>
      <w:proofErr w:type="gramEnd"/>
      <w:r w:rsidRPr="007B3F88">
        <w:rPr>
          <w:rStyle w:val="StyleUnderline"/>
          <w:rFonts w:asciiTheme="minorHAnsi" w:hAnsiTheme="minorHAnsi" w:cstheme="minorHAnsi"/>
        </w:rPr>
        <w:t xml:space="preserve"> and discipline. If,</w:t>
      </w:r>
      <w:r w:rsidRPr="007B3F88">
        <w:rPr>
          <w:rFonts w:asciiTheme="minorHAnsi" w:hAnsiTheme="minorHAnsi" w:cstheme="minorHAnsi"/>
          <w:sz w:val="14"/>
        </w:rPr>
        <w:t xml:space="preserve"> following Foucault, </w:t>
      </w:r>
      <w:r w:rsidRPr="007B3F88">
        <w:rPr>
          <w:rStyle w:val="StyleUnderline"/>
          <w:rFonts w:asciiTheme="minorHAnsi" w:hAnsiTheme="minorHAnsi" w:cstheme="minorHAnsi"/>
        </w:rPr>
        <w:t xml:space="preserve">the state has no stable essence, then it is marked by undecidability or doubleness. The sole focus on the negative aspects of the Pharmakon, namely the destructive and repressive traits, </w:t>
      </w:r>
      <w:r w:rsidRPr="007B3F88">
        <w:rPr>
          <w:rStyle w:val="Emphasis"/>
          <w:rFonts w:asciiTheme="minorHAnsi" w:hAnsiTheme="minorHAnsi" w:cstheme="minorHAnsi"/>
        </w:rPr>
        <w:t>neutralizes and ignores the enabling and empowering aspects</w:t>
      </w:r>
      <w:r w:rsidRPr="007B3F88">
        <w:rPr>
          <w:rFonts w:asciiTheme="minorHAnsi" w:hAnsiTheme="minorHAnsi" w:cstheme="minorHAnsi"/>
          <w:sz w:val="14"/>
        </w:rPr>
        <w:t xml:space="preserve">. Thus </w:t>
      </w:r>
      <w:r w:rsidRPr="007B3F88">
        <w:rPr>
          <w:rStyle w:val="StyleUnderline"/>
          <w:rFonts w:asciiTheme="minorHAnsi" w:hAnsiTheme="minorHAnsi" w:cstheme="minorHAnsi"/>
        </w:rPr>
        <w:t xml:space="preserve">postcolonial-queer-feminist </w:t>
      </w:r>
      <w:proofErr w:type="spellStart"/>
      <w:r w:rsidRPr="007B3F88">
        <w:rPr>
          <w:rStyle w:val="StyleUnderline"/>
          <w:rFonts w:asciiTheme="minorHAnsi" w:hAnsiTheme="minorHAnsi" w:cstheme="minorHAnsi"/>
        </w:rPr>
        <w:t>poli</w:t>
      </w:r>
      <w:proofErr w:type="spellEnd"/>
      <w:r w:rsidRPr="007B3F88">
        <w:rPr>
          <w:rStyle w:val="StyleUnderline"/>
          <w:rFonts w:asciiTheme="minorHAnsi" w:hAnsiTheme="minorHAnsi" w:cstheme="minorHAnsi"/>
        </w:rPr>
        <w:t xml:space="preserve">- tics must transform poison into remedy and formulate critique of the state </w:t>
      </w:r>
      <w:r w:rsidRPr="007B3F88">
        <w:rPr>
          <w:rStyle w:val="Emphasis"/>
          <w:rFonts w:asciiTheme="minorHAnsi" w:hAnsiTheme="minorHAnsi" w:cstheme="minorHAnsi"/>
        </w:rPr>
        <w:t>beyond state-phobia</w:t>
      </w:r>
      <w:r w:rsidRPr="007B3F88">
        <w:rPr>
          <w:rStyle w:val="StyleUnderline"/>
          <w:rFonts w:asciiTheme="minorHAnsi" w:hAnsiTheme="minorHAnsi" w:cstheme="minorHAnsi"/>
        </w:rPr>
        <w:t xml:space="preserve">. A challenging task, but </w:t>
      </w:r>
      <w:r w:rsidRPr="007B3F88">
        <w:rPr>
          <w:rStyle w:val="Emphasis"/>
          <w:rFonts w:asciiTheme="minorHAnsi" w:hAnsiTheme="minorHAnsi" w:cstheme="minorHAnsi"/>
        </w:rPr>
        <w:t>anything else would be too risky</w:t>
      </w:r>
      <w:r w:rsidRPr="007B3F88">
        <w:rPr>
          <w:rStyle w:val="StyleUnderline"/>
          <w:rFonts w:asciiTheme="minorHAnsi" w:hAnsiTheme="minorHAnsi" w:cstheme="minorHAnsi"/>
        </w:rPr>
        <w:t>!</w:t>
      </w:r>
    </w:p>
    <w:p w14:paraId="6E3F0560" w14:textId="77777777" w:rsidR="00146453" w:rsidRPr="007B3F88" w:rsidRDefault="00146453" w:rsidP="00146453">
      <w:pPr>
        <w:pStyle w:val="analytics"/>
        <w:rPr>
          <w:rFonts w:asciiTheme="minorHAnsi" w:hAnsiTheme="minorHAnsi" w:cstheme="minorHAnsi"/>
          <w:color w:val="auto"/>
        </w:rPr>
      </w:pPr>
    </w:p>
    <w:p w14:paraId="61F6F09E" w14:textId="77777777" w:rsidR="00146453" w:rsidRPr="00146453" w:rsidRDefault="00146453" w:rsidP="00146453"/>
    <w:sectPr w:rsidR="00146453" w:rsidRPr="00146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762404995712"/>
    <w:docVar w:name="VerbatimVersion" w:val="5.1"/>
  </w:docVars>
  <w:rsids>
    <w:rsidRoot w:val="00D86625"/>
    <w:rsid w:val="000139A3"/>
    <w:rsid w:val="0002181F"/>
    <w:rsid w:val="000262EE"/>
    <w:rsid w:val="00100833"/>
    <w:rsid w:val="00104529"/>
    <w:rsid w:val="00105942"/>
    <w:rsid w:val="00107396"/>
    <w:rsid w:val="00144A4C"/>
    <w:rsid w:val="00146453"/>
    <w:rsid w:val="00176AB0"/>
    <w:rsid w:val="00177B7D"/>
    <w:rsid w:val="0018322D"/>
    <w:rsid w:val="001B5776"/>
    <w:rsid w:val="001E527A"/>
    <w:rsid w:val="001F78CE"/>
    <w:rsid w:val="00251FC7"/>
    <w:rsid w:val="002855A7"/>
    <w:rsid w:val="002B146A"/>
    <w:rsid w:val="002B25EA"/>
    <w:rsid w:val="002B5E17"/>
    <w:rsid w:val="002D32D2"/>
    <w:rsid w:val="00315690"/>
    <w:rsid w:val="00316B75"/>
    <w:rsid w:val="00325646"/>
    <w:rsid w:val="003460F2"/>
    <w:rsid w:val="0038158C"/>
    <w:rsid w:val="003902BA"/>
    <w:rsid w:val="003A09E2"/>
    <w:rsid w:val="00407037"/>
    <w:rsid w:val="00420D05"/>
    <w:rsid w:val="004239A3"/>
    <w:rsid w:val="004540C3"/>
    <w:rsid w:val="004605D6"/>
    <w:rsid w:val="00490FF7"/>
    <w:rsid w:val="004A41B0"/>
    <w:rsid w:val="004C60E8"/>
    <w:rsid w:val="004E3579"/>
    <w:rsid w:val="004E728B"/>
    <w:rsid w:val="004F39E0"/>
    <w:rsid w:val="00537BD5"/>
    <w:rsid w:val="0057268A"/>
    <w:rsid w:val="005A7E9C"/>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86625"/>
    <w:rsid w:val="00DA1C92"/>
    <w:rsid w:val="00DA25D4"/>
    <w:rsid w:val="00DA6538"/>
    <w:rsid w:val="00DC1B4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742CD"/>
  <w15:chartTrackingRefBased/>
  <w15:docId w15:val="{49362562-F990-4509-8207-EFCFD425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6625"/>
    <w:rPr>
      <w:rFonts w:ascii="Calibri" w:hAnsi="Calibri" w:cs="Calibri"/>
      <w:sz w:val="24"/>
    </w:rPr>
  </w:style>
  <w:style w:type="paragraph" w:styleId="Heading1">
    <w:name w:val="heading 1"/>
    <w:aliases w:val="Pocket"/>
    <w:basedOn w:val="Normal"/>
    <w:next w:val="Normal"/>
    <w:link w:val="Heading1Char"/>
    <w:qFormat/>
    <w:rsid w:val="00D866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66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66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21,tags,TAG,No Spacing1,Ch,ta,No Spacing1121,t,Tag1,Ta"/>
    <w:basedOn w:val="Normal"/>
    <w:next w:val="Normal"/>
    <w:link w:val="Heading4Char"/>
    <w:uiPriority w:val="3"/>
    <w:unhideWhenUsed/>
    <w:qFormat/>
    <w:rsid w:val="00D866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66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625"/>
  </w:style>
  <w:style w:type="character" w:customStyle="1" w:styleId="Heading1Char">
    <w:name w:val="Heading 1 Char"/>
    <w:aliases w:val="Pocket Char"/>
    <w:basedOn w:val="DefaultParagraphFont"/>
    <w:link w:val="Heading1"/>
    <w:rsid w:val="00D866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66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662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D8662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D8662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662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D86625"/>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T"/>
    <w:basedOn w:val="DefaultParagraphFont"/>
    <w:link w:val="NoSpacing"/>
    <w:uiPriority w:val="99"/>
    <w:unhideWhenUsed/>
    <w:rsid w:val="00D86625"/>
    <w:rPr>
      <w:color w:val="auto"/>
      <w:u w:val="none"/>
    </w:rPr>
  </w:style>
  <w:style w:type="character" w:styleId="FollowedHyperlink">
    <w:name w:val="FollowedHyperlink"/>
    <w:basedOn w:val="DefaultParagraphFont"/>
    <w:uiPriority w:val="99"/>
    <w:semiHidden/>
    <w:unhideWhenUsed/>
    <w:rsid w:val="00D86625"/>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Tags"/>
    <w:basedOn w:val="Normal"/>
    <w:next w:val="Normal"/>
    <w:link w:val="StyleUnderline"/>
    <w:uiPriority w:val="99"/>
    <w:qFormat/>
    <w:rsid w:val="00D86625"/>
    <w:pPr>
      <w:ind w:left="288" w:right="288"/>
    </w:pPr>
    <w:rPr>
      <w:rFonts w:asciiTheme="minorHAnsi" w:hAnsiTheme="minorHAnsi" w:cstheme="minorBidi"/>
      <w:u w:val="singl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
    <w:basedOn w:val="Heading1"/>
    <w:link w:val="Hyperlink"/>
    <w:autoRedefine/>
    <w:uiPriority w:val="99"/>
    <w:qFormat/>
    <w:rsid w:val="00D866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8662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D86625"/>
    <w:pPr>
      <w:ind w:left="720"/>
      <w:contextualSpacing/>
    </w:pPr>
  </w:style>
  <w:style w:type="paragraph" w:customStyle="1" w:styleId="Emphasize">
    <w:name w:val="Emphasize"/>
    <w:basedOn w:val="Normal"/>
    <w:uiPriority w:val="7"/>
    <w:qFormat/>
    <w:rsid w:val="00D86625"/>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 w:type="character" w:customStyle="1" w:styleId="TitleChar">
    <w:name w:val="Title Char"/>
    <w:basedOn w:val="DefaultParagraphFont"/>
    <w:link w:val="Title"/>
    <w:uiPriority w:val="6"/>
    <w:qFormat/>
    <w:rsid w:val="002B25EA"/>
    <w:rPr>
      <w:u w:val="single"/>
    </w:rPr>
  </w:style>
  <w:style w:type="paragraph" w:styleId="Title">
    <w:name w:val="Title"/>
    <w:basedOn w:val="Normal"/>
    <w:next w:val="Normal"/>
    <w:link w:val="TitleChar"/>
    <w:uiPriority w:val="6"/>
    <w:qFormat/>
    <w:rsid w:val="002B25EA"/>
    <w:pPr>
      <w:pBdr>
        <w:bottom w:val="single" w:sz="8" w:space="4" w:color="4F81BD"/>
      </w:pBdr>
      <w:spacing w:after="300" w:line="240" w:lineRule="auto"/>
      <w:contextualSpacing/>
    </w:pPr>
    <w:rPr>
      <w:rFonts w:asciiTheme="minorHAnsi" w:hAnsiTheme="minorHAnsi" w:cstheme="minorBidi"/>
      <w:sz w:val="22"/>
      <w:u w:val="single"/>
    </w:rPr>
  </w:style>
  <w:style w:type="character" w:customStyle="1" w:styleId="TitleChar1">
    <w:name w:val="Title Char1"/>
    <w:basedOn w:val="DefaultParagraphFont"/>
    <w:uiPriority w:val="99"/>
    <w:semiHidden/>
    <w:rsid w:val="002B25EA"/>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A7E9C"/>
    <w:pPr>
      <w:spacing w:after="0" w:line="240" w:lineRule="auto"/>
    </w:pPr>
    <w:rPr>
      <w:sz w:val="24"/>
      <w:u w:val="single"/>
    </w:rPr>
  </w:style>
  <w:style w:type="paragraph" w:customStyle="1" w:styleId="s8">
    <w:name w:val="s8"/>
    <w:basedOn w:val="Normal"/>
    <w:rsid w:val="00420D05"/>
    <w:pPr>
      <w:spacing w:before="100" w:beforeAutospacing="1" w:after="100" w:afterAutospacing="1" w:line="240" w:lineRule="auto"/>
    </w:pPr>
    <w:rPr>
      <w:rFonts w:ascii="Times New Roman" w:eastAsia="Times New Roman" w:hAnsi="Times New Roman"/>
      <w:lang w:eastAsia="zh-CN"/>
    </w:rPr>
  </w:style>
  <w:style w:type="character" w:customStyle="1" w:styleId="s7">
    <w:name w:val="s7"/>
    <w:basedOn w:val="DefaultParagraphFont"/>
    <w:rsid w:val="00420D05"/>
  </w:style>
  <w:style w:type="character" w:customStyle="1" w:styleId="apple-converted-space">
    <w:name w:val="apple-converted-space"/>
    <w:basedOn w:val="DefaultParagraphFont"/>
    <w:rsid w:val="00420D05"/>
  </w:style>
  <w:style w:type="paragraph" w:customStyle="1" w:styleId="analytics">
    <w:name w:val="analytics"/>
    <w:basedOn w:val="Normal"/>
    <w:link w:val="analyticsChar"/>
    <w:uiPriority w:val="4"/>
    <w:qFormat/>
    <w:rsid w:val="00146453"/>
    <w:rPr>
      <w:b/>
      <w:color w:val="C00000"/>
      <w:sz w:val="26"/>
    </w:rPr>
  </w:style>
  <w:style w:type="character" w:customStyle="1" w:styleId="analyticsChar">
    <w:name w:val="analytics Char"/>
    <w:basedOn w:val="DefaultParagraphFont"/>
    <w:link w:val="analytics"/>
    <w:uiPriority w:val="4"/>
    <w:rsid w:val="00146453"/>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stonreview.net/war-security-politics-global-justice/alex-de-waal-garrison-america-and-threat-global-war" TargetMode="External"/><Relationship Id="rId13" Type="http://schemas.openxmlformats.org/officeDocument/2006/relationships/hyperlink" Target="http://www.guidetoallyshi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hrjournal.org/2017/03/new-who-leader-will-need-human-rights-to-counter-populism/" TargetMode="External"/><Relationship Id="rId12" Type="http://schemas.openxmlformats.org/officeDocument/2006/relationships/hyperlink" Target="https://www.youtube.com/watch?v=XGq3hdWEe10" TargetMode="External"/><Relationship Id="rId17" Type="http://schemas.openxmlformats.org/officeDocument/2006/relationships/hyperlink" Target="http://eprints.kingston.ac.uk/32233/1/Choat-S-3223-AAM.pdf" TargetMode="External"/><Relationship Id="rId2" Type="http://schemas.openxmlformats.org/officeDocument/2006/relationships/numbering" Target="numbering.xml"/><Relationship Id="rId16" Type="http://schemas.openxmlformats.org/officeDocument/2006/relationships/hyperlink" Target="https://archive.is/etPtf"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versobooks.com/books/3060-comrade"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chronicle.com/interactives/20191011-ComradelyPro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slate.com/business/2016/01/in-chicago-boys-the-story-of-chilean-economists-who-studied-in-america-and-then-remade-their-count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15479</Words>
  <Characters>88236</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2021-09-25T14:04:00Z</dcterms:created>
  <dcterms:modified xsi:type="dcterms:W3CDTF">2021-09-25T15:17:00Z</dcterms:modified>
</cp:coreProperties>
</file>