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92DD" w14:textId="0F8B2ED9" w:rsidR="005A2202" w:rsidRDefault="005A2202" w:rsidP="005A2202">
      <w:pPr>
        <w:pStyle w:val="Heading1"/>
      </w:pPr>
      <w:r>
        <w:t>Loyola RD 1</w:t>
      </w:r>
    </w:p>
    <w:p w14:paraId="0435A9D5" w14:textId="24E8E915" w:rsidR="005A2202" w:rsidRDefault="005A2202" w:rsidP="005A2202">
      <w:pPr>
        <w:pStyle w:val="Heading3"/>
      </w:pPr>
      <w:r>
        <w:t>1AC: Innovation</w:t>
      </w:r>
    </w:p>
    <w:p w14:paraId="19C111F2" w14:textId="77777777" w:rsidR="005A2202" w:rsidRDefault="005A2202" w:rsidP="005A2202">
      <w:pPr>
        <w:pStyle w:val="Heading4"/>
      </w:pPr>
      <w:r>
        <w:t xml:space="preserve">Advantage 1 is Innovation – </w:t>
      </w:r>
    </w:p>
    <w:p w14:paraId="1EDA21EB" w14:textId="77777777" w:rsidR="005A2202" w:rsidRDefault="005A2202" w:rsidP="005A2202">
      <w:pPr>
        <w:pStyle w:val="Heading4"/>
      </w:pPr>
      <w:r>
        <w:t xml:space="preserve">The Advantage is Innovation - </w:t>
      </w:r>
    </w:p>
    <w:p w14:paraId="31540645" w14:textId="77777777" w:rsidR="005A2202" w:rsidRDefault="005A2202" w:rsidP="005A2202">
      <w:pPr>
        <w:pStyle w:val="Heading4"/>
      </w:pPr>
      <w:r>
        <w:t xml:space="preserve">We are in an innovation crisis – up to 80% of all new patents are not </w:t>
      </w:r>
      <w:r>
        <w:rPr>
          <w:u w:val="single"/>
        </w:rPr>
        <w:t>new drugs</w:t>
      </w:r>
      <w:r>
        <w:t xml:space="preserve"> but </w:t>
      </w:r>
      <w:r>
        <w:rPr>
          <w:u w:val="single"/>
        </w:rPr>
        <w:t>old ones</w:t>
      </w:r>
      <w:r>
        <w:t>.</w:t>
      </w:r>
    </w:p>
    <w:p w14:paraId="7F814CFE" w14:textId="77777777" w:rsidR="005A2202" w:rsidRPr="005B38BB" w:rsidRDefault="005A2202" w:rsidP="005A2202">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sid recut Adam</w:t>
      </w:r>
    </w:p>
    <w:p w14:paraId="1E73BADD" w14:textId="77777777" w:rsidR="005A2202" w:rsidRPr="00841860" w:rsidRDefault="005A2202" w:rsidP="005A2202">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BC3270">
        <w:rPr>
          <w:rStyle w:val="StyleUnderline"/>
          <w:highlight w:val="cyan"/>
        </w:rPr>
        <w:t>current</w:t>
      </w:r>
      <w:r w:rsidRPr="003F25F2">
        <w:rPr>
          <w:rStyle w:val="StyleUnderline"/>
        </w:rPr>
        <w:t xml:space="preserve"> state of </w:t>
      </w:r>
      <w:r w:rsidRPr="00BC3270">
        <w:rPr>
          <w:rStyle w:val="StyleUnderline"/>
          <w:highlight w:val="cyan"/>
        </w:rPr>
        <w:t>affairs</w:t>
      </w:r>
      <w:r w:rsidRPr="003F25F2">
        <w:rPr>
          <w:rStyle w:val="StyleUnderline"/>
        </w:rPr>
        <w:t xml:space="preserve"> is </w:t>
      </w:r>
      <w:r w:rsidRPr="00BC3270">
        <w:rPr>
          <w:rStyle w:val="StyleUnderline"/>
          <w:highlight w:val="cyan"/>
        </w:rPr>
        <w:t>harming</w:t>
      </w:r>
      <w:r w:rsidRPr="003F25F2">
        <w:rPr>
          <w:rStyle w:val="StyleUnderline"/>
        </w:rPr>
        <w:t xml:space="preserve"> </w:t>
      </w:r>
      <w:r w:rsidRPr="00BC3270">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BC3270">
        <w:rPr>
          <w:rStyle w:val="StyleUnderline"/>
          <w:highlight w:val="cyan"/>
        </w:rPr>
        <w:t>companies</w:t>
      </w:r>
      <w:r w:rsidRPr="003F25F2">
        <w:rPr>
          <w:rStyle w:val="StyleUnderline"/>
        </w:rPr>
        <w:t xml:space="preserve"> are </w:t>
      </w:r>
      <w:r w:rsidRPr="00BC3270">
        <w:rPr>
          <w:rStyle w:val="StyleUnderline"/>
          <w:highlight w:val="cyan"/>
        </w:rPr>
        <w:t>focusing</w:t>
      </w:r>
      <w:r w:rsidRPr="003F25F2">
        <w:rPr>
          <w:rStyle w:val="StyleUnderline"/>
        </w:rPr>
        <w:t xml:space="preserve"> their </w:t>
      </w:r>
      <w:r w:rsidRPr="000E1FCB">
        <w:rPr>
          <w:rStyle w:val="StyleUnderline"/>
          <w:highlight w:val="cyan"/>
        </w:rPr>
        <w:t>time</w:t>
      </w:r>
      <w:r w:rsidRPr="003F25F2">
        <w:rPr>
          <w:rStyle w:val="StyleUnderline"/>
        </w:rPr>
        <w:t xml:space="preserve"> and effort </w:t>
      </w:r>
      <w:r w:rsidRPr="00BC3270">
        <w:rPr>
          <w:rStyle w:val="StyleUnderline"/>
          <w:highlight w:val="cyan"/>
        </w:rPr>
        <w:t>extending</w:t>
      </w:r>
      <w:r w:rsidRPr="003F25F2">
        <w:rPr>
          <w:rStyle w:val="StyleUnderline"/>
        </w:rPr>
        <w:t xml:space="preserve"> the </w:t>
      </w:r>
      <w:r w:rsidRPr="00BC3270">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BC3270">
        <w:rPr>
          <w:rStyle w:val="StyleUnderline"/>
          <w:highlight w:val="cyan"/>
        </w:rPr>
        <w:t>Rather than</w:t>
      </w:r>
      <w:r w:rsidRPr="003F25F2">
        <w:rPr>
          <w:rStyle w:val="StyleUnderline"/>
        </w:rPr>
        <w:t xml:space="preserve"> creating </w:t>
      </w:r>
      <w:r w:rsidRPr="00BC3270">
        <w:rPr>
          <w:rStyle w:val="StyleUnderline"/>
          <w:highlight w:val="cyan"/>
        </w:rPr>
        <w:t>new medicines</w:t>
      </w:r>
      <w:r w:rsidRPr="003F25F2">
        <w:rPr>
          <w:rStyle w:val="StyleUnderline"/>
        </w:rPr>
        <w:t xml:space="preserve">, pharmaceutical </w:t>
      </w:r>
      <w:r w:rsidRPr="00BC3270">
        <w:rPr>
          <w:rStyle w:val="StyleUnderline"/>
          <w:highlight w:val="cyan"/>
        </w:rPr>
        <w:t>companies are recycling</w:t>
      </w:r>
      <w:r w:rsidRPr="003F25F2">
        <w:rPr>
          <w:rStyle w:val="StyleUnderline"/>
        </w:rPr>
        <w:t xml:space="preserve"> and repurposing old ones. I</w:t>
      </w:r>
      <w:r w:rsidRPr="00841860">
        <w:t xml:space="preserve">n fact, </w:t>
      </w:r>
      <w:r w:rsidRPr="00BC3270">
        <w:rPr>
          <w:rStyle w:val="StyleUnderline"/>
          <w:highlight w:val="cyan"/>
        </w:rPr>
        <w:t>78% of</w:t>
      </w:r>
      <w:r w:rsidRPr="003F25F2">
        <w:rPr>
          <w:rStyle w:val="StyleUnderline"/>
        </w:rPr>
        <w:t xml:space="preserve"> the drugs associated with </w:t>
      </w:r>
      <w:r w:rsidRPr="00BC3270">
        <w:rPr>
          <w:rStyle w:val="StyleUnderline"/>
          <w:highlight w:val="cyan"/>
        </w:rPr>
        <w:t>new patents</w:t>
      </w:r>
      <w:r w:rsidRPr="00841860">
        <w:t xml:space="preserve"> in the FDA’s records were </w:t>
      </w:r>
      <w:r w:rsidRPr="003F25F2">
        <w:rPr>
          <w:rStyle w:val="StyleUnderline"/>
        </w:rPr>
        <w:t xml:space="preserve">not new drugs coming </w:t>
      </w:r>
      <w:r w:rsidRPr="00734A80">
        <w:rPr>
          <w:rStyle w:val="StyleUnderline"/>
          <w:highlight w:val="cyan"/>
        </w:rPr>
        <w:t>on</w:t>
      </w:r>
      <w:r w:rsidRPr="003F25F2">
        <w:rPr>
          <w:rStyle w:val="StyleUnderline"/>
        </w:rPr>
        <w:t xml:space="preserve"> the market, but </w:t>
      </w:r>
      <w:r w:rsidRPr="00BC3270">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BC3270">
        <w:rPr>
          <w:rStyle w:val="StyleUnderline"/>
          <w:highlight w:val="cyan"/>
        </w:rPr>
        <w:t>40%</w:t>
      </w:r>
      <w:r w:rsidRPr="003F25F2">
        <w:rPr>
          <w:rStyle w:val="StyleUnderline"/>
        </w:rPr>
        <w:t xml:space="preserve"> of all drugs available on the market </w:t>
      </w:r>
      <w:r w:rsidRPr="00BC3270">
        <w:rPr>
          <w:rStyle w:val="StyleUnderline"/>
          <w:highlight w:val="cyan"/>
        </w:rPr>
        <w:t>created additional</w:t>
      </w:r>
      <w:r w:rsidRPr="003F25F2">
        <w:rPr>
          <w:rStyle w:val="StyleUnderline"/>
        </w:rPr>
        <w:t xml:space="preserve"> market </w:t>
      </w:r>
      <w:r w:rsidRPr="00BC3270">
        <w:rPr>
          <w:rStyle w:val="StyleUnderline"/>
          <w:highlight w:val="cyan"/>
        </w:rPr>
        <w:t>barriers</w:t>
      </w:r>
      <w:r w:rsidRPr="003F25F2">
        <w:rPr>
          <w:rStyle w:val="StyleUnderline"/>
        </w:rPr>
        <w:t xml:space="preserve"> by </w:t>
      </w:r>
      <w:r w:rsidRPr="00BC3270">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8D47D3C" w14:textId="77777777" w:rsidR="005A2202" w:rsidRDefault="005A2202" w:rsidP="005A220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AD5558A" w14:textId="77777777" w:rsidR="005A2202" w:rsidRPr="00791206" w:rsidRDefault="005A2202" w:rsidP="005A220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53F7ACF" w14:textId="77777777" w:rsidR="005A2202" w:rsidRPr="00E974A9" w:rsidRDefault="005A2202" w:rsidP="005A2202">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F570B6D" w14:textId="77777777" w:rsidR="005A2202" w:rsidRDefault="005A2202" w:rsidP="005A2202">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95E1F3B" w14:textId="77777777" w:rsidR="005A2202" w:rsidRDefault="005A2202" w:rsidP="005A2202">
      <w:pPr>
        <w:pStyle w:val="ListParagraph"/>
        <w:numPr>
          <w:ilvl w:val="0"/>
          <w:numId w:val="12"/>
        </w:numPr>
      </w:pPr>
      <w:r>
        <w:t>AT Advantage CPs to solve Drug Prices</w:t>
      </w:r>
    </w:p>
    <w:p w14:paraId="7AE0CA9C" w14:textId="77777777" w:rsidR="005A2202" w:rsidRDefault="005A2202" w:rsidP="005A2202">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CC9BB02" w14:textId="77777777" w:rsidR="005A2202" w:rsidRPr="00CA120B" w:rsidRDefault="005A2202" w:rsidP="005A2202">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2180AC8" w14:textId="77777777" w:rsidR="005A2202" w:rsidRDefault="005A2202" w:rsidP="005A220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F623FF8" w14:textId="77777777" w:rsidR="005A2202" w:rsidRPr="00E2724F" w:rsidRDefault="005A2202" w:rsidP="005A220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273CF878" w14:textId="77777777" w:rsidR="005A2202" w:rsidRPr="001948D4" w:rsidRDefault="005A2202" w:rsidP="005A2202">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6914E93C" w14:textId="77777777" w:rsidR="005A2202" w:rsidRPr="00E2724F" w:rsidRDefault="005A2202" w:rsidP="005A2202">
      <w:pPr>
        <w:pStyle w:val="Heading4"/>
      </w:pPr>
      <w:r>
        <w:t xml:space="preserve">Extinction - generic defense doesn’t apply. </w:t>
      </w:r>
    </w:p>
    <w:p w14:paraId="6244943D" w14:textId="77777777" w:rsidR="005A2202" w:rsidRPr="00A10F89" w:rsidRDefault="005A2202" w:rsidP="005A2202">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BF7C225" w14:textId="77777777" w:rsidR="005A2202" w:rsidRDefault="005A2202" w:rsidP="005A2202">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6AE00B69" w14:textId="77777777" w:rsidR="005A2202" w:rsidRDefault="005A2202" w:rsidP="005A2202">
      <w:pPr>
        <w:pStyle w:val="Heading4"/>
      </w:pPr>
      <w:r>
        <w:t xml:space="preserve">Denial of disease deaths is a form of Western </w:t>
      </w:r>
      <w:r>
        <w:rPr>
          <w:u w:val="single"/>
        </w:rPr>
        <w:t>geographic privilege</w:t>
      </w:r>
      <w:r>
        <w:t>.</w:t>
      </w:r>
    </w:p>
    <w:p w14:paraId="3022B2A8" w14:textId="77777777" w:rsidR="005A2202" w:rsidRPr="00047294" w:rsidRDefault="005A2202" w:rsidP="005A2202">
      <w:r w:rsidRPr="00047294">
        <w:rPr>
          <w:rStyle w:val="Style13ptBold"/>
        </w:rPr>
        <w:t>Campanella 20</w:t>
      </w:r>
      <w:r>
        <w:t xml:space="preserve"> </w:t>
      </w:r>
      <w:r w:rsidRPr="00047294">
        <w:t>Edoardo Campanella 4-10-2020 "The Invisible Killers"</w:t>
      </w:r>
      <w:r>
        <w:t xml:space="preserve"> </w:t>
      </w:r>
      <w:hyperlink r:id="rId16"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3E2CA615" w14:textId="18AE53D3" w:rsidR="005A2202" w:rsidRDefault="005A2202" w:rsidP="005A2202">
      <w:pPr>
        <w:rPr>
          <w:sz w:val="16"/>
        </w:rPr>
      </w:pPr>
      <w:r w:rsidRPr="00047294">
        <w:rPr>
          <w:u w:val="single"/>
        </w:rPr>
        <w:t xml:space="preserve">MILAN – </w:t>
      </w:r>
      <w:r w:rsidRPr="00E3202C">
        <w:rPr>
          <w:b/>
          <w:sz w:val="26"/>
          <w:highlight w:val="green"/>
          <w:u w:val="single"/>
        </w:rPr>
        <w:t>In 1969</w:t>
      </w:r>
      <w:r w:rsidRPr="00047294">
        <w:rPr>
          <w:u w:val="single"/>
        </w:rPr>
        <w:t xml:space="preserve">, the US </w:t>
      </w:r>
      <w:r w:rsidRPr="00E3202C">
        <w:rPr>
          <w:b/>
          <w:sz w:val="26"/>
          <w:highlight w:val="green"/>
          <w:u w:val="single"/>
        </w:rPr>
        <w:t>surgeon general</w:t>
      </w:r>
      <w:r w:rsidRPr="00047294">
        <w:rPr>
          <w:u w:val="single"/>
        </w:rPr>
        <w:t xml:space="preserve">, William H. Stewart, </w:t>
      </w:r>
      <w:r w:rsidRPr="00E3202C">
        <w:rPr>
          <w:b/>
          <w:sz w:val="26"/>
          <w:highlight w:val="green"/>
          <w:u w:val="single"/>
        </w:rPr>
        <w:t>told</w:t>
      </w:r>
      <w:r w:rsidRPr="00E3202C">
        <w:rPr>
          <w:highlight w:val="green"/>
          <w:u w:val="single"/>
        </w:rPr>
        <w:t xml:space="preserve"> </w:t>
      </w:r>
      <w:r w:rsidRPr="00E3202C">
        <w:rPr>
          <w:b/>
          <w:sz w:val="26"/>
          <w:highlight w:val="green"/>
          <w:u w:val="single"/>
        </w:rPr>
        <w:t>Congress</w:t>
      </w:r>
      <w:r w:rsidRPr="00E3202C">
        <w:rPr>
          <w:highlight w:val="green"/>
          <w:u w:val="single"/>
        </w:rPr>
        <w:t xml:space="preserve"> </w:t>
      </w:r>
      <w:r w:rsidRPr="00047294">
        <w:rPr>
          <w:u w:val="single"/>
        </w:rPr>
        <w:t xml:space="preserve">that </w:t>
      </w:r>
      <w:r w:rsidRPr="00E3202C">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E3202C">
        <w:rPr>
          <w:b/>
          <w:sz w:val="26"/>
          <w:highlight w:val="green"/>
          <w:u w:val="single"/>
        </w:rPr>
        <w:t>premature</w:t>
      </w:r>
      <w:r w:rsidRPr="00047294">
        <w:rPr>
          <w:u w:val="single"/>
        </w:rPr>
        <w:t xml:space="preserve">; it was dangerously foolhardy. The </w:t>
      </w:r>
      <w:r w:rsidRPr="00E3202C">
        <w:rPr>
          <w:b/>
          <w:sz w:val="26"/>
          <w:highlight w:val="green"/>
          <w:u w:val="single"/>
        </w:rPr>
        <w:t>HIV/AIDS</w:t>
      </w:r>
      <w:r w:rsidRPr="00E3202C">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E3202C">
        <w:rPr>
          <w:b/>
          <w:sz w:val="26"/>
          <w:highlight w:val="green"/>
          <w:u w:val="single"/>
        </w:rPr>
        <w:t>SARS</w:t>
      </w:r>
      <w:r w:rsidRPr="00047294">
        <w:rPr>
          <w:u w:val="single"/>
        </w:rPr>
        <w:t xml:space="preserve">, </w:t>
      </w:r>
      <w:r w:rsidRPr="00E3202C">
        <w:rPr>
          <w:b/>
          <w:sz w:val="26"/>
          <w:highlight w:val="green"/>
          <w:u w:val="single"/>
        </w:rPr>
        <w:t>MERS</w:t>
      </w:r>
      <w:r w:rsidRPr="00047294">
        <w:rPr>
          <w:u w:val="single"/>
        </w:rPr>
        <w:t xml:space="preserve">, </w:t>
      </w:r>
      <w:r w:rsidRPr="00E3202C">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E3202C">
        <w:rPr>
          <w:b/>
          <w:sz w:val="26"/>
          <w:highlight w:val="green"/>
          <w:u w:val="single"/>
        </w:rPr>
        <w:t>most</w:t>
      </w:r>
      <w:r w:rsidRPr="00E3202C">
        <w:rPr>
          <w:highlight w:val="green"/>
          <w:u w:val="single"/>
        </w:rPr>
        <w:t xml:space="preserve"> </w:t>
      </w:r>
      <w:r w:rsidRPr="00047294">
        <w:rPr>
          <w:u w:val="single"/>
        </w:rPr>
        <w:t xml:space="preserve">of these new diseases have primarily </w:t>
      </w:r>
      <w:r w:rsidRPr="00E3202C">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E3202C">
        <w:rPr>
          <w:b/>
          <w:sz w:val="26"/>
          <w:highlight w:val="green"/>
          <w:u w:val="single"/>
        </w:rPr>
        <w:t>sense of invulnerability</w:t>
      </w:r>
      <w:r w:rsidRPr="00E3202C">
        <w:rPr>
          <w:highlight w:val="green"/>
          <w:u w:val="single"/>
        </w:rPr>
        <w:t xml:space="preserve"> </w:t>
      </w:r>
      <w:r w:rsidRPr="00E3202C">
        <w:rPr>
          <w:b/>
          <w:sz w:val="26"/>
          <w:highlight w:val="green"/>
          <w:u w:val="single"/>
        </w:rPr>
        <w:t>has prevailed in the West</w:t>
      </w:r>
      <w:r w:rsidRPr="00047294">
        <w:rPr>
          <w:u w:val="single"/>
        </w:rPr>
        <w:t xml:space="preserve">. It was </w:t>
      </w:r>
      <w:r w:rsidRPr="00E3202C">
        <w:rPr>
          <w:b/>
          <w:sz w:val="26"/>
          <w:highlight w:val="green"/>
          <w:u w:val="single"/>
        </w:rPr>
        <w:t>assumed</w:t>
      </w:r>
      <w:r w:rsidRPr="00E3202C">
        <w:rPr>
          <w:highlight w:val="green"/>
          <w:u w:val="single"/>
        </w:rPr>
        <w:t xml:space="preserve"> </w:t>
      </w:r>
      <w:r w:rsidRPr="00047294">
        <w:rPr>
          <w:u w:val="single"/>
        </w:rPr>
        <w:t xml:space="preserve">that even if </w:t>
      </w:r>
      <w:r w:rsidRPr="00E3202C">
        <w:rPr>
          <w:b/>
          <w:sz w:val="26"/>
          <w:highlight w:val="green"/>
          <w:u w:val="single"/>
        </w:rPr>
        <w:t>epidemics</w:t>
      </w:r>
      <w:r w:rsidRPr="00E3202C">
        <w:rPr>
          <w:highlight w:val="green"/>
          <w:u w:val="single"/>
        </w:rPr>
        <w:t xml:space="preserve"> </w:t>
      </w:r>
      <w:r w:rsidRPr="00047294">
        <w:rPr>
          <w:u w:val="single"/>
        </w:rPr>
        <w:t xml:space="preserve">had not been consigned to history, they </w:t>
      </w:r>
      <w:r w:rsidRPr="00E3202C">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0EC2E112" w14:textId="77777777" w:rsidR="00DD53F4" w:rsidRDefault="00DD53F4" w:rsidP="00DD53F4">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54121F7" w14:textId="77777777" w:rsidR="00DD53F4" w:rsidRPr="00CB1B2A" w:rsidRDefault="00DD53F4" w:rsidP="00DD53F4">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EC0E3F0" w14:textId="77777777" w:rsidR="00DD53F4" w:rsidRDefault="00DD53F4" w:rsidP="00DD53F4">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8F5348C" w14:textId="77777777" w:rsidR="00DD53F4" w:rsidRDefault="00DD53F4" w:rsidP="00DD53F4">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1EDA7D8" w14:textId="77777777" w:rsidR="00DD53F4" w:rsidRPr="00CB1B2A" w:rsidRDefault="00DD53F4" w:rsidP="00DD53F4">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54CB9CC" w14:textId="77777777" w:rsidR="00DD53F4" w:rsidRPr="00CB1B2A" w:rsidRDefault="00DD53F4" w:rsidP="00DD53F4">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CB1B2A">
        <w:rPr>
          <w:sz w:val="16"/>
        </w:rPr>
        <w:t xml:space="preserve"> </w:t>
      </w:r>
      <w:r w:rsidRPr="00E3202C">
        <w:rPr>
          <w:rStyle w:val="StyleUnderline"/>
          <w:highlight w:val="green"/>
        </w:rPr>
        <w:t>for</w:t>
      </w:r>
      <w:r w:rsidRPr="00CB1B2A">
        <w:rPr>
          <w:sz w:val="16"/>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CB1B2A">
        <w:rPr>
          <w:sz w:val="16"/>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E3202C">
        <w:rPr>
          <w:sz w:val="16"/>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3202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3202C">
        <w:rPr>
          <w:rStyle w:val="Emphasis"/>
          <w:highlight w:val="green"/>
        </w:rPr>
        <w:t>the US government</w:t>
      </w:r>
      <w:r w:rsidRPr="00CB1B2A">
        <w:rPr>
          <w:sz w:val="16"/>
        </w:rPr>
        <w:t xml:space="preserve"> </w:t>
      </w:r>
      <w:r w:rsidRPr="00CB1B2A">
        <w:rPr>
          <w:rStyle w:val="StyleUnderline"/>
        </w:rPr>
        <w:t xml:space="preserve">conducted </w:t>
      </w:r>
      <w:r w:rsidRPr="00E3202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CB1B2A">
        <w:rPr>
          <w:sz w:val="16"/>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CB1B2A">
        <w:rPr>
          <w:sz w:val="16"/>
        </w:rPr>
        <w:t xml:space="preserve"> </w:t>
      </w:r>
      <w:r w:rsidRPr="00E3202C">
        <w:rPr>
          <w:rStyle w:val="StyleUnderline"/>
          <w:highlight w:val="green"/>
        </w:rPr>
        <w:t xml:space="preserve">and </w:t>
      </w:r>
      <w:r w:rsidRPr="00E3202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3202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E3202C">
        <w:rPr>
          <w:rStyle w:val="StyleUnderline"/>
          <w:highlight w:val="green"/>
        </w:rPr>
        <w:t>codevelopment</w:t>
      </w:r>
      <w:r w:rsidRPr="00CB1B2A">
        <w:rPr>
          <w:sz w:val="16"/>
        </w:rPr>
        <w:t xml:space="preserve"> of lifesaving vaccines </w:t>
      </w:r>
      <w:r w:rsidRPr="00E3202C">
        <w:rPr>
          <w:rStyle w:val="StyleUnderline"/>
          <w:highlight w:val="green"/>
        </w:rPr>
        <w:t>between scientists</w:t>
      </w:r>
      <w:r w:rsidRPr="00CB1B2A">
        <w:rPr>
          <w:sz w:val="16"/>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E3202C">
        <w:rPr>
          <w:sz w:val="16"/>
          <w:highlight w:val="green"/>
        </w:rPr>
        <w:t xml:space="preserve"> </w:t>
      </w:r>
      <w:r w:rsidRPr="00E3202C">
        <w:rPr>
          <w:rStyle w:val="Emphasis"/>
          <w:highlight w:val="green"/>
        </w:rPr>
        <w:t>new NTD tech</w:t>
      </w:r>
      <w:r w:rsidRPr="00CB1B2A">
        <w:rPr>
          <w:rStyle w:val="Emphasis"/>
        </w:rPr>
        <w:t>nologies</w:t>
      </w:r>
      <w:r w:rsidRPr="00CB1B2A">
        <w:rPr>
          <w:sz w:val="16"/>
        </w:rPr>
        <w:t xml:space="preserve"> </w:t>
      </w:r>
      <w:r w:rsidRPr="00E3202C">
        <w:rPr>
          <w:rStyle w:val="StyleUnderline"/>
          <w:highlight w:val="green"/>
        </w:rPr>
        <w:t>for</w:t>
      </w:r>
      <w:r w:rsidRPr="00CB1B2A">
        <w:rPr>
          <w:sz w:val="16"/>
        </w:rPr>
        <w:t xml:space="preserve"> some of </w:t>
      </w:r>
      <w:r w:rsidRPr="00E3202C">
        <w:rPr>
          <w:rStyle w:val="StyleUnderline"/>
          <w:highlight w:val="green"/>
        </w:rPr>
        <w:t>the</w:t>
      </w:r>
      <w:r w:rsidRPr="00E3202C">
        <w:rPr>
          <w:sz w:val="16"/>
          <w:highlight w:val="green"/>
        </w:rPr>
        <w:t xml:space="preserve"> </w:t>
      </w:r>
      <w:r w:rsidRPr="00E3202C">
        <w:rPr>
          <w:rStyle w:val="Emphasis"/>
          <w:highlight w:val="green"/>
        </w:rPr>
        <w:t>worst-off</w:t>
      </w:r>
      <w:r w:rsidRPr="00CB1B2A">
        <w:rPr>
          <w:rStyle w:val="Emphasis"/>
        </w:rPr>
        <w:t xml:space="preserve"> </w:t>
      </w:r>
      <w:r w:rsidRPr="00CB1B2A">
        <w:rPr>
          <w:sz w:val="16"/>
        </w:rPr>
        <w:t xml:space="preserve">Muslim-majority </w:t>
      </w:r>
      <w:r w:rsidRPr="00E3202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4B80A704" w14:textId="77777777" w:rsidR="00DD53F4" w:rsidRDefault="00DD53F4" w:rsidP="00DD53F4">
      <w:pPr>
        <w:pStyle w:val="Heading4"/>
      </w:pPr>
      <w:r>
        <w:t>Solves hotspot escalation</w:t>
      </w:r>
    </w:p>
    <w:p w14:paraId="2194317A" w14:textId="77777777" w:rsidR="00DD53F4" w:rsidRPr="00CB1B2A" w:rsidRDefault="00DD53F4" w:rsidP="00DD53F4">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2D27441" w14:textId="64DC98C5" w:rsidR="00DD53F4" w:rsidRPr="00047294" w:rsidRDefault="00DD53F4" w:rsidP="005A2202">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human rights abuses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51EC3F4E" w14:textId="77777777" w:rsidR="005A2202" w:rsidRDefault="005A2202" w:rsidP="005A2202">
      <w:pPr>
        <w:pStyle w:val="Heading3"/>
      </w:pPr>
      <w:r>
        <w:t>1AC: Drug Prices</w:t>
      </w:r>
    </w:p>
    <w:p w14:paraId="6F457EB5" w14:textId="77777777" w:rsidR="005A2202" w:rsidRDefault="005A2202" w:rsidP="005A2202">
      <w:pPr>
        <w:pStyle w:val="Heading4"/>
      </w:pPr>
      <w:r>
        <w:t>Advantage 2 is Drug Prices</w:t>
      </w:r>
    </w:p>
    <w:p w14:paraId="581ACAC2" w14:textId="77777777" w:rsidR="005A2202" w:rsidRDefault="005A2202" w:rsidP="005A2202">
      <w:pPr>
        <w:pStyle w:val="Heading4"/>
      </w:pPr>
      <w:r>
        <w:t xml:space="preserve">Evergreening keeps Drug Prices </w:t>
      </w:r>
      <w:r>
        <w:rPr>
          <w:u w:val="single"/>
        </w:rPr>
        <w:t>high</w:t>
      </w:r>
      <w:r>
        <w:t>.</w:t>
      </w:r>
    </w:p>
    <w:p w14:paraId="16E148A0" w14:textId="77777777" w:rsidR="005A2202" w:rsidRPr="001948D4" w:rsidRDefault="005A2202" w:rsidP="005A2202">
      <w:r w:rsidRPr="00A7466D">
        <w:rPr>
          <w:rStyle w:val="Style13ptBold"/>
        </w:rPr>
        <w:t>Amin 18</w:t>
      </w:r>
      <w:r>
        <w:t xml:space="preserve"> </w:t>
      </w:r>
      <w:r w:rsidRPr="001948D4">
        <w:t>Tahir Amin 6-27-2018 "The problem with high drug prices isn't 'foreign freeloading,' it's the patent system"</w:t>
      </w:r>
      <w:r>
        <w:t xml:space="preserve"> </w:t>
      </w:r>
      <w:hyperlink r:id="rId17" w:history="1">
        <w:r>
          <w:rPr>
            <w:rStyle w:val="Hyperlink"/>
          </w:rPr>
          <w:t>High drug prices caused by US patent system, not 'foreign freeloaders' (cnbc.com)</w:t>
        </w:r>
      </w:hyperlink>
      <w:r>
        <w:t xml:space="preserve"> </w:t>
      </w:r>
      <w:hyperlink r:id="rId1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BABD4ED" w14:textId="77777777" w:rsidR="005A2202" w:rsidRPr="00A7466D" w:rsidRDefault="005A2202" w:rsidP="005A2202">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A1467C7" w14:textId="77777777" w:rsidR="005A2202" w:rsidRDefault="005A2202" w:rsidP="005A2202">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2BDE3BC6" w14:textId="77777777" w:rsidR="005A2202" w:rsidRPr="005229DB" w:rsidRDefault="005A2202" w:rsidP="005A2202">
      <w:r w:rsidRPr="005229DB">
        <w:rPr>
          <w:rStyle w:val="Style13ptBold"/>
        </w:rPr>
        <w:t>Hoban 10</w:t>
      </w:r>
      <w:r>
        <w:t xml:space="preserve"> </w:t>
      </w:r>
      <w:r w:rsidRPr="005229DB">
        <w:t>Rose Hoban 9-13-2010 "High Cost of Medicine Pushes More People into Poverty"</w:t>
      </w:r>
      <w:r>
        <w:t xml:space="preserve"> </w:t>
      </w:r>
      <w:hyperlink r:id="rId19"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07A7E5C9" w14:textId="77777777" w:rsidR="005A2202" w:rsidRPr="005B7899" w:rsidRDefault="005A2202" w:rsidP="005A2202">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4F27151A" w14:textId="77777777" w:rsidR="005A2202" w:rsidRDefault="005A2202" w:rsidP="005A2202">
      <w:pPr>
        <w:pStyle w:val="Heading4"/>
      </w:pPr>
      <w:r>
        <w:t xml:space="preserve">This is a form of </w:t>
      </w:r>
      <w:r>
        <w:rPr>
          <w:u w:val="single"/>
        </w:rPr>
        <w:t>pharmaceutical capitalism</w:t>
      </w:r>
      <w:r>
        <w:t xml:space="preserve"> – exploiting marginalized groups in the </w:t>
      </w:r>
      <w:r>
        <w:rPr>
          <w:u w:val="single"/>
        </w:rPr>
        <w:t>third world</w:t>
      </w:r>
      <w:r>
        <w:t>.</w:t>
      </w:r>
    </w:p>
    <w:p w14:paraId="2961726B" w14:textId="77777777" w:rsidR="005A2202" w:rsidRPr="008E1134" w:rsidRDefault="005A2202" w:rsidP="005A2202">
      <w:r w:rsidRPr="008E1134">
        <w:rPr>
          <w:rStyle w:val="Style13ptBold"/>
        </w:rPr>
        <w:t>Lift Mode</w:t>
      </w:r>
      <w:r>
        <w:rPr>
          <w:rStyle w:val="Style13ptBold"/>
        </w:rPr>
        <w:t xml:space="preserve"> 17</w:t>
      </w:r>
      <w:r w:rsidRPr="008E1134">
        <w:t xml:space="preserve"> 3-10-2017 "</w:t>
      </w:r>
      <w:r>
        <w:t xml:space="preserve">Pharmaceutical Colonialism” </w:t>
      </w:r>
      <w:hyperlink r:id="rId20"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1A6F42E6" w14:textId="77777777" w:rsidR="005A2202" w:rsidRPr="0035431C" w:rsidRDefault="005A2202" w:rsidP="005A2202">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96624BB" w14:textId="77777777" w:rsidR="005A2202" w:rsidRDefault="005A2202" w:rsidP="005A2202">
      <w:pPr>
        <w:pStyle w:val="Heading4"/>
      </w:pPr>
      <w:r>
        <w:t xml:space="preserve">High Drug Prices forces patients to go </w:t>
      </w:r>
      <w:r>
        <w:rPr>
          <w:u w:val="single"/>
        </w:rPr>
        <w:t>underground</w:t>
      </w:r>
      <w:r>
        <w:t xml:space="preserve"> for drugs.</w:t>
      </w:r>
    </w:p>
    <w:p w14:paraId="1E9BF619" w14:textId="77777777" w:rsidR="005A2202" w:rsidRPr="00047294" w:rsidRDefault="005A2202" w:rsidP="005A2202">
      <w:pPr>
        <w:pStyle w:val="ListParagraph"/>
        <w:numPr>
          <w:ilvl w:val="0"/>
          <w:numId w:val="11"/>
        </w:numPr>
      </w:pPr>
      <w:r>
        <w:t>AT Medicare CP – won’t cover Drugs – CP can’t fiat coverage</w:t>
      </w:r>
    </w:p>
    <w:p w14:paraId="603CE097" w14:textId="77777777" w:rsidR="005A2202" w:rsidRPr="008E1134" w:rsidRDefault="005A2202" w:rsidP="005A2202">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1A80F3F3" w14:textId="77777777" w:rsidR="005A2202" w:rsidRDefault="005A2202" w:rsidP="005A2202">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szCs w:val="24"/>
          <w:highlight w:val="green"/>
        </w:rPr>
        <w:t>the costs of</w:t>
      </w:r>
      <w:r w:rsidRPr="00047294">
        <w:rPr>
          <w:sz w:val="16"/>
          <w:szCs w:val="24"/>
        </w:rPr>
        <w:t xml:space="preserve"> medical care and </w:t>
      </w:r>
      <w:r w:rsidRPr="00E3202C">
        <w:rPr>
          <w:rStyle w:val="StyleUnderline"/>
          <w:b/>
          <w:bCs/>
          <w:szCs w:val="24"/>
          <w:highlight w:val="green"/>
        </w:rPr>
        <w:t>drugs</w:t>
      </w:r>
      <w:r w:rsidRPr="00047294">
        <w:rPr>
          <w:sz w:val="16"/>
          <w:szCs w:val="24"/>
        </w:rPr>
        <w:t xml:space="preserve"> have risen (and </w:t>
      </w:r>
      <w:r w:rsidRPr="00E3202C">
        <w:rPr>
          <w:rStyle w:val="StyleUnderline"/>
          <w:b/>
          <w:bCs/>
          <w:szCs w:val="24"/>
          <w:highlight w:val="gree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E3202C">
        <w:rPr>
          <w:rStyle w:val="StyleUnderline"/>
          <w:b/>
          <w:szCs w:val="24"/>
          <w:highlight w:val="green"/>
        </w:rPr>
        <w:t>neither</w:t>
      </w:r>
      <w:r w:rsidRPr="00E3202C">
        <w:rPr>
          <w:rStyle w:val="StyleUnderline"/>
          <w:szCs w:val="24"/>
          <w:highlight w:val="green"/>
        </w:rPr>
        <w:t xml:space="preserve"> </w:t>
      </w:r>
      <w:r w:rsidRPr="00E3202C">
        <w:rPr>
          <w:rStyle w:val="StyleUnderline"/>
          <w:b/>
          <w:szCs w:val="24"/>
          <w:highlight w:val="green"/>
        </w:rPr>
        <w:t>private</w:t>
      </w:r>
      <w:r w:rsidRPr="00E3202C">
        <w:rPr>
          <w:rStyle w:val="StyleUnderline"/>
          <w:szCs w:val="24"/>
          <w:highlight w:val="green"/>
        </w:rPr>
        <w:t xml:space="preserve"> </w:t>
      </w:r>
      <w:r w:rsidRPr="00047294">
        <w:rPr>
          <w:rStyle w:val="StyleUnderline"/>
          <w:szCs w:val="24"/>
        </w:rPr>
        <w:t xml:space="preserve">medical insurance plans </w:t>
      </w:r>
      <w:r w:rsidRPr="00E3202C">
        <w:rPr>
          <w:rStyle w:val="StyleUnderline"/>
          <w:b/>
          <w:szCs w:val="24"/>
          <w:highlight w:val="green"/>
        </w:rPr>
        <w:t>nor Medicare</w:t>
      </w:r>
      <w:r w:rsidRPr="00E3202C">
        <w:rPr>
          <w:rStyle w:val="StyleUnderline"/>
          <w:szCs w:val="24"/>
          <w:highlight w:val="green"/>
        </w:rPr>
        <w:t xml:space="preserve"> </w:t>
      </w:r>
      <w:r w:rsidRPr="00E3202C">
        <w:rPr>
          <w:rStyle w:val="StyleUnderline"/>
          <w:b/>
          <w:szCs w:val="24"/>
          <w:highlight w:val="green"/>
        </w:rPr>
        <w:t>will</w:t>
      </w:r>
      <w:r w:rsidRPr="00E3202C">
        <w:rPr>
          <w:rStyle w:val="StyleUnderline"/>
          <w:szCs w:val="24"/>
          <w:highlight w:val="green"/>
        </w:rPr>
        <w:t xml:space="preserve"> </w:t>
      </w:r>
      <w:r w:rsidRPr="00047294">
        <w:rPr>
          <w:rStyle w:val="StyleUnderline"/>
          <w:szCs w:val="24"/>
        </w:rPr>
        <w:t xml:space="preserve">now </w:t>
      </w:r>
      <w:r w:rsidRPr="00E3202C">
        <w:rPr>
          <w:rStyle w:val="StyleUnderline"/>
          <w:b/>
          <w:szCs w:val="24"/>
          <w:highlight w:val="green"/>
        </w:rPr>
        <w:t xml:space="preserve">cover certain </w:t>
      </w:r>
      <w:r w:rsidRPr="00047294">
        <w:rPr>
          <w:szCs w:val="24"/>
          <w:u w:val="single"/>
        </w:rPr>
        <w:t xml:space="preserve">procedures, </w:t>
      </w:r>
      <w:r w:rsidRPr="00047294">
        <w:rPr>
          <w:rStyle w:val="StyleUnderline"/>
          <w:szCs w:val="24"/>
        </w:rPr>
        <w:t xml:space="preserve">treatments, and </w:t>
      </w:r>
      <w:r w:rsidRPr="00E3202C">
        <w:rPr>
          <w:rStyle w:val="StyleUnderline"/>
          <w:b/>
          <w:szCs w:val="24"/>
          <w:highlight w:val="gree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E3202C">
        <w:rPr>
          <w:rStyle w:val="StyleUnderline"/>
          <w:szCs w:val="24"/>
          <w:highlight w:val="green"/>
        </w:rPr>
        <w:t>As a result</w:t>
      </w:r>
      <w:r w:rsidRPr="00047294">
        <w:rPr>
          <w:rStyle w:val="StyleUnderline"/>
          <w:szCs w:val="24"/>
        </w:rPr>
        <w:t xml:space="preserve"> of all this, </w:t>
      </w:r>
      <w:r w:rsidRPr="00E3202C">
        <w:rPr>
          <w:rStyle w:val="StyleUnderline"/>
          <w:b/>
          <w:bCs/>
          <w:szCs w:val="24"/>
          <w:highlight w:val="green"/>
        </w:rPr>
        <w:t>medical</w:t>
      </w:r>
      <w:r w:rsidRPr="00047294">
        <w:rPr>
          <w:szCs w:val="24"/>
          <w:u w:val="single"/>
        </w:rPr>
        <w:t xml:space="preserve">- and health-related </w:t>
      </w:r>
      <w:r w:rsidRPr="00E3202C">
        <w:rPr>
          <w:rStyle w:val="StyleUnderline"/>
          <w:b/>
          <w:bCs/>
          <w:szCs w:val="24"/>
          <w:highlight w:val="green"/>
        </w:rPr>
        <w:t>crime</w:t>
      </w:r>
      <w:r w:rsidRPr="00047294">
        <w:rPr>
          <w:szCs w:val="24"/>
          <w:u w:val="single"/>
        </w:rPr>
        <w:t xml:space="preserve"> and deviance </w:t>
      </w:r>
      <w:r w:rsidRPr="00E3202C">
        <w:rPr>
          <w:rStyle w:val="StyleUnderline"/>
          <w:b/>
          <w:bCs/>
          <w:szCs w:val="24"/>
          <w:highlight w:val="green"/>
        </w:rPr>
        <w:t>will inevitably rise</w:t>
      </w:r>
      <w:r w:rsidRPr="00047294">
        <w:rPr>
          <w:sz w:val="16"/>
          <w:szCs w:val="24"/>
        </w:rPr>
        <w:t xml:space="preserve">. Medical insurance, Medicare, and Medicaid fraud, which is already prevalent today, will increase exponentially. </w:t>
      </w:r>
      <w:r w:rsidRPr="00E3202C">
        <w:rPr>
          <w:rStyle w:val="StyleUnderline"/>
          <w:szCs w:val="24"/>
          <w:highlight w:val="green"/>
        </w:rPr>
        <w:t>Smugglers will "bootleg"</w:t>
      </w:r>
      <w:r w:rsidRPr="008E1134">
        <w:rPr>
          <w:rStyle w:val="StyleUnderline"/>
          <w:szCs w:val="24"/>
        </w:rPr>
        <w:t xml:space="preserve"> ever more </w:t>
      </w:r>
      <w:r w:rsidRPr="00E3202C">
        <w:rPr>
          <w:rStyle w:val="StyleUnderline"/>
          <w:szCs w:val="24"/>
          <w:highlight w:val="green"/>
        </w:rPr>
        <w:t>pharmaceuticals into the US</w:t>
      </w:r>
      <w:r w:rsidRPr="008E1134">
        <w:rPr>
          <w:rStyle w:val="StyleUnderline"/>
          <w:szCs w:val="24"/>
        </w:rPr>
        <w:t xml:space="preserve">, and a large, thriving, nationwide black market will develop </w:t>
      </w:r>
      <w:r w:rsidRPr="00E3202C">
        <w:rPr>
          <w:rStyle w:val="StyleUnderline"/>
          <w:b/>
          <w:bCs/>
          <w:szCs w:val="24"/>
          <w:highlight w:val="green"/>
        </w:rPr>
        <w:t>for those who cannot afford</w:t>
      </w:r>
      <w:r w:rsidRPr="00047294">
        <w:rPr>
          <w:rStyle w:val="StyleUnderline"/>
          <w:b/>
          <w:bCs/>
          <w:szCs w:val="24"/>
        </w:rPr>
        <w:t xml:space="preserve"> to buy uncovered </w:t>
      </w:r>
      <w:r w:rsidRPr="00E3202C">
        <w:rPr>
          <w:rStyle w:val="StyleUnderline"/>
          <w:b/>
          <w:bCs/>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szCs w:val="24"/>
          <w:highlight w:val="green"/>
        </w:rPr>
        <w:t>Counterfeiting</w:t>
      </w:r>
      <w:r w:rsidRPr="00E3202C">
        <w:rPr>
          <w:rStyle w:val="StyleUnderline"/>
          <w:szCs w:val="24"/>
          <w:highlight w:val="green"/>
        </w:rPr>
        <w:t xml:space="preserve"> </w:t>
      </w:r>
      <w:r w:rsidRPr="00047294">
        <w:rPr>
          <w:rStyle w:val="StyleUnderline"/>
          <w:szCs w:val="24"/>
        </w:rPr>
        <w:t xml:space="preserve">expensive pharmaceuticals </w:t>
      </w:r>
      <w:r w:rsidRPr="00E3202C">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601B64C0" w14:textId="77777777" w:rsidR="005A2202" w:rsidRPr="00047294" w:rsidRDefault="005A2202" w:rsidP="005A2202">
      <w:pPr>
        <w:pStyle w:val="Heading4"/>
      </w:pPr>
      <w:r>
        <w:t xml:space="preserve">That </w:t>
      </w:r>
      <w:r>
        <w:rPr>
          <w:u w:val="single"/>
        </w:rPr>
        <w:t>kills Millions</w:t>
      </w:r>
      <w:r>
        <w:t>.</w:t>
      </w:r>
    </w:p>
    <w:p w14:paraId="15F511CA" w14:textId="77777777" w:rsidR="005A2202" w:rsidRPr="00A1546D" w:rsidRDefault="005A2202" w:rsidP="005A2202">
      <w:r w:rsidRPr="000D5BDA">
        <w:rPr>
          <w:rStyle w:val="Style13ptBold"/>
        </w:rPr>
        <w:t>Greenberger 20</w:t>
      </w:r>
      <w:r>
        <w:t xml:space="preserve"> </w:t>
      </w:r>
      <w:r w:rsidRPr="00A1546D">
        <w:t>Phyllis E. Greenberger 12-3-2020 "Counterfeit Medicines Kill People"</w:t>
      </w:r>
      <w:r>
        <w:t xml:space="preserve"> </w:t>
      </w:r>
      <w:hyperlink r:id="rId21"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75B82568" w14:textId="77777777" w:rsidR="005A2202" w:rsidRDefault="005A2202" w:rsidP="005A2202">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347FFB5F" w14:textId="77777777" w:rsidR="005A2202" w:rsidRDefault="005A2202" w:rsidP="005A2202">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2CDB3744" w14:textId="77777777" w:rsidR="005A2202" w:rsidRPr="00650B41" w:rsidRDefault="005A2202" w:rsidP="005A2202">
      <w:r w:rsidRPr="00650B41">
        <w:rPr>
          <w:rStyle w:val="Style13ptBold"/>
        </w:rPr>
        <w:t>Ahmed 20</w:t>
      </w:r>
      <w:r>
        <w:t xml:space="preserve"> A Kavum Ahmed 6-24-2020 </w:t>
      </w:r>
      <w:r w:rsidRPr="00650B41">
        <w:t>"Decolonizing the vaccine"</w:t>
      </w:r>
      <w:r>
        <w:t xml:space="preserve"> </w:t>
      </w:r>
      <w:hyperlink r:id="rId22"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70E3F7AE" w14:textId="77777777" w:rsidR="005A2202" w:rsidRDefault="005A2202" w:rsidP="005A2202">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74A1AF17" w14:textId="77777777" w:rsidR="005A2202" w:rsidRDefault="005A2202" w:rsidP="005A2202">
      <w:pPr>
        <w:pStyle w:val="Heading3"/>
      </w:pPr>
      <w:r>
        <w:t>1AC: Plan</w:t>
      </w:r>
    </w:p>
    <w:p w14:paraId="79C7004F" w14:textId="77777777" w:rsidR="005A2202" w:rsidRDefault="005A2202" w:rsidP="005A220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263D9BF" w14:textId="77777777" w:rsidR="005A2202" w:rsidRPr="006C53E1" w:rsidRDefault="005A2202" w:rsidP="005A2202">
      <w:pPr>
        <w:pStyle w:val="Heading4"/>
      </w:pPr>
      <w:r>
        <w:t xml:space="preserve">The Plan </w:t>
      </w:r>
      <w:r>
        <w:rPr>
          <w:u w:val="single"/>
        </w:rPr>
        <w:t>solves Evergreening</w:t>
      </w:r>
      <w:r>
        <w:t>.</w:t>
      </w:r>
    </w:p>
    <w:p w14:paraId="2BA568C0" w14:textId="77777777" w:rsidR="005A2202" w:rsidRPr="005B38BB" w:rsidRDefault="005A2202" w:rsidP="005A220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3B06AF7" w14:textId="77777777" w:rsidR="005A2202" w:rsidRPr="0072187F" w:rsidRDefault="005A2202" w:rsidP="005A2202">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20437B6" w14:textId="77777777" w:rsidR="005A2202" w:rsidRDefault="005A2202" w:rsidP="005A220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6D9FA84" w14:textId="77777777" w:rsidR="005A2202" w:rsidRPr="00791206" w:rsidRDefault="005A2202" w:rsidP="005A2202">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36C52AD" w14:textId="77777777" w:rsidR="005A2202" w:rsidRDefault="005A2202" w:rsidP="005A2202">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DAC7D95" w14:textId="6B5ECC57" w:rsidR="00A95652" w:rsidRDefault="005A2202" w:rsidP="005A2202">
      <w:pPr>
        <w:pStyle w:val="Heading3"/>
      </w:pPr>
      <w:r>
        <w:t>1AC: Framing</w:t>
      </w:r>
    </w:p>
    <w:p w14:paraId="1FBC7A54" w14:textId="470BC3D8" w:rsidR="005A2202" w:rsidRPr="00807451" w:rsidRDefault="005A2202" w:rsidP="005A2202">
      <w:pPr>
        <w:pStyle w:val="Heading4"/>
        <w:rPr>
          <w:bCs/>
        </w:rPr>
      </w:pPr>
      <w:r w:rsidRPr="00807451">
        <w:rPr>
          <w:bCs/>
        </w:rPr>
        <w:t>The standard is maximizing expected wellbeing</w:t>
      </w:r>
      <w:r>
        <w:rPr>
          <w:bCs/>
        </w:rPr>
        <w:t xml:space="preserve"> or act hedonistic util</w:t>
      </w:r>
      <w:r w:rsidRPr="00807451">
        <w:rPr>
          <w:bCs/>
        </w:rPr>
        <w:t>.</w:t>
      </w:r>
    </w:p>
    <w:p w14:paraId="1CADA429" w14:textId="77777777" w:rsidR="005A2202" w:rsidRPr="00807451" w:rsidRDefault="005A2202" w:rsidP="005A2202">
      <w:pPr>
        <w:pStyle w:val="Heading4"/>
        <w:rPr>
          <w:bCs/>
        </w:rPr>
      </w:pPr>
      <w:r w:rsidRPr="00807451">
        <w:rPr>
          <w:bCs/>
        </w:rPr>
        <w:t>Prefer:</w:t>
      </w:r>
    </w:p>
    <w:p w14:paraId="4C7F82D9" w14:textId="77777777" w:rsidR="005A2202" w:rsidRPr="00807451" w:rsidRDefault="005A2202" w:rsidP="005A2202">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2CBA363" w14:textId="77777777" w:rsidR="005A2202" w:rsidRDefault="005A2202" w:rsidP="005A2202">
      <w:pPr>
        <w:rPr>
          <w:rStyle w:val="Style13ptBold"/>
        </w:rPr>
      </w:pPr>
      <w:r>
        <w:rPr>
          <w:rStyle w:val="Style13ptBold"/>
        </w:rPr>
        <w:t>Blum et al. 18</w:t>
      </w:r>
    </w:p>
    <w:p w14:paraId="6947DDA9" w14:textId="77777777" w:rsidR="005A2202" w:rsidRDefault="005A2202" w:rsidP="005A220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50F8E4A" w14:textId="77777777" w:rsidR="005A2202" w:rsidRDefault="005A2202" w:rsidP="005A2202">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0D263F5"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25174E2" w14:textId="77777777" w:rsidR="005A2202" w:rsidRDefault="005A2202" w:rsidP="005A220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9FDFBDC"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FB40721"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8825F85"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C9745AF" w14:textId="77777777" w:rsidR="005A2202" w:rsidRDefault="005A2202" w:rsidP="005A220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25938A4"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3DEE544"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90E1494"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C38586A"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8A4D4DD"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68713E0"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Desire and reward centers </w:t>
      </w:r>
    </w:p>
    <w:p w14:paraId="6712604C"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7054157"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FA87881"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D23B4CB"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DDBB7FA"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12D9869"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D3CBC87"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E194C59"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B92F335"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F892247" w14:textId="77777777" w:rsidR="005A2202" w:rsidRDefault="005A2202" w:rsidP="005A220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F4D875" w14:textId="77777777" w:rsidR="005A2202" w:rsidRDefault="005A2202" w:rsidP="005A220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E20D219" w14:textId="77777777" w:rsidR="005A2202" w:rsidRPr="009847BA" w:rsidRDefault="005A2202" w:rsidP="005A2202">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C2901DE" w14:textId="5E136DF8" w:rsidR="005A2202" w:rsidRDefault="005A2202" w:rsidP="005A2202">
      <w:pPr>
        <w:pStyle w:val="Heading4"/>
      </w:pPr>
      <w:r>
        <w:t xml:space="preserve">4] </w:t>
      </w:r>
      <w:r w:rsidRPr="004076C2">
        <w:t>Interpretation: the neg must not contest the aff framework, read arguments that contest the ethical validity of the aff standard, or read an alternative framework provided that</w:t>
      </w:r>
      <w:r>
        <w:t xml:space="preserve"> the aff defends act utilitarianis</w:t>
      </w:r>
    </w:p>
    <w:p w14:paraId="3C3973FF" w14:textId="1C002AE0" w:rsidR="005A2202" w:rsidRDefault="005A2202" w:rsidP="005A2202">
      <w:pPr>
        <w:pStyle w:val="Heading4"/>
      </w:pPr>
      <w:r>
        <w:t>a</w:t>
      </w:r>
      <w:r w:rsidRPr="004076C2">
        <w:t xml:space="preserve">] Clash – AFC is key to force substantive engagement – util doesn’t exclude impacts and forces debaters to do advocacy comparison and engage in meaningful rebuttal clash. </w:t>
      </w:r>
    </w:p>
    <w:p w14:paraId="0323C905" w14:textId="77777777" w:rsidR="005A2202" w:rsidRDefault="005A2202" w:rsidP="005A2202">
      <w:pPr>
        <w:pStyle w:val="Heading4"/>
      </w:pPr>
      <w:r>
        <w:t>b</w:t>
      </w:r>
      <w:r w:rsidRPr="004076C2">
        <w:t xml:space="preserve">] Strat skew – neg is reactive and can up-layer the aff on moral frameworks, procedurals, and discursive arguments – AFC levels the playing field by forcing the neg to commit to the aff on substance, which ensures the AC matters </w:t>
      </w:r>
    </w:p>
    <w:p w14:paraId="2ED21999" w14:textId="66524D15" w:rsidR="005A2202" w:rsidRDefault="005A2202" w:rsidP="005A2202">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7E63FB16" w14:textId="33AB372A" w:rsidR="00DD53F4" w:rsidRDefault="00DD53F4" w:rsidP="00DD53F4">
      <w:pPr>
        <w:pStyle w:val="Heading3"/>
      </w:pPr>
      <w:r>
        <w:t>1AC: Method</w:t>
      </w:r>
    </w:p>
    <w:p w14:paraId="72A8A210" w14:textId="7DD0972B" w:rsidR="00DD53F4" w:rsidRDefault="00DD53F4" w:rsidP="00DD53F4">
      <w:pPr>
        <w:pStyle w:val="Heading4"/>
      </w:pPr>
      <w:r>
        <w:t xml:space="preserve">1] </w:t>
      </w:r>
      <w:r>
        <w:t>Debates surrounding health policies are good.</w:t>
      </w:r>
    </w:p>
    <w:p w14:paraId="4A5E2B42" w14:textId="77777777" w:rsidR="00DD53F4" w:rsidRDefault="00DD53F4" w:rsidP="00DD53F4">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19AE6F1A" w14:textId="77777777" w:rsidR="00DD53F4" w:rsidRPr="00BA7D01" w:rsidRDefault="00DD53F4" w:rsidP="00DD53F4">
      <w:pPr>
        <w:rPr>
          <w:sz w:val="14"/>
          <w:szCs w:val="24"/>
        </w:rPr>
      </w:pPr>
      <w:r w:rsidRPr="00BA7D01">
        <w:rPr>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E3202C">
        <w:rPr>
          <w:rStyle w:val="Emphasis"/>
          <w:szCs w:val="24"/>
          <w:highlight w:val="green"/>
        </w:rPr>
        <w:t>theory is critical</w:t>
      </w:r>
      <w:r w:rsidRPr="00BA7D01">
        <w:rPr>
          <w:sz w:val="14"/>
          <w:szCs w:val="24"/>
        </w:rPr>
        <w:t xml:space="preserve"> </w:t>
      </w:r>
      <w:r w:rsidRPr="00BA7D01">
        <w:rPr>
          <w:szCs w:val="24"/>
          <w:u w:val="single"/>
        </w:rPr>
        <w:t xml:space="preserve">in that it serves </w:t>
      </w:r>
      <w:r w:rsidRPr="00E3202C">
        <w:rPr>
          <w:szCs w:val="24"/>
          <w:highlight w:val="green"/>
          <w:u w:val="single"/>
        </w:rPr>
        <w:t xml:space="preserve">as a </w:t>
      </w:r>
      <w:r w:rsidRPr="00E3202C">
        <w:rPr>
          <w:rStyle w:val="Emphasis"/>
          <w:szCs w:val="24"/>
          <w:highlight w:val="green"/>
        </w:rPr>
        <w:t>lens</w:t>
      </w:r>
      <w:r w:rsidRPr="00E3202C">
        <w:rPr>
          <w:szCs w:val="24"/>
          <w:highlight w:val="green"/>
          <w:u w:val="single"/>
        </w:rPr>
        <w:t xml:space="preserve"> through which we can view the </w:t>
      </w:r>
      <w:r w:rsidRPr="00E3202C">
        <w:rPr>
          <w:rStyle w:val="Emphasis"/>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E3202C">
        <w:rPr>
          <w:szCs w:val="24"/>
          <w:highlight w:val="green"/>
          <w:u w:val="single"/>
        </w:rPr>
        <w:t xml:space="preserve">current theories are not directing us to the </w:t>
      </w:r>
      <w:r w:rsidRPr="00E3202C">
        <w:rPr>
          <w:rStyle w:val="Emphasis"/>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E3202C">
        <w:rPr>
          <w:szCs w:val="24"/>
          <w:highlight w:val="green"/>
          <w:u w:val="single"/>
        </w:rPr>
        <w:t xml:space="preserve"> help identify </w:t>
      </w:r>
      <w:r w:rsidRPr="00BA7D01">
        <w:rPr>
          <w:szCs w:val="24"/>
          <w:u w:val="single"/>
        </w:rPr>
        <w:t xml:space="preserve">and describe </w:t>
      </w:r>
      <w:r w:rsidRPr="00BA7D01">
        <w:rPr>
          <w:rStyle w:val="Emphasis"/>
          <w:szCs w:val="24"/>
        </w:rPr>
        <w:t>determinants of a problem</w:t>
      </w:r>
      <w:r w:rsidRPr="00BA7D01">
        <w:rPr>
          <w:sz w:val="14"/>
          <w:szCs w:val="24"/>
        </w:rPr>
        <w:t xml:space="preserve"> </w:t>
      </w:r>
      <w:r w:rsidRPr="00BA7D01">
        <w:rPr>
          <w:szCs w:val="24"/>
          <w:u w:val="single"/>
        </w:rPr>
        <w:t xml:space="preserve">and identify </w:t>
      </w:r>
      <w:r w:rsidRPr="00E3202C">
        <w:rPr>
          <w:szCs w:val="24"/>
          <w:highlight w:val="green"/>
          <w:u w:val="single"/>
        </w:rPr>
        <w:t xml:space="preserve">modifiable factors that can be </w:t>
      </w:r>
      <w:r w:rsidRPr="00E3202C">
        <w:rPr>
          <w:rStyle w:val="Emphasis"/>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Kok, Gottlieb, &amp; Fernandez, 2011; Crosby, Kegler, &amp; DiClemente, 2009; Eldredge, Markham, Ruiter, Kok, &amp; Parcel, 2016; Glanz et al., 2015). </w:t>
      </w:r>
      <w:r w:rsidRPr="00BA7D01">
        <w:rPr>
          <w:szCs w:val="24"/>
          <w:u w:val="single"/>
        </w:rPr>
        <w:t xml:space="preserve">Thus, theories provide </w:t>
      </w:r>
      <w:r w:rsidRPr="00E3202C">
        <w:rPr>
          <w:szCs w:val="24"/>
          <w:highlight w:val="green"/>
          <w:u w:val="single"/>
        </w:rPr>
        <w:t xml:space="preserve">an </w:t>
      </w:r>
      <w:r w:rsidRPr="00E3202C">
        <w:rPr>
          <w:rStyle w:val="Emphasis"/>
          <w:szCs w:val="24"/>
          <w:highlight w:val="green"/>
        </w:rPr>
        <w:t>organizing framework</w:t>
      </w:r>
      <w:r w:rsidRPr="00BA7D01">
        <w:rPr>
          <w:szCs w:val="24"/>
          <w:u w:val="single"/>
        </w:rPr>
        <w:t xml:space="preserve"> </w:t>
      </w:r>
      <w:r w:rsidRPr="00BA7D01">
        <w:rPr>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E3202C">
        <w:rPr>
          <w:szCs w:val="24"/>
          <w:highlight w:val="green"/>
          <w:u w:val="single"/>
        </w:rPr>
        <w:t xml:space="preserve">few </w:t>
      </w:r>
      <w:r w:rsidRPr="00BA7D01">
        <w:rPr>
          <w:szCs w:val="24"/>
          <w:u w:val="single"/>
        </w:rPr>
        <w:t xml:space="preserve">of our </w:t>
      </w:r>
      <w:r w:rsidRPr="00E3202C">
        <w:rPr>
          <w:szCs w:val="24"/>
          <w:highlight w:val="green"/>
          <w:u w:val="single"/>
        </w:rPr>
        <w:t xml:space="preserve">theories specify how constructs </w:t>
      </w:r>
      <w:r w:rsidRPr="00E3202C">
        <w:rPr>
          <w:rStyle w:val="Emphasis"/>
          <w:szCs w:val="24"/>
          <w:highlight w:val="green"/>
        </w:rPr>
        <w:t>intersect</w:t>
      </w:r>
      <w:r w:rsidRPr="00E3202C">
        <w:rPr>
          <w:szCs w:val="24"/>
          <w:highlight w:val="green"/>
          <w:u w:val="single"/>
        </w:rPr>
        <w:t xml:space="preserve"> and </w:t>
      </w:r>
      <w:r w:rsidRPr="00E3202C">
        <w:rPr>
          <w:rStyle w:val="Emphasis"/>
          <w:szCs w:val="24"/>
          <w:highlight w:val="green"/>
        </w:rPr>
        <w:t>interact across levels</w:t>
      </w:r>
      <w:r w:rsidRPr="00BA7D01">
        <w:rPr>
          <w:szCs w:val="24"/>
          <w:u w:val="single"/>
        </w:rPr>
        <w:t xml:space="preserve">, and </w:t>
      </w:r>
      <w:r w:rsidRPr="00E3202C">
        <w:rPr>
          <w:szCs w:val="24"/>
          <w:highlight w:val="green"/>
          <w:u w:val="single"/>
        </w:rPr>
        <w:t xml:space="preserve">which of these are </w:t>
      </w:r>
      <w:r w:rsidRPr="00E3202C">
        <w:rPr>
          <w:rStyle w:val="Emphasis"/>
          <w:szCs w:val="24"/>
          <w:highlight w:val="green"/>
        </w:rPr>
        <w:t>most powerful</w:t>
      </w:r>
      <w:r w:rsidRPr="00BA7D01">
        <w:rPr>
          <w:szCs w:val="24"/>
          <w:u w:val="single"/>
        </w:rPr>
        <w:t xml:space="preserve"> in explaining behavior and the environmental conditions </w:t>
      </w:r>
      <w:r w:rsidRPr="00E3202C">
        <w:rPr>
          <w:szCs w:val="24"/>
          <w:highlight w:val="green"/>
          <w:u w:val="single"/>
        </w:rPr>
        <w:t xml:space="preserve">that </w:t>
      </w:r>
      <w:r w:rsidRPr="00E3202C">
        <w:rPr>
          <w:rStyle w:val="Emphasis"/>
          <w:szCs w:val="24"/>
          <w:highlight w:val="green"/>
        </w:rPr>
        <w:t>create</w:t>
      </w:r>
      <w:r w:rsidRPr="00E3202C">
        <w:rPr>
          <w:szCs w:val="24"/>
          <w:highlight w:val="green"/>
          <w:u w:val="single"/>
        </w:rPr>
        <w:t xml:space="preserve">, </w:t>
      </w:r>
      <w:r w:rsidRPr="00E3202C">
        <w:rPr>
          <w:rStyle w:val="Emphasis"/>
          <w:szCs w:val="24"/>
          <w:highlight w:val="green"/>
        </w:rPr>
        <w:t>maintain</w:t>
      </w:r>
      <w:r w:rsidRPr="00E3202C">
        <w:rPr>
          <w:szCs w:val="24"/>
          <w:highlight w:val="green"/>
          <w:u w:val="single"/>
        </w:rPr>
        <w:t xml:space="preserve">, or </w:t>
      </w:r>
      <w:r w:rsidRPr="00E3202C">
        <w:rPr>
          <w:rStyle w:val="Emphasis"/>
          <w:szCs w:val="24"/>
          <w:highlight w:val="green"/>
        </w:rPr>
        <w:t>exacerbate</w:t>
      </w:r>
      <w:r w:rsidRPr="00BA7D01">
        <w:rPr>
          <w:szCs w:val="24"/>
          <w:u w:val="single"/>
        </w:rPr>
        <w:t xml:space="preserve"> </w:t>
      </w:r>
      <w:r w:rsidRPr="00E3202C">
        <w:rPr>
          <w:szCs w:val="24"/>
          <w:highlight w:val="green"/>
          <w:u w:val="single"/>
        </w:rPr>
        <w:t>disparities</w:t>
      </w:r>
      <w:r w:rsidRPr="00BA7D01">
        <w:rPr>
          <w:szCs w:val="24"/>
          <w:u w:val="single"/>
        </w:rPr>
        <w:t xml:space="preserve">. Moreover, our </w:t>
      </w:r>
      <w:r w:rsidRPr="00E3202C">
        <w:rPr>
          <w:szCs w:val="24"/>
          <w:highlight w:val="green"/>
          <w:u w:val="single"/>
        </w:rPr>
        <w:t xml:space="preserve">theories </w:t>
      </w:r>
      <w:r w:rsidRPr="00E3202C">
        <w:rPr>
          <w:b/>
          <w:bCs/>
          <w:szCs w:val="24"/>
          <w:highlight w:val="green"/>
          <w:u w:val="single"/>
        </w:rPr>
        <w:t>generally</w:t>
      </w:r>
      <w:r w:rsidRPr="00E3202C">
        <w:rPr>
          <w:szCs w:val="24"/>
          <w:highlight w:val="green"/>
          <w:u w:val="single"/>
        </w:rPr>
        <w:t xml:space="preserve"> </w:t>
      </w:r>
      <w:r w:rsidRPr="00E3202C">
        <w:rPr>
          <w:b/>
          <w:bCs/>
          <w:szCs w:val="24"/>
          <w:highlight w:val="green"/>
          <w:u w:val="single"/>
        </w:rPr>
        <w:t>do not provide guidance</w:t>
      </w:r>
      <w:r w:rsidRPr="00E3202C">
        <w:rPr>
          <w:szCs w:val="24"/>
          <w:highlight w:val="green"/>
          <w:u w:val="single"/>
        </w:rPr>
        <w:t xml:space="preserve"> as to which </w:t>
      </w:r>
      <w:r w:rsidRPr="00E3202C">
        <w:rPr>
          <w:rStyle w:val="Emphasis"/>
          <w:szCs w:val="24"/>
          <w:highlight w:val="green"/>
        </w:rPr>
        <w:t>causal pathways</w:t>
      </w:r>
      <w:r w:rsidRPr="00E3202C">
        <w:rPr>
          <w:szCs w:val="24"/>
          <w:highlight w:val="green"/>
          <w:u w:val="single"/>
        </w:rPr>
        <w:t xml:space="preserve"> are most likely to </w:t>
      </w:r>
      <w:r w:rsidRPr="00E3202C">
        <w:rPr>
          <w:rStyle w:val="Emphasis"/>
          <w:szCs w:val="24"/>
          <w:highlight w:val="green"/>
        </w:rPr>
        <w:t>specifically reduce disparities</w:t>
      </w:r>
      <w:r w:rsidRPr="00E3202C">
        <w:rPr>
          <w:szCs w:val="24"/>
          <w:highlight w:val="green"/>
          <w:u w:val="single"/>
        </w:rPr>
        <w:t xml:space="preserve"> and in </w:t>
      </w:r>
      <w:r w:rsidRPr="00E3202C">
        <w:rPr>
          <w:rStyle w:val="Emphasis"/>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szCs w:val="24"/>
          <w:u w:val="single"/>
        </w:rPr>
        <w:t xml:space="preserve">without theory development of some kind, </w:t>
      </w:r>
      <w:r w:rsidRPr="00E3202C">
        <w:rPr>
          <w:szCs w:val="24"/>
          <w:highlight w:val="green"/>
          <w:u w:val="single"/>
        </w:rPr>
        <w:t xml:space="preserve">qualitative research </w:t>
      </w:r>
      <w:r w:rsidRPr="00E3202C">
        <w:rPr>
          <w:rStyle w:val="Emphasis"/>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E3202C">
        <w:rPr>
          <w:szCs w:val="24"/>
          <w:highlight w:val="green"/>
          <w:u w:val="single"/>
        </w:rPr>
        <w:t xml:space="preserve">and neglects to answer </w:t>
      </w:r>
      <w:r w:rsidRPr="00E3202C">
        <w:rPr>
          <w:rStyle w:val="Emphasis"/>
          <w:szCs w:val="24"/>
          <w:highlight w:val="green"/>
        </w:rPr>
        <w:t>“how”</w:t>
      </w:r>
      <w:r w:rsidRPr="00E3202C">
        <w:rPr>
          <w:szCs w:val="24"/>
          <w:highlight w:val="green"/>
          <w:u w:val="single"/>
        </w:rPr>
        <w:t xml:space="preserve"> and </w:t>
      </w:r>
      <w:r w:rsidRPr="00E3202C">
        <w:rPr>
          <w:rStyle w:val="Emphasis"/>
          <w:szCs w:val="24"/>
          <w:highlight w:val="green"/>
        </w:rPr>
        <w:t>“why”</w:t>
      </w:r>
      <w:r w:rsidRPr="00BA7D01">
        <w:rPr>
          <w:szCs w:val="24"/>
          <w:u w:val="single"/>
        </w:rPr>
        <w:t xml:space="preserve"> questions</w:t>
      </w:r>
      <w:r w:rsidRPr="00BA7D01">
        <w:rPr>
          <w:sz w:val="14"/>
          <w:szCs w:val="24"/>
        </w:rPr>
        <w:t xml:space="preserve"> (Hennink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E3202C">
        <w:rPr>
          <w:szCs w:val="24"/>
          <w:highlight w:val="green"/>
          <w:u w:val="single"/>
        </w:rPr>
        <w:t xml:space="preserve">To make </w:t>
      </w:r>
      <w:r w:rsidRPr="00E3202C">
        <w:rPr>
          <w:rStyle w:val="Emphasis"/>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E3202C">
        <w:rPr>
          <w:szCs w:val="24"/>
          <w:highlight w:val="green"/>
          <w:u w:val="single"/>
        </w:rPr>
        <w:t xml:space="preserve">it will be important that researchers </w:t>
      </w:r>
      <w:r w:rsidRPr="00E3202C">
        <w:rPr>
          <w:rStyle w:val="Emphasis"/>
          <w:szCs w:val="24"/>
          <w:highlight w:val="green"/>
        </w:rPr>
        <w:t>refrain</w:t>
      </w:r>
      <w:r w:rsidRPr="00E3202C">
        <w:rPr>
          <w:szCs w:val="24"/>
          <w:highlight w:val="green"/>
          <w:u w:val="single"/>
        </w:rPr>
        <w:t xml:space="preserve"> from relying only on </w:t>
      </w:r>
      <w:r w:rsidRPr="00E3202C">
        <w:rPr>
          <w:rStyle w:val="Emphasis"/>
          <w:szCs w:val="24"/>
          <w:highlight w:val="green"/>
        </w:rPr>
        <w:t>individual</w:t>
      </w:r>
      <w:r w:rsidRPr="00E3202C">
        <w:rPr>
          <w:szCs w:val="24"/>
          <w:highlight w:val="green"/>
          <w:u w:val="single"/>
        </w:rPr>
        <w:t xml:space="preserve"> and </w:t>
      </w:r>
      <w:r w:rsidRPr="00E3202C">
        <w:rPr>
          <w:rStyle w:val="Emphasis"/>
          <w:szCs w:val="24"/>
          <w:highlight w:val="green"/>
        </w:rPr>
        <w:t>interpersonal theories</w:t>
      </w:r>
      <w:r w:rsidRPr="00BA7D01">
        <w:rPr>
          <w:sz w:val="14"/>
          <w:szCs w:val="24"/>
        </w:rPr>
        <w:t>, a</w:t>
      </w:r>
      <w:r w:rsidRPr="00E3202C">
        <w:rPr>
          <w:szCs w:val="24"/>
          <w:highlight w:val="green"/>
          <w:u w:val="single"/>
        </w:rPr>
        <w:t>nd</w:t>
      </w:r>
      <w:r w:rsidRPr="00BA7D01">
        <w:rPr>
          <w:szCs w:val="24"/>
          <w:u w:val="single"/>
        </w:rPr>
        <w:t xml:space="preserve"> </w:t>
      </w:r>
      <w:r w:rsidRPr="00E3202C">
        <w:rPr>
          <w:szCs w:val="24"/>
          <w:highlight w:val="green"/>
          <w:u w:val="single"/>
        </w:rPr>
        <w:t xml:space="preserve">begin </w:t>
      </w:r>
      <w:r w:rsidRPr="00BA7D01">
        <w:rPr>
          <w:szCs w:val="24"/>
          <w:u w:val="single"/>
        </w:rPr>
        <w:t xml:space="preserve">explicitly </w:t>
      </w:r>
      <w:r w:rsidRPr="00E3202C">
        <w:rPr>
          <w:szCs w:val="24"/>
          <w:highlight w:val="green"/>
          <w:u w:val="single"/>
        </w:rPr>
        <w:t xml:space="preserve">incorporating </w:t>
      </w:r>
      <w:r w:rsidRPr="00BA7D01">
        <w:rPr>
          <w:szCs w:val="24"/>
          <w:u w:val="single"/>
        </w:rPr>
        <w:t xml:space="preserve">behavior change </w:t>
      </w:r>
      <w:r w:rsidRPr="00E3202C">
        <w:rPr>
          <w:szCs w:val="24"/>
          <w:highlight w:val="green"/>
          <w:u w:val="single"/>
        </w:rPr>
        <w:t xml:space="preserve">theories </w:t>
      </w:r>
      <w:r w:rsidRPr="00BA7D01">
        <w:rPr>
          <w:szCs w:val="24"/>
          <w:u w:val="single"/>
        </w:rPr>
        <w:t xml:space="preserve">with theories </w:t>
      </w:r>
      <w:r w:rsidRPr="00E3202C">
        <w:rPr>
          <w:szCs w:val="24"/>
          <w:highlight w:val="green"/>
          <w:u w:val="single"/>
        </w:rPr>
        <w:t>at the</w:t>
      </w:r>
      <w:r w:rsidRPr="00BA7D01">
        <w:rPr>
          <w:szCs w:val="24"/>
          <w:u w:val="single"/>
        </w:rPr>
        <w:t xml:space="preserve"> social, organizational, community, and </w:t>
      </w:r>
      <w:r w:rsidRPr="00E3202C">
        <w:rPr>
          <w:rStyle w:val="Emphasis"/>
          <w:szCs w:val="24"/>
          <w:highlight w:val="green"/>
        </w:rPr>
        <w:t>policy</w:t>
      </w:r>
      <w:r w:rsidRPr="00BA7D01">
        <w:rPr>
          <w:rStyle w:val="Emphasis"/>
          <w:szCs w:val="24"/>
        </w:rPr>
        <w:t xml:space="preserve"> </w:t>
      </w:r>
      <w:r w:rsidRPr="00E3202C">
        <w:rPr>
          <w:rStyle w:val="Emphasis"/>
          <w:szCs w:val="24"/>
          <w:highlight w:val="green"/>
        </w:rPr>
        <w:t>level</w:t>
      </w:r>
      <w:r w:rsidRPr="00BA7D01">
        <w:rPr>
          <w:rStyle w:val="Emphasis"/>
          <w:szCs w:val="24"/>
        </w:rPr>
        <w:t>s</w:t>
      </w:r>
      <w:r w:rsidRPr="00BA7D01">
        <w:rPr>
          <w:sz w:val="14"/>
          <w:szCs w:val="24"/>
        </w:rPr>
        <w:t xml:space="preserve">, </w:t>
      </w:r>
      <w:r w:rsidRPr="00BA7D01">
        <w:rPr>
          <w:szCs w:val="24"/>
          <w:u w:val="single"/>
        </w:rPr>
        <w:t xml:space="preserve">and consider how factors </w:t>
      </w:r>
      <w:r w:rsidRPr="00BA7D01">
        <w:rPr>
          <w:rStyle w:val="Emphasis"/>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Cs w:val="24"/>
        </w:rPr>
        <w:t>conceptual frameworks</w:t>
      </w:r>
      <w:r w:rsidRPr="00BA7D01">
        <w:rPr>
          <w:szCs w:val="24"/>
          <w:u w:val="single"/>
        </w:rPr>
        <w:t xml:space="preserve"> and </w:t>
      </w:r>
      <w:r w:rsidRPr="00BA7D01">
        <w:rPr>
          <w:rStyle w:val="Emphasis"/>
          <w:szCs w:val="24"/>
        </w:rPr>
        <w:t>models</w:t>
      </w:r>
      <w:r w:rsidRPr="00BA7D01">
        <w:rPr>
          <w:szCs w:val="24"/>
          <w:u w:val="single"/>
        </w:rPr>
        <w:t xml:space="preserve"> that can be applied across multiple levels is </w:t>
      </w:r>
      <w:r w:rsidRPr="00BA7D01">
        <w:rPr>
          <w:rStyle w:val="Emphasis"/>
          <w:szCs w:val="24"/>
        </w:rPr>
        <w:t>highly pertinent</w:t>
      </w:r>
      <w:r w:rsidRPr="00BA7D01">
        <w:rPr>
          <w:szCs w:val="24"/>
          <w:u w:val="single"/>
        </w:rPr>
        <w:t xml:space="preserve"> to disparities research in </w:t>
      </w:r>
      <w:r w:rsidRPr="00BA7D01">
        <w:rPr>
          <w:rStyle w:val="Emphasis"/>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E3202C">
        <w:rPr>
          <w:szCs w:val="24"/>
          <w:highlight w:val="green"/>
          <w:u w:val="single"/>
        </w:rPr>
        <w:t xml:space="preserve">more likely to address the larger societal and social factors that </w:t>
      </w:r>
      <w:r w:rsidRPr="00E3202C">
        <w:rPr>
          <w:rStyle w:val="Emphasis"/>
          <w:szCs w:val="24"/>
          <w:highlight w:val="green"/>
        </w:rPr>
        <w:t>shape disparities</w:t>
      </w:r>
      <w:r w:rsidRPr="00BA7D01">
        <w:rPr>
          <w:szCs w:val="24"/>
          <w:u w:val="single"/>
        </w:rPr>
        <w:t xml:space="preserve"> and can help researchers </w:t>
      </w:r>
      <w:r w:rsidRPr="00BA7D01">
        <w:rPr>
          <w:rStyle w:val="Emphasis"/>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E3202C">
        <w:rPr>
          <w:rStyle w:val="Emphasis"/>
          <w:szCs w:val="24"/>
          <w:highlight w:val="green"/>
        </w:rPr>
        <w:t>prioritized</w:t>
      </w:r>
      <w:r w:rsidRPr="00E3202C">
        <w:rPr>
          <w:szCs w:val="24"/>
          <w:highlight w:val="green"/>
          <w:u w:val="single"/>
        </w:rPr>
        <w:t xml:space="preserve"> </w:t>
      </w:r>
      <w:r w:rsidRPr="00BA7D01">
        <w:rPr>
          <w:szCs w:val="24"/>
          <w:u w:val="single"/>
        </w:rPr>
        <w:t xml:space="preserve">as intervention or </w:t>
      </w:r>
      <w:r w:rsidRPr="00E3202C">
        <w:rPr>
          <w:rStyle w:val="Emphasis"/>
          <w:szCs w:val="24"/>
          <w:highlight w:val="green"/>
        </w:rPr>
        <w:t>policy targets</w:t>
      </w:r>
      <w:r w:rsidRPr="00BA7D01">
        <w:rPr>
          <w:sz w:val="14"/>
          <w:szCs w:val="24"/>
        </w:rPr>
        <w:t xml:space="preserve">. </w:t>
      </w:r>
      <w:r w:rsidRPr="00BA7D01">
        <w:rPr>
          <w:sz w:val="14"/>
        </w:rPr>
        <w:t>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E3202C">
        <w:rPr>
          <w:szCs w:val="24"/>
          <w:highlight w:val="green"/>
          <w:u w:val="single"/>
        </w:rPr>
        <w:t xml:space="preserve">there are </w:t>
      </w:r>
      <w:r w:rsidRPr="00E3202C">
        <w:rPr>
          <w:rStyle w:val="Emphasis"/>
          <w:szCs w:val="24"/>
          <w:highlight w:val="green"/>
        </w:rPr>
        <w:t>tremendous opportunities</w:t>
      </w:r>
      <w:r w:rsidRPr="00E3202C">
        <w:rPr>
          <w:szCs w:val="24"/>
          <w:highlight w:val="green"/>
          <w:u w:val="single"/>
        </w:rPr>
        <w:t xml:space="preserve"> </w:t>
      </w:r>
      <w:r w:rsidRPr="00BA7D01">
        <w:rPr>
          <w:szCs w:val="24"/>
          <w:u w:val="single"/>
        </w:rPr>
        <w:t xml:space="preserve">for qualitative and </w:t>
      </w:r>
      <w:r w:rsidRPr="00E3202C">
        <w:rPr>
          <w:szCs w:val="24"/>
          <w:highlight w:val="green"/>
          <w:u w:val="single"/>
        </w:rPr>
        <w:t xml:space="preserve">health equity scholars to </w:t>
      </w:r>
      <w:r w:rsidRPr="00E3202C">
        <w:rPr>
          <w:rStyle w:val="Emphasis"/>
          <w:szCs w:val="24"/>
          <w:highlight w:val="green"/>
        </w:rPr>
        <w:t>advance research</w:t>
      </w:r>
      <w:r w:rsidRPr="00E3202C">
        <w:rPr>
          <w:szCs w:val="24"/>
          <w:highlight w:val="green"/>
          <w:u w:val="single"/>
        </w:rPr>
        <w:t xml:space="preserve"> and </w:t>
      </w:r>
      <w:r w:rsidRPr="00E3202C">
        <w:rPr>
          <w:rStyle w:val="Emphasis"/>
          <w:szCs w:val="24"/>
          <w:highlight w:val="green"/>
        </w:rPr>
        <w:t>practice</w:t>
      </w:r>
      <w:r w:rsidRPr="00BA7D01">
        <w:rPr>
          <w:szCs w:val="24"/>
          <w:u w:val="single"/>
        </w:rPr>
        <w:t xml:space="preserve"> in this area through the expansion and application of </w:t>
      </w:r>
      <w:r w:rsidRPr="00BA7D01">
        <w:rPr>
          <w:rStyle w:val="Emphasis"/>
          <w:szCs w:val="24"/>
        </w:rPr>
        <w:t>rigorous</w:t>
      </w:r>
      <w:r w:rsidRPr="00BA7D01">
        <w:rPr>
          <w:szCs w:val="24"/>
          <w:u w:val="single"/>
        </w:rPr>
        <w:t xml:space="preserve">, </w:t>
      </w:r>
      <w:r w:rsidRPr="00BA7D01">
        <w:rPr>
          <w:rStyle w:val="Emphasis"/>
          <w:szCs w:val="24"/>
        </w:rPr>
        <w:t>theoretically informed qualitative research.</w:t>
      </w:r>
      <w:r w:rsidRPr="00BA7D01">
        <w:rPr>
          <w:sz w:val="14"/>
          <w:szCs w:val="24"/>
        </w:rPr>
        <w:t xml:space="preserve"> We hope researchers will recognize and seize this challenging, but critically important opportunity.</w:t>
      </w:r>
    </w:p>
    <w:p w14:paraId="292D4834" w14:textId="45E50528" w:rsidR="00DD53F4" w:rsidRDefault="00DD53F4" w:rsidP="00DD53F4">
      <w:pPr>
        <w:pStyle w:val="Heading4"/>
      </w:pPr>
      <w:r>
        <w:t xml:space="preserve">2] </w:t>
      </w:r>
      <w:r>
        <w:t xml:space="preserve">Refuse to categorize biomedicine as </w:t>
      </w:r>
      <w:r>
        <w:rPr>
          <w:u w:val="single"/>
        </w:rPr>
        <w:t>completely bad</w:t>
      </w:r>
      <w:r>
        <w:t xml:space="preserve"> – medicine and disease are not stable categories.</w:t>
      </w:r>
    </w:p>
    <w:p w14:paraId="4937C144" w14:textId="77777777" w:rsidR="00DD53F4" w:rsidRPr="00DD0218" w:rsidRDefault="00DD53F4" w:rsidP="00DD53F4">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7AFE2764" w14:textId="77777777" w:rsidR="00DD53F4" w:rsidRPr="00DD0218" w:rsidRDefault="00DD53F4" w:rsidP="00DD53F4">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4A701A67" w14:textId="77777777" w:rsidR="00DD53F4" w:rsidRPr="00DD53F4" w:rsidRDefault="00DD53F4" w:rsidP="00DD53F4"/>
    <w:sectPr w:rsidR="00DD53F4" w:rsidRPr="00DD53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A2202"/>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A2202"/>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D53F4"/>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24695"/>
  <w15:chartTrackingRefBased/>
  <w15:docId w15:val="{50C3D768-6936-458D-804D-15DD5F16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2202"/>
    <w:rPr>
      <w:rFonts w:ascii="Calibri" w:hAnsi="Calibri" w:cs="Calibri"/>
      <w:sz w:val="24"/>
    </w:rPr>
  </w:style>
  <w:style w:type="paragraph" w:styleId="Heading1">
    <w:name w:val="heading 1"/>
    <w:aliases w:val="Pocket"/>
    <w:basedOn w:val="Normal"/>
    <w:next w:val="Normal"/>
    <w:link w:val="Heading1Char"/>
    <w:qFormat/>
    <w:rsid w:val="005A2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22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22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A22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2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202"/>
  </w:style>
  <w:style w:type="character" w:customStyle="1" w:styleId="Heading1Char">
    <w:name w:val="Heading 1 Char"/>
    <w:aliases w:val="Pocket Char"/>
    <w:basedOn w:val="DefaultParagraphFont"/>
    <w:link w:val="Heading1"/>
    <w:rsid w:val="005A22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22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220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A22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5A220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220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5A2202"/>
    <w:rPr>
      <w:b w:val="0"/>
      <w:sz w:val="24"/>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link w:val="NoSpacing"/>
    <w:uiPriority w:val="99"/>
    <w:unhideWhenUsed/>
    <w:rsid w:val="005A2202"/>
    <w:rPr>
      <w:color w:val="auto"/>
      <w:u w:val="none"/>
    </w:rPr>
  </w:style>
  <w:style w:type="character" w:styleId="FollowedHyperlink">
    <w:name w:val="FollowedHyperlink"/>
    <w:basedOn w:val="DefaultParagraphFont"/>
    <w:uiPriority w:val="99"/>
    <w:semiHidden/>
    <w:unhideWhenUsed/>
    <w:rsid w:val="005A2202"/>
    <w:rPr>
      <w:color w:val="auto"/>
      <w:u w:val="none"/>
    </w:rPr>
  </w:style>
  <w:style w:type="paragraph" w:customStyle="1" w:styleId="textbold">
    <w:name w:val="text bold"/>
    <w:basedOn w:val="Normal"/>
    <w:link w:val="Emphasis"/>
    <w:uiPriority w:val="7"/>
    <w:qFormat/>
    <w:rsid w:val="005A2202"/>
    <w:pPr>
      <w:ind w:left="720"/>
      <w:jc w:val="both"/>
    </w:pPr>
    <w:rPr>
      <w:b/>
      <w:iCs/>
      <w:u w:val="single"/>
    </w:rPr>
  </w:style>
  <w:style w:type="paragraph" w:styleId="ListParagraph">
    <w:name w:val="List Paragraph"/>
    <w:aliases w:val="6 font"/>
    <w:basedOn w:val="Normal"/>
    <w:uiPriority w:val="99"/>
    <w:unhideWhenUsed/>
    <w:qFormat/>
    <w:rsid w:val="005A2202"/>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No Spacing2"/>
    <w:basedOn w:val="Heading1"/>
    <w:link w:val="Hyperlink"/>
    <w:autoRedefine/>
    <w:uiPriority w:val="99"/>
    <w:qFormat/>
    <w:rsid w:val="005A22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healthywomen.org/health-care-policy/counterfeit-medicines-kill-people/who-suffers-because-of-counterfeit-drugs"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oject-syndicate.org/onpoint/the-invisible-killers-by-edoardo-campanella-2020-04" TargetMode="External"/><Relationship Id="rId20"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voanews.com/science-health/high-cost-medicine-pushes-more-people-poverty"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africasacountry.com/2020/06/decolonizing-the-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32172</Words>
  <Characters>183382</Characters>
  <Application>Microsoft Office Word</Application>
  <DocSecurity>0</DocSecurity>
  <Lines>1528</Lines>
  <Paragraphs>430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2021-09-04T15:25:00Z</dcterms:created>
  <dcterms:modified xsi:type="dcterms:W3CDTF">2021-09-04T15:40:00Z</dcterms:modified>
</cp:coreProperties>
</file>