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C4697" w14:textId="087C19B6" w:rsidR="00110F0C" w:rsidRDefault="00110F0C" w:rsidP="00110F0C">
      <w:pPr>
        <w:pStyle w:val="Heading2"/>
      </w:pPr>
      <w:r>
        <w:t>1AC Emory</w:t>
      </w:r>
    </w:p>
    <w:p w14:paraId="3C3CE95F" w14:textId="77777777" w:rsidR="00110F0C" w:rsidRDefault="00110F0C" w:rsidP="00110F0C">
      <w:pPr>
        <w:pStyle w:val="Heading3"/>
      </w:pPr>
      <w:r>
        <w:t>1AC: Plan</w:t>
      </w:r>
    </w:p>
    <w:p w14:paraId="07D1A52D" w14:textId="77777777" w:rsidR="00110F0C" w:rsidRPr="007F3FA1" w:rsidRDefault="00110F0C" w:rsidP="00110F0C">
      <w:pPr>
        <w:pStyle w:val="Heading4"/>
      </w:pPr>
      <w:r>
        <w:t xml:space="preserve">Plan - </w:t>
      </w:r>
      <w:r w:rsidRPr="007F3FA1">
        <w:t xml:space="preserve">Private entities </w:t>
      </w:r>
      <w:r>
        <w:t>should</w:t>
      </w:r>
      <w:r w:rsidRPr="007F3FA1">
        <w:t xml:space="preserve"> not appropriate lunar heritage sites</w:t>
      </w:r>
    </w:p>
    <w:p w14:paraId="10BA63A7" w14:textId="77777777" w:rsidR="00110F0C" w:rsidRDefault="00110F0C" w:rsidP="00110F0C">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98DA8E6" w14:textId="77777777" w:rsidR="00110F0C" w:rsidRDefault="00110F0C" w:rsidP="00110F0C">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Lunakhod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2A957857" w14:textId="77777777" w:rsidR="00110F0C" w:rsidRPr="00FE6C2C" w:rsidRDefault="00110F0C" w:rsidP="00110F0C"/>
    <w:p w14:paraId="433673F4" w14:textId="77777777" w:rsidR="00110F0C" w:rsidRDefault="00110F0C" w:rsidP="00110F0C">
      <w:pPr>
        <w:pStyle w:val="Heading3"/>
      </w:pPr>
      <w:r>
        <w:t>1AC: Lunar Heritage v3</w:t>
      </w:r>
    </w:p>
    <w:p w14:paraId="1B0B2305" w14:textId="77777777" w:rsidR="00110F0C" w:rsidRPr="00926B03" w:rsidRDefault="00110F0C" w:rsidP="00110F0C">
      <w:pPr>
        <w:pStyle w:val="Heading4"/>
      </w:pPr>
      <w:r>
        <w:t xml:space="preserve">The Advantage is </w:t>
      </w:r>
      <w:r>
        <w:rPr>
          <w:u w:val="single"/>
        </w:rPr>
        <w:t>Lunar Heritage</w:t>
      </w:r>
      <w:r>
        <w:t>:</w:t>
      </w:r>
    </w:p>
    <w:p w14:paraId="154B4651" w14:textId="77777777" w:rsidR="00110F0C" w:rsidRDefault="00110F0C" w:rsidP="00110F0C">
      <w:pPr>
        <w:pStyle w:val="Heading4"/>
      </w:pPr>
      <w:r>
        <w:t xml:space="preserve">Global Moon Rush by </w:t>
      </w:r>
      <w:r>
        <w:rPr>
          <w:u w:val="single"/>
        </w:rPr>
        <w:t>private actors</w:t>
      </w:r>
      <w:r>
        <w:t xml:space="preserve"> is </w:t>
      </w:r>
      <w:r>
        <w:rPr>
          <w:u w:val="single"/>
        </w:rPr>
        <w:t>coming now</w:t>
      </w:r>
      <w:r>
        <w:t>.</w:t>
      </w:r>
    </w:p>
    <w:p w14:paraId="03D5608E" w14:textId="77777777" w:rsidR="00110F0C" w:rsidRPr="00042143" w:rsidRDefault="00110F0C" w:rsidP="00110F0C">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2BE5D3DF" w14:textId="77777777" w:rsidR="00110F0C" w:rsidRDefault="00110F0C" w:rsidP="00110F0C">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cosy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r w:rsidRPr="0088535C">
        <w:rPr>
          <w:rStyle w:val="Emphasis"/>
          <w:highlight w:val="green"/>
        </w:rPr>
        <w:t xml:space="preserve">have to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2AFDD2E7" w14:textId="77777777" w:rsidR="00110F0C" w:rsidRDefault="00110F0C" w:rsidP="00110F0C">
      <w:pPr>
        <w:pStyle w:val="Heading4"/>
      </w:pPr>
      <w:r>
        <w:t xml:space="preserve">Destroys </w:t>
      </w:r>
      <w:r w:rsidRPr="00D961AA">
        <w:rPr>
          <w:u w:val="single"/>
        </w:rPr>
        <w:t>scientifically rich</w:t>
      </w:r>
      <w:r>
        <w:t xml:space="preserve"> Tranquility base artifacts.</w:t>
      </w:r>
    </w:p>
    <w:p w14:paraId="6690A6EE" w14:textId="77777777" w:rsidR="00110F0C" w:rsidRPr="00380B2A" w:rsidRDefault="00110F0C" w:rsidP="00110F0C">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5660EF72" w14:textId="77777777" w:rsidR="00110F0C" w:rsidRDefault="00110F0C" w:rsidP="00110F0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FCED356" w14:textId="77777777" w:rsidR="00110F0C" w:rsidRDefault="00110F0C" w:rsidP="00110F0C">
      <w:pPr>
        <w:pStyle w:val="Heading4"/>
      </w:pPr>
      <w:r>
        <w:t xml:space="preserve">Private entities are a </w:t>
      </w:r>
      <w:r>
        <w:rPr>
          <w:u w:val="single"/>
        </w:rPr>
        <w:t>unique threat</w:t>
      </w:r>
      <w:r>
        <w:t>---universal rules key.</w:t>
      </w:r>
    </w:p>
    <w:p w14:paraId="1C8E6BCD" w14:textId="77777777" w:rsidR="00110F0C" w:rsidRPr="00BE44DC" w:rsidRDefault="00110F0C" w:rsidP="00110F0C">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1ECA5DFC" w14:textId="77777777" w:rsidR="00110F0C" w:rsidRPr="00420B02" w:rsidRDefault="00110F0C" w:rsidP="00110F0C">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proofErr w:type="gramStart"/>
      <w:r w:rsidRPr="00A50E06">
        <w:rPr>
          <w:b/>
          <w:bCs/>
          <w:highlight w:val="green"/>
          <w:u w:val="single"/>
        </w:rPr>
        <w:t>private</w:t>
      </w:r>
      <w:r w:rsidRPr="0083402C">
        <w:rPr>
          <w:u w:val="single"/>
        </w:rPr>
        <w:t>-</w:t>
      </w:r>
      <w:r w:rsidRPr="0083402C">
        <w:rPr>
          <w:b/>
          <w:bCs/>
          <w:u w:val="single"/>
        </w:rPr>
        <w:t>sector</w:t>
      </w:r>
      <w:proofErr w:type="gramEnd"/>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Chang’e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the United Nations Educational, Scientifi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sidRPr="00F315DA">
        <w:rPr>
          <w:sz w:val="16"/>
          <w:szCs w:val="16"/>
        </w:rPr>
        <w:t xml:space="preserve">A Proposal to Protect Lunar Sites Although a new U.N. treaty for space artifacts of signifi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4843D19" w14:textId="77777777" w:rsidR="00110F0C" w:rsidRDefault="00110F0C" w:rsidP="00110F0C">
      <w:pPr>
        <w:pStyle w:val="Heading4"/>
      </w:pPr>
      <w:r>
        <w:t xml:space="preserve">Heritage Sites </w:t>
      </w:r>
      <w:r>
        <w:rPr>
          <w:u w:val="single"/>
        </w:rPr>
        <w:t>are critical</w:t>
      </w:r>
      <w:r>
        <w:t xml:space="preserve"> for </w:t>
      </w:r>
      <w:r>
        <w:rPr>
          <w:u w:val="single"/>
        </w:rPr>
        <w:t>science research</w:t>
      </w:r>
      <w:r>
        <w:t xml:space="preserve"> around Dust. </w:t>
      </w:r>
    </w:p>
    <w:p w14:paraId="7028DCE5" w14:textId="77777777" w:rsidR="00110F0C" w:rsidRPr="002C1327" w:rsidRDefault="00110F0C" w:rsidP="00110F0C">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6AAF1DD9" w14:textId="77777777" w:rsidR="00110F0C" w:rsidRPr="00300410" w:rsidRDefault="00110F0C" w:rsidP="00110F0C">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B18F3F5" w14:textId="77777777" w:rsidR="00110F0C" w:rsidRDefault="00110F0C" w:rsidP="00110F0C">
      <w:pPr>
        <w:pStyle w:val="Heading4"/>
      </w:pPr>
      <w:r>
        <w:t xml:space="preserve">Moon Dust Research key to </w:t>
      </w:r>
      <w:r>
        <w:rPr>
          <w:u w:val="single"/>
        </w:rPr>
        <w:t>Moon Basing</w:t>
      </w:r>
      <w:r>
        <w:t>.</w:t>
      </w:r>
    </w:p>
    <w:p w14:paraId="6753EDF2" w14:textId="77777777" w:rsidR="00110F0C" w:rsidRPr="00362E4C" w:rsidRDefault="00110F0C" w:rsidP="00110F0C">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9DC44FE" w14:textId="77777777" w:rsidR="00110F0C" w:rsidRPr="00322476" w:rsidRDefault="00110F0C" w:rsidP="00110F0C">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324F8337" w14:textId="77777777" w:rsidR="00110F0C" w:rsidRPr="00800925" w:rsidRDefault="00110F0C" w:rsidP="00110F0C">
      <w:pPr>
        <w:pStyle w:val="Heading4"/>
      </w:pPr>
      <w:r>
        <w:t xml:space="preserve">Scenario 1 – </w:t>
      </w:r>
      <w:r w:rsidRPr="00800925">
        <w:rPr>
          <w:u w:val="single"/>
        </w:rPr>
        <w:t>Warming</w:t>
      </w:r>
      <w:r>
        <w:t>:</w:t>
      </w:r>
    </w:p>
    <w:p w14:paraId="2F699EA3" w14:textId="77777777" w:rsidR="00110F0C" w:rsidRDefault="00110F0C" w:rsidP="00110F0C">
      <w:pPr>
        <w:pStyle w:val="Heading4"/>
      </w:pPr>
      <w:r>
        <w:t>Lunar observatory solves warming adaptation.</w:t>
      </w:r>
    </w:p>
    <w:p w14:paraId="01F79BE6" w14:textId="77777777" w:rsidR="00110F0C" w:rsidRPr="007B6F50" w:rsidRDefault="00110F0C" w:rsidP="00110F0C">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13248160" w14:textId="77777777" w:rsidR="00110F0C" w:rsidRDefault="00110F0C" w:rsidP="00110F0C">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A8409E7" w14:textId="77777777" w:rsidR="00110F0C" w:rsidRPr="00746A1E" w:rsidRDefault="00110F0C" w:rsidP="00110F0C">
      <w:pPr>
        <w:pStyle w:val="Heading4"/>
      </w:pPr>
      <w:r>
        <w:t xml:space="preserve">Moon Base is the </w:t>
      </w:r>
      <w:r>
        <w:rPr>
          <w:u w:val="single"/>
        </w:rPr>
        <w:t>only option</w:t>
      </w:r>
      <w:r>
        <w:t xml:space="preserve"> </w:t>
      </w:r>
    </w:p>
    <w:p w14:paraId="367CE572" w14:textId="77777777" w:rsidR="00110F0C" w:rsidRPr="007B6F50" w:rsidRDefault="00110F0C" w:rsidP="00110F0C">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707B0A12" w14:textId="77777777" w:rsidR="00110F0C" w:rsidRPr="00FE6C2C" w:rsidRDefault="00110F0C" w:rsidP="00110F0C">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3B3E5591" w14:textId="77777777" w:rsidR="00110F0C" w:rsidRDefault="00110F0C" w:rsidP="00110F0C">
      <w:pPr>
        <w:pStyle w:val="Heading4"/>
      </w:pPr>
      <w:r>
        <w:t xml:space="preserve">Adaptation </w:t>
      </w:r>
      <w:r>
        <w:rPr>
          <w:u w:val="single"/>
        </w:rPr>
        <w:t>solves</w:t>
      </w:r>
      <w:r>
        <w:t xml:space="preserve"> Climate Change’s worst effects – it’s the </w:t>
      </w:r>
      <w:r>
        <w:rPr>
          <w:u w:val="single"/>
        </w:rPr>
        <w:t>Silver Bullet</w:t>
      </w:r>
      <w:r>
        <w:t>.</w:t>
      </w:r>
    </w:p>
    <w:p w14:paraId="61656D6C" w14:textId="77777777" w:rsidR="00110F0C" w:rsidRPr="00A72CF3" w:rsidRDefault="00110F0C" w:rsidP="00110F0C">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B23A899" w14:textId="77777777" w:rsidR="00110F0C" w:rsidRPr="00732E55" w:rsidRDefault="00110F0C" w:rsidP="00110F0C">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72079952" w14:textId="77777777" w:rsidR="00110F0C" w:rsidRDefault="00110F0C" w:rsidP="00110F0C">
      <w:pPr>
        <w:pStyle w:val="Heading4"/>
        <w:rPr>
          <w:rFonts w:cs="Times New Roman"/>
        </w:rPr>
      </w:pPr>
      <w:r>
        <w:rPr>
          <w:rFonts w:cs="Times New Roman"/>
        </w:rPr>
        <w:t>Warming causes Extinction</w:t>
      </w:r>
    </w:p>
    <w:p w14:paraId="2891D148" w14:textId="77777777" w:rsidR="00110F0C" w:rsidRPr="00601C82" w:rsidRDefault="00110F0C" w:rsidP="00110F0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D167F9C" w14:textId="77777777" w:rsidR="00110F0C" w:rsidRPr="00DA11B9" w:rsidRDefault="00110F0C" w:rsidP="00110F0C">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DA11B9">
        <w:rPr>
          <w:b/>
          <w:highlight w:val="green"/>
          <w:u w:val="single"/>
        </w:rPr>
        <w:t>climate</w:t>
      </w:r>
      <w:r w:rsidRPr="00DA11B9">
        <w:rPr>
          <w:b/>
          <w:u w:val="single"/>
        </w:rPr>
        <w:t xml:space="preserve"> </w:t>
      </w:r>
      <w:r w:rsidRPr="00DA11B9">
        <w:rPr>
          <w:b/>
          <w:highlight w:val="green"/>
          <w:u w:val="single"/>
        </w:rPr>
        <w:t>change</w:t>
      </w:r>
      <w:r w:rsidRPr="00DA11B9">
        <w:rPr>
          <w:u w:val="single"/>
        </w:rPr>
        <w:t xml:space="preserve">, global </w:t>
      </w:r>
      <w:r w:rsidRPr="00DA11B9">
        <w:rPr>
          <w:b/>
          <w:highlight w:val="green"/>
          <w:u w:val="single"/>
        </w:rPr>
        <w:t>freshwater</w:t>
      </w:r>
      <w:r w:rsidRPr="00DA11B9">
        <w:rPr>
          <w:highlight w:val="green"/>
          <w:u w:val="single"/>
        </w:rPr>
        <w:t xml:space="preserve"> </w:t>
      </w:r>
      <w:r w:rsidRPr="00DA11B9">
        <w:rPr>
          <w:u w:val="single"/>
        </w:rPr>
        <w:t xml:space="preserve">cycle, </w:t>
      </w:r>
      <w:r w:rsidRPr="00DA11B9">
        <w:rPr>
          <w:b/>
          <w:highlight w:val="green"/>
          <w:u w:val="single"/>
        </w:rPr>
        <w:t>and</w:t>
      </w:r>
      <w:r w:rsidRPr="00DA11B9">
        <w:rPr>
          <w:u w:val="single"/>
        </w:rPr>
        <w:t xml:space="preserve"> ocean </w:t>
      </w:r>
      <w:r w:rsidRPr="00DA11B9">
        <w:rPr>
          <w:b/>
          <w:highlight w:val="green"/>
          <w:u w:val="single"/>
        </w:rPr>
        <w:t>acidification</w:t>
      </w:r>
      <w:r w:rsidRPr="00DA11B9">
        <w:rPr>
          <w:u w:val="single"/>
        </w:rPr>
        <w:t xml:space="preserve">) do </w:t>
      </w:r>
      <w:r w:rsidRPr="00DA11B9">
        <w:rPr>
          <w:b/>
          <w:highlight w:val="green"/>
          <w:u w:val="single"/>
          <w:bdr w:val="single" w:sz="4" w:space="0" w:color="auto"/>
        </w:rPr>
        <w:t>pose existential risks</w:t>
      </w:r>
      <w:r w:rsidRPr="00DA11B9">
        <w:rPr>
          <w:u w:val="single"/>
        </w:rPr>
        <w:t xml:space="preserve">. </w:t>
      </w:r>
      <w:r w:rsidRPr="00DA11B9">
        <w:rPr>
          <w:highlight w:val="green"/>
          <w:u w:val="single"/>
        </w:rPr>
        <w:t>This is</w:t>
      </w:r>
      <w:r w:rsidRPr="00DA11B9">
        <w:rPr>
          <w:u w:val="single"/>
        </w:rPr>
        <w:t xml:space="preserve"> </w:t>
      </w:r>
      <w:r w:rsidRPr="00DA11B9">
        <w:rPr>
          <w:b/>
          <w:highlight w:val="green"/>
          <w:u w:val="single"/>
        </w:rPr>
        <w:t>because of</w:t>
      </w:r>
      <w:r w:rsidRPr="00DA11B9">
        <w:rPr>
          <w:u w:val="single"/>
        </w:rPr>
        <w:t xml:space="preserve"> intrinsic </w:t>
      </w:r>
      <w:r w:rsidRPr="00DA11B9">
        <w:rPr>
          <w:b/>
          <w:highlight w:val="gree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11B9">
        <w:rPr>
          <w:b/>
          <w:highlight w:val="green"/>
          <w:u w:val="single"/>
        </w:rPr>
        <w:t>directly connected to</w:t>
      </w:r>
      <w:r w:rsidRPr="00DA11B9">
        <w:rPr>
          <w:b/>
          <w:u w:val="single"/>
        </w:rPr>
        <w:t xml:space="preserve"> </w:t>
      </w:r>
      <w:r w:rsidRPr="00DA11B9">
        <w:rPr>
          <w:u w:val="single"/>
        </w:rPr>
        <w:t xml:space="preserve">the provision of </w:t>
      </w:r>
      <w:r w:rsidRPr="00DA11B9">
        <w:rPr>
          <w:b/>
          <w:highlight w:val="green"/>
          <w:u w:val="single"/>
        </w:rPr>
        <w:t>food and water</w:t>
      </w:r>
      <w:r w:rsidRPr="00DA11B9">
        <w:rPr>
          <w:u w:val="single"/>
        </w:rPr>
        <w:t xml:space="preserve">, and </w:t>
      </w:r>
      <w:r w:rsidRPr="00DA11B9">
        <w:rPr>
          <w:b/>
          <w:highlight w:val="green"/>
          <w:u w:val="single"/>
        </w:rPr>
        <w:t>shortages</w:t>
      </w:r>
      <w:r w:rsidRPr="00DA11B9">
        <w:rPr>
          <w:u w:val="single"/>
        </w:rPr>
        <w:t xml:space="preserve"> of food and water can </w:t>
      </w:r>
      <w:r w:rsidRPr="00DA11B9">
        <w:rPr>
          <w:b/>
          <w:highlight w:val="gree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A11B9">
        <w:rPr>
          <w:b/>
          <w:highlight w:val="green"/>
          <w:u w:val="single"/>
        </w:rPr>
        <w:t>Ample clean water</w:t>
      </w:r>
      <w:r w:rsidRPr="00DA11B9">
        <w:rPr>
          <w:u w:val="single"/>
        </w:rPr>
        <w:t xml:space="preserve"> is not a luxury—it </w:t>
      </w:r>
      <w:r w:rsidRPr="00DA11B9">
        <w:rPr>
          <w:b/>
          <w:highlight w:val="gree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A11B9">
        <w:rPr>
          <w:sz w:val="16"/>
        </w:rPr>
        <w:t>rarity, but</w:t>
      </w:r>
      <w:proofErr w:type="gramEnd"/>
      <w:r w:rsidRPr="00DA11B9">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w:t>
      </w:r>
      <w:r w:rsidRPr="002024CA">
        <w:rPr>
          <w:sz w:val="16"/>
        </w:rPr>
        <w:t xml:space="preserve">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024CA">
        <w:rPr>
          <w:u w:val="single"/>
        </w:rPr>
        <w:t xml:space="preserve">The combination of positive feedback loops and societal inertia is fertile ground for global environmental catastrophes </w:t>
      </w:r>
      <w:r w:rsidRPr="002024CA">
        <w:rPr>
          <w:b/>
          <w:u w:val="single"/>
        </w:rPr>
        <w:t>Humans</w:t>
      </w:r>
      <w:r w:rsidRPr="002024CA">
        <w:rPr>
          <w:u w:val="single"/>
        </w:rPr>
        <w:t xml:space="preserve"> are remarkably </w:t>
      </w:r>
      <w:proofErr w:type="gramStart"/>
      <w:r w:rsidRPr="002024CA">
        <w:rPr>
          <w:u w:val="single"/>
        </w:rPr>
        <w:t>ingenious, and</w:t>
      </w:r>
      <w:proofErr w:type="gramEnd"/>
      <w:r w:rsidRPr="002024CA">
        <w:rPr>
          <w:u w:val="single"/>
        </w:rPr>
        <w:t xml:space="preserve"> </w:t>
      </w:r>
      <w:r w:rsidRPr="002024CA">
        <w:rPr>
          <w:b/>
          <w:u w:val="single"/>
        </w:rPr>
        <w:t>have adapted</w:t>
      </w:r>
      <w:r w:rsidRPr="002024CA">
        <w:rPr>
          <w:u w:val="single"/>
        </w:rPr>
        <w:t xml:space="preserve"> to crises </w:t>
      </w:r>
      <w:r w:rsidRPr="002024CA">
        <w:rPr>
          <w:b/>
          <w:u w:val="single"/>
        </w:rPr>
        <w:t>throughout</w:t>
      </w:r>
      <w:r w:rsidRPr="002024CA">
        <w:rPr>
          <w:u w:val="single"/>
        </w:rPr>
        <w:t xml:space="preserve"> their </w:t>
      </w:r>
      <w:r w:rsidRPr="002024CA">
        <w:rPr>
          <w:b/>
          <w:u w:val="single"/>
        </w:rPr>
        <w:t>history</w:t>
      </w:r>
      <w:r w:rsidRPr="002024CA">
        <w:rPr>
          <w:u w:val="single"/>
        </w:rPr>
        <w:t>. Our doom has been repeatedly predicted, only to be averted by innovation</w:t>
      </w:r>
      <w:r w:rsidRPr="00DA11B9">
        <w:rPr>
          <w:u w:val="single"/>
        </w:rPr>
        <w:t xml:space="preserve"> (Ridley, 2011). </w:t>
      </w:r>
      <w:r w:rsidRPr="00DA11B9">
        <w:rPr>
          <w:b/>
          <w:highlight w:val="green"/>
          <w:u w:val="single"/>
        </w:rPr>
        <w:t>However</w:t>
      </w:r>
      <w:r w:rsidRPr="00DA11B9">
        <w:rPr>
          <w:u w:val="single"/>
        </w:rPr>
        <w:t xml:space="preserve">, the many </w:t>
      </w:r>
      <w:r w:rsidRPr="00DA11B9">
        <w:rPr>
          <w:b/>
          <w:highlight w:val="green"/>
          <w:u w:val="single"/>
        </w:rPr>
        <w:t>stories</w:t>
      </w:r>
      <w:r w:rsidRPr="00DA11B9">
        <w:rPr>
          <w:highlight w:val="green"/>
          <w:u w:val="single"/>
        </w:rPr>
        <w:t xml:space="preserve"> </w:t>
      </w:r>
      <w:r w:rsidRPr="00DA11B9">
        <w:rPr>
          <w:b/>
          <w:highlight w:val="green"/>
          <w:u w:val="single"/>
        </w:rPr>
        <w:t>of</w:t>
      </w:r>
      <w:r w:rsidRPr="00DA11B9">
        <w:rPr>
          <w:u w:val="single"/>
        </w:rPr>
        <w:t xml:space="preserve"> human ingenuity </w:t>
      </w:r>
      <w:r w:rsidRPr="00DA11B9">
        <w:rPr>
          <w:b/>
          <w:highlight w:val="green"/>
          <w:u w:val="single"/>
        </w:rPr>
        <w:t>successfully</w:t>
      </w:r>
      <w:r w:rsidRPr="00DA11B9">
        <w:rPr>
          <w:highlight w:val="green"/>
          <w:u w:val="single"/>
        </w:rPr>
        <w:t xml:space="preserve"> </w:t>
      </w:r>
      <w:r w:rsidRPr="00DA11B9">
        <w:rPr>
          <w:b/>
          <w:highlight w:val="green"/>
          <w:u w:val="single"/>
        </w:rPr>
        <w:t>addressing</w:t>
      </w:r>
      <w:r w:rsidRPr="00DA11B9">
        <w:rPr>
          <w:highlight w:val="green"/>
          <w:u w:val="single"/>
        </w:rPr>
        <w:t xml:space="preserve"> </w:t>
      </w:r>
      <w:r w:rsidRPr="00DA11B9">
        <w:rPr>
          <w:b/>
          <w:highlight w:val="green"/>
          <w:u w:val="single"/>
        </w:rPr>
        <w:t>existential risks</w:t>
      </w:r>
      <w:r w:rsidRPr="00DA11B9">
        <w:rPr>
          <w:u w:val="single"/>
        </w:rPr>
        <w:t xml:space="preserve"> such as global famine or extreme air pollution </w:t>
      </w:r>
      <w:r w:rsidRPr="00DA11B9">
        <w:rPr>
          <w:b/>
          <w:highlight w:val="green"/>
          <w:u w:val="single"/>
        </w:rPr>
        <w:t>represent</w:t>
      </w:r>
      <w:r w:rsidRPr="00DA11B9">
        <w:rPr>
          <w:u w:val="single"/>
        </w:rPr>
        <w:t xml:space="preserve"> environmental </w:t>
      </w:r>
      <w:r w:rsidRPr="00DA11B9">
        <w:rPr>
          <w:highlight w:val="green"/>
          <w:u w:val="single"/>
        </w:rPr>
        <w:t>c</w:t>
      </w:r>
      <w:r w:rsidRPr="00DA11B9">
        <w:rPr>
          <w:b/>
          <w:highlight w:val="green"/>
          <w:u w:val="single"/>
        </w:rPr>
        <w:t>hallenges that are</w:t>
      </w:r>
      <w:r w:rsidRPr="00DA11B9">
        <w:rPr>
          <w:highlight w:val="green"/>
          <w:u w:val="single"/>
        </w:rPr>
        <w:t xml:space="preserve"> </w:t>
      </w:r>
      <w:r w:rsidRPr="00DA11B9">
        <w:rPr>
          <w:u w:val="single"/>
        </w:rPr>
        <w:t xml:space="preserve">largely </w:t>
      </w:r>
      <w:r w:rsidRPr="00DA11B9">
        <w:rPr>
          <w:b/>
          <w:highlight w:val="green"/>
          <w:u w:val="single"/>
        </w:rPr>
        <w:t>linear</w:t>
      </w:r>
      <w:r w:rsidRPr="00DA11B9">
        <w:rPr>
          <w:highlight w:val="green"/>
          <w:u w:val="single"/>
        </w:rPr>
        <w:t xml:space="preserve">, </w:t>
      </w:r>
      <w:r w:rsidRPr="00DA11B9">
        <w:rPr>
          <w:u w:val="single"/>
        </w:rPr>
        <w:t xml:space="preserve">have immediate consequences, </w:t>
      </w:r>
      <w:r w:rsidRPr="00DA11B9">
        <w:rPr>
          <w:b/>
          <w:highlight w:val="gree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w:t>
      </w:r>
      <w:proofErr w:type="gramStart"/>
      <w:r w:rsidRPr="00DA11B9">
        <w:rPr>
          <w:sz w:val="16"/>
        </w:rPr>
        <w:t>fact</w:t>
      </w:r>
      <w:proofErr w:type="gramEnd"/>
      <w:r w:rsidRPr="00DA11B9">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A11B9">
        <w:rPr>
          <w:sz w:val="16"/>
        </w:rPr>
        <w:t>a negative feedback of society</w:t>
      </w:r>
      <w:proofErr w:type="gramEnd"/>
      <w:r w:rsidRPr="00DA11B9">
        <w:rPr>
          <w:sz w:val="16"/>
        </w:rPr>
        <w:t xml:space="preserve"> seeking to reduce the harm. In contrast, today’s great environmental crisis of climate change may cause some harm but there are generally </w:t>
      </w:r>
      <w:proofErr w:type="gramStart"/>
      <w:r w:rsidRPr="00DA11B9">
        <w:rPr>
          <w:sz w:val="16"/>
        </w:rPr>
        <w:t>long time</w:t>
      </w:r>
      <w:proofErr w:type="gramEnd"/>
      <w:r w:rsidRPr="00DA11B9">
        <w:rPr>
          <w:sz w:val="16"/>
        </w:rPr>
        <w:t xml:space="preserve"> delays between rising CO2 concentrations and damage to humans. The consequence of these delays </w:t>
      </w:r>
      <w:proofErr w:type="gramStart"/>
      <w:r w:rsidRPr="00DA11B9">
        <w:rPr>
          <w:sz w:val="16"/>
        </w:rPr>
        <w:t>are</w:t>
      </w:r>
      <w:proofErr w:type="gramEnd"/>
      <w:r w:rsidRPr="00DA11B9">
        <w:rPr>
          <w:sz w:val="16"/>
        </w:rPr>
        <w:t xml:space="preserv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In particular, as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DA11B9">
        <w:rPr>
          <w:b/>
          <w:highlight w:val="green"/>
          <w:u w:val="single"/>
        </w:rPr>
        <w:t>forest fires will become more</w:t>
      </w:r>
      <w:r w:rsidRPr="00DA11B9">
        <w:rPr>
          <w:b/>
          <w:u w:val="single"/>
        </w:rPr>
        <w:t xml:space="preserve"> </w:t>
      </w:r>
      <w:r w:rsidRPr="00DA11B9">
        <w:rPr>
          <w:b/>
          <w:highlight w:val="green"/>
          <w:u w:val="single"/>
        </w:rPr>
        <w:t>frequent</w:t>
      </w:r>
      <w:r w:rsidRPr="00DA11B9">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DA11B9">
        <w:rPr>
          <w:b/>
          <w:highlight w:val="green"/>
          <w:u w:val="single"/>
        </w:rPr>
        <w:t>catastrophic fire</w:t>
      </w:r>
      <w:r w:rsidRPr="00DA11B9">
        <w:rPr>
          <w:u w:val="single"/>
        </w:rPr>
        <w:t xml:space="preserve"> embodies the sorts of positive feedbacks and interacting factors that </w:t>
      </w:r>
      <w:r w:rsidRPr="00DA11B9">
        <w:rPr>
          <w:b/>
          <w:highlight w:val="green"/>
          <w:u w:val="single"/>
        </w:rPr>
        <w:t>could catch humanity off-guard and produce a</w:t>
      </w:r>
      <w:r w:rsidRPr="00DA11B9">
        <w:rPr>
          <w:highlight w:val="green"/>
          <w:u w:val="single"/>
        </w:rPr>
        <w:t xml:space="preserve"> </w:t>
      </w:r>
      <w:r w:rsidRPr="00DA11B9">
        <w:rPr>
          <w:u w:val="single"/>
        </w:rPr>
        <w:t xml:space="preserve">true </w:t>
      </w:r>
      <w:r w:rsidRPr="00DA11B9">
        <w:rPr>
          <w:b/>
          <w:highlight w:val="green"/>
          <w:u w:val="single"/>
        </w:rPr>
        <w:t>apocalyptic event.</w:t>
      </w:r>
      <w:r w:rsidRPr="00DA11B9">
        <w:rPr>
          <w:highlight w:val="gree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w:t>
      </w:r>
      <w:proofErr w:type="gramStart"/>
      <w:r w:rsidRPr="00DA11B9">
        <w:rPr>
          <w:sz w:val="16"/>
        </w:rPr>
        <w:t>Of course</w:t>
      </w:r>
      <w:proofErr w:type="gramEnd"/>
      <w:r w:rsidRPr="00DA11B9">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A11B9">
        <w:rPr>
          <w:u w:val="single"/>
        </w:rPr>
        <w:t xml:space="preserve">The key lesson from the long list of potentially positive feedbacks and their interactions is that </w:t>
      </w:r>
      <w:r w:rsidRPr="00DA11B9">
        <w:rPr>
          <w:b/>
          <w:highlight w:val="green"/>
          <w:u w:val="single"/>
        </w:rPr>
        <w:t>runaway climate change,</w:t>
      </w:r>
      <w:r w:rsidRPr="00DA11B9">
        <w:rPr>
          <w:u w:val="single"/>
        </w:rPr>
        <w:t xml:space="preserve"> and runaway perturbations have to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w:t>
      </w:r>
      <w:proofErr w:type="gramStart"/>
      <w:r w:rsidRPr="00DA11B9">
        <w:rPr>
          <w:u w:val="single"/>
        </w:rPr>
        <w:t>exhaustive</w:t>
      </w:r>
      <w:proofErr w:type="gramEnd"/>
      <w:r w:rsidRPr="00DA11B9">
        <w:rPr>
          <w:u w:val="single"/>
        </w:rPr>
        <w:t xml:space="preserve"> and the possibility of undiscovered positive feedbacks </w:t>
      </w:r>
      <w:r w:rsidRPr="00DA11B9">
        <w:rPr>
          <w:b/>
          <w:highlight w:val="green"/>
          <w:u w:val="single"/>
        </w:rPr>
        <w:t>portends</w:t>
      </w:r>
      <w:r w:rsidRPr="00DA11B9">
        <w:rPr>
          <w:u w:val="single"/>
        </w:rPr>
        <w:t xml:space="preserve"> even greater </w:t>
      </w:r>
      <w:r w:rsidRPr="00DA11B9">
        <w:rPr>
          <w:b/>
          <w:highlight w:val="gree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32A764F" w14:textId="77777777" w:rsidR="00110F0C" w:rsidRDefault="00110F0C" w:rsidP="00110F0C">
      <w:pPr>
        <w:pStyle w:val="Heading4"/>
      </w:pPr>
      <w:r>
        <w:t xml:space="preserve">Scenario 2 – </w:t>
      </w:r>
      <w:r>
        <w:rPr>
          <w:u w:val="single"/>
        </w:rPr>
        <w:t>Neutrinos</w:t>
      </w:r>
      <w:r>
        <w:t>:</w:t>
      </w:r>
    </w:p>
    <w:p w14:paraId="6F09B19A" w14:textId="77777777" w:rsidR="00110F0C" w:rsidRDefault="00110F0C" w:rsidP="00110F0C">
      <w:pPr>
        <w:pStyle w:val="Heading4"/>
      </w:pPr>
      <w:r>
        <w:t xml:space="preserve">Earth’s Atmosphere </w:t>
      </w:r>
      <w:r>
        <w:rPr>
          <w:u w:val="single"/>
        </w:rPr>
        <w:t>limits</w:t>
      </w:r>
      <w:r>
        <w:t xml:space="preserve"> Neutrino Research – only a Moon base </w:t>
      </w:r>
      <w:r>
        <w:rPr>
          <w:u w:val="single"/>
        </w:rPr>
        <w:t>solves</w:t>
      </w:r>
      <w:r>
        <w:t>.</w:t>
      </w:r>
    </w:p>
    <w:p w14:paraId="61EF5947" w14:textId="77777777" w:rsidR="00110F0C" w:rsidRPr="006A60D6" w:rsidRDefault="00110F0C" w:rsidP="00110F0C">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3640EE35" w14:textId="77777777" w:rsidR="00110F0C" w:rsidRPr="00AA4515" w:rsidRDefault="00110F0C" w:rsidP="00110F0C">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 xml:space="preserve">radio </w:t>
      </w:r>
      <w:r w:rsidRPr="00412A19">
        <w:rPr>
          <w:rStyle w:val="Emphasis"/>
        </w:rPr>
        <w:t xml:space="preserve">or </w:t>
      </w:r>
      <w:r w:rsidRPr="00A50E06">
        <w:rPr>
          <w:rStyle w:val="Emphasis"/>
          <w:highlight w:val="green"/>
        </w:rPr>
        <w:t xml:space="preserve">optical wave </w:t>
      </w:r>
      <w:r w:rsidRPr="00412A19">
        <w:rPr>
          <w:rStyle w:val="Emphasis"/>
        </w:rPr>
        <w:t>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412A19">
        <w:rPr>
          <w:rStyle w:val="Emphasis"/>
          <w:highlight w:val="green"/>
        </w:rPr>
        <w:t>IceCube</w:t>
      </w:r>
      <w:r w:rsidRPr="00412A19">
        <w:rPr>
          <w:rStyle w:val="Emphasis"/>
        </w:rPr>
        <w:t xml:space="preserve"> is the</w:t>
      </w:r>
      <w:r w:rsidRPr="00412A19">
        <w:rPr>
          <w:sz w:val="16"/>
        </w:rPr>
        <w:t xml:space="preserve"> world’s </w:t>
      </w:r>
      <w:r w:rsidRPr="00412A19">
        <w:rPr>
          <w:rStyle w:val="Emphasis"/>
          <w:highlight w:val="green"/>
        </w:rPr>
        <w:t>largest</w:t>
      </w:r>
      <w:r w:rsidRPr="00412A19">
        <w:rPr>
          <w:rStyle w:val="Emphasis"/>
        </w:rPr>
        <w:t xml:space="preserve"> </w:t>
      </w:r>
      <w:r w:rsidRPr="00412A19">
        <w:rPr>
          <w:rStyle w:val="Emphasis"/>
          <w:highlight w:val="green"/>
        </w:rPr>
        <w:t>neutrino</w:t>
      </w:r>
      <w:r w:rsidRPr="00412A19">
        <w:rPr>
          <w:rStyle w:val="Emphasis"/>
        </w:rPr>
        <w:t xml:space="preserve"> </w:t>
      </w:r>
      <w:r w:rsidRPr="00412A19">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A50E06">
        <w:rPr>
          <w:rStyle w:val="Emphasis"/>
          <w:highlight w:val="green"/>
          <w:bdr w:val="single" w:sz="18" w:space="0" w:color="auto"/>
        </w:rPr>
        <w:t xml:space="preserve">Moon </w:t>
      </w:r>
      <w:r w:rsidRPr="00412A19">
        <w:rPr>
          <w:rStyle w:val="Emphasis"/>
          <w:bdr w:val="single" w:sz="18" w:space="0" w:color="auto"/>
        </w:rPr>
        <w:t xml:space="preserve">would be a logical </w:t>
      </w:r>
      <w:r w:rsidRPr="00A50E06">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A50E06">
        <w:rPr>
          <w:rStyle w:val="Emphasis"/>
          <w:highlight w:val="green"/>
          <w:bdr w:val="single" w:sz="18" w:space="0" w:color="auto"/>
        </w:rPr>
        <w:t xml:space="preserve">requires </w:t>
      </w:r>
      <w:r w:rsidRPr="00412A19">
        <w:rPr>
          <w:rStyle w:val="Emphasis"/>
          <w:bdr w:val="single" w:sz="18" w:space="0" w:color="auto"/>
        </w:rPr>
        <w:t xml:space="preserve">a </w:t>
      </w:r>
      <w:r w:rsidRPr="00A50E06">
        <w:rPr>
          <w:rStyle w:val="Emphasis"/>
          <w:highlight w:val="green"/>
          <w:bdr w:val="single" w:sz="18" w:space="0" w:color="auto"/>
        </w:rPr>
        <w:t>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A50E06">
        <w:rPr>
          <w:rStyle w:val="Emphasis"/>
          <w:highlight w:val="green"/>
        </w:rPr>
        <w:t xml:space="preserve">not </w:t>
      </w:r>
      <w:r w:rsidRPr="00412A19">
        <w:rPr>
          <w:rStyle w:val="Emphasis"/>
        </w:rPr>
        <w:t xml:space="preserve">used </w:t>
      </w:r>
      <w:r w:rsidRPr="00A50E06">
        <w:rPr>
          <w:rStyle w:val="Emphasis"/>
          <w:highlight w:val="green"/>
        </w:rPr>
        <w:t>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412A19">
        <w:rPr>
          <w:rStyle w:val="Emphasis"/>
          <w:highlight w:val="green"/>
        </w:rPr>
        <w:t>wide</w:t>
      </w:r>
      <w:r w:rsidRPr="00412A19">
        <w:rPr>
          <w:rStyle w:val="Emphasis"/>
        </w:rPr>
        <w:t xml:space="preserve"> </w:t>
      </w:r>
      <w:r w:rsidRPr="00A50E06">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A50E06">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A50E06">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A50E06">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A50E06">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w:t>
      </w:r>
      <w:r w:rsidRPr="00412A19">
        <w:rPr>
          <w:rStyle w:val="Emphasis"/>
          <w:bdr w:val="single" w:sz="18" w:space="0" w:color="auto"/>
        </w:rPr>
        <w:t>10-</w:t>
      </w:r>
      <w:r w:rsidRPr="00412A19">
        <w:rPr>
          <w:rStyle w:val="Emphasis"/>
          <w:highlight w:val="green"/>
          <w:bdr w:val="single" w:sz="18" w:space="0" w:color="auto"/>
        </w:rPr>
        <w:t xml:space="preserve">30 </w:t>
      </w:r>
      <w:r w:rsidRPr="00A50E06">
        <w:rPr>
          <w:rStyle w:val="Emphasis"/>
          <w:highlight w:val="green"/>
          <w:bdr w:val="single" w:sz="18" w:space="0" w:color="auto"/>
        </w:rPr>
        <w:t>MHz</w:t>
      </w:r>
      <w:r w:rsidRPr="00AA4515">
        <w:rPr>
          <w:sz w:val="16"/>
        </w:rPr>
        <w:t>. H</w:t>
      </w:r>
      <w:r w:rsidRPr="00AA4515">
        <w:rPr>
          <w:rStyle w:val="StyleUnderline"/>
        </w:rPr>
        <w:t xml:space="preserve">ence, the low-frequency universe is the last uncharted part of the electromagnetic spectrum, and a </w:t>
      </w:r>
      <w:r w:rsidRPr="00412A19">
        <w:rPr>
          <w:rStyle w:val="Emphasis"/>
          <w:highlight w:val="green"/>
          <w:bdr w:val="single" w:sz="18" w:space="0" w:color="auto"/>
        </w:rPr>
        <w:t>lunar</w:t>
      </w:r>
      <w:r w:rsidRPr="00412A19">
        <w:rPr>
          <w:rStyle w:val="Emphasis"/>
          <w:bdr w:val="single" w:sz="18" w:space="0" w:color="auto"/>
        </w:rPr>
        <w:t xml:space="preserve"> infrastructure </w:t>
      </w:r>
      <w:r w:rsidRPr="00A50E06">
        <w:rPr>
          <w:rStyle w:val="Emphasis"/>
          <w:highlight w:val="green"/>
          <w:bdr w:val="single" w:sz="18" w:space="0" w:color="auto"/>
        </w:rPr>
        <w:t xml:space="preserve">would </w:t>
      </w:r>
      <w:r w:rsidRPr="00412A19">
        <w:rPr>
          <w:rStyle w:val="Emphasis"/>
          <w:bdr w:val="single" w:sz="18" w:space="0" w:color="auto"/>
        </w:rPr>
        <w:t xml:space="preserve">greatly </w:t>
      </w:r>
      <w:r w:rsidRPr="00A50E06">
        <w:rPr>
          <w:rStyle w:val="Emphasis"/>
          <w:highlight w:val="green"/>
          <w:bdr w:val="single" w:sz="18" w:space="0" w:color="auto"/>
        </w:rPr>
        <w:t xml:space="preserve">benefit </w:t>
      </w:r>
      <w:r w:rsidRPr="00412A19">
        <w:rPr>
          <w:rStyle w:val="Emphasis"/>
          <w:bdr w:val="single" w:sz="18" w:space="0" w:color="auto"/>
        </w:rPr>
        <w:t xml:space="preserve">its </w:t>
      </w:r>
      <w:r w:rsidRPr="00A50E06">
        <w:rPr>
          <w:rStyle w:val="Emphasis"/>
          <w:highlight w:val="gree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73FF32EE" w14:textId="77777777" w:rsidR="00110F0C" w:rsidRDefault="00110F0C" w:rsidP="00110F0C">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051BFD6" w14:textId="77777777" w:rsidR="00110F0C" w:rsidRPr="00DB6AEB" w:rsidRDefault="00110F0C" w:rsidP="00110F0C">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7B393374" w14:textId="77777777" w:rsidR="00110F0C" w:rsidRPr="001E4C04" w:rsidRDefault="00110F0C" w:rsidP="00110F0C">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A50E06">
        <w:rPr>
          <w:rStyle w:val="Emphasis"/>
          <w:highlight w:val="green"/>
        </w:rPr>
        <w:t>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5C77EA9E" w14:textId="77777777" w:rsidR="00110F0C" w:rsidRPr="00F06024" w:rsidRDefault="00110F0C" w:rsidP="00110F0C">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F708470" w14:textId="77777777" w:rsidR="00110F0C" w:rsidRPr="00D06C87" w:rsidRDefault="00110F0C" w:rsidP="00110F0C">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A95C31D" w14:textId="77777777" w:rsidR="00110F0C" w:rsidRPr="00055F1F" w:rsidRDefault="00110F0C" w:rsidP="00110F0C">
      <w:pPr>
        <w:rPr>
          <w:sz w:val="16"/>
        </w:rPr>
      </w:pPr>
      <w:r w:rsidRPr="00055F1F">
        <w:rPr>
          <w:sz w:val="16"/>
        </w:rPr>
        <w:t xml:space="preserve">The </w:t>
      </w:r>
      <w:r w:rsidRPr="00A50E06">
        <w:rPr>
          <w:rStyle w:val="Emphasis"/>
          <w:highlight w:val="green"/>
        </w:rPr>
        <w:t xml:space="preserve">key to preventing </w:t>
      </w:r>
      <w:r w:rsidRPr="00AC1DAA">
        <w:rPr>
          <w:rStyle w:val="Emphasis"/>
        </w:rPr>
        <w:t xml:space="preserve">nuclear </w:t>
      </w:r>
      <w:r w:rsidRPr="00A50E06">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A50E06">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A50E06">
        <w:rPr>
          <w:rStyle w:val="Emphasis"/>
          <w:highlight w:val="green"/>
        </w:rPr>
        <w:t>tech</w:t>
      </w:r>
      <w:r w:rsidRPr="00AC1DAA">
        <w:rPr>
          <w:rStyle w:val="Emphasis"/>
        </w:rPr>
        <w:t>nology</w:t>
      </w:r>
      <w:r w:rsidRPr="00A50E06">
        <w:rPr>
          <w:rStyle w:val="Emphasis"/>
          <w:highlight w:val="green"/>
        </w:rPr>
        <w:t xml:space="preserve">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w:t>
      </w:r>
      <w:r w:rsidRPr="00AC1DAA">
        <w:rPr>
          <w:rStyle w:val="Emphasis"/>
        </w:rPr>
        <w:t xml:space="preserve">nology </w:t>
      </w:r>
      <w:r w:rsidRPr="00A50E06">
        <w:rPr>
          <w:rStyle w:val="Emphasis"/>
          <w:highlight w:val="green"/>
        </w:rPr>
        <w:t>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A50E06">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r w:rsidRPr="00AC1DAA">
        <w:rPr>
          <w:rStyle w:val="Emphasis"/>
          <w:bdr w:val="single" w:sz="18" w:space="0" w:color="auto"/>
        </w:rPr>
        <w:t xml:space="preserve">pretty </w:t>
      </w:r>
      <w:r w:rsidRPr="00A50E06">
        <w:rPr>
          <w:rStyle w:val="Emphasis"/>
          <w:highlight w:val="gree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A50E06">
        <w:rPr>
          <w:rStyle w:val="Emphasis"/>
          <w:highlight w:val="green"/>
        </w:rPr>
        <w:t>line between civilian and military use of nuc</w:t>
      </w:r>
      <w:r w:rsidRPr="00AC1DAA">
        <w:rPr>
          <w:rStyle w:val="Emphasis"/>
        </w:rPr>
        <w:t xml:space="preserve">lear energy </w:t>
      </w:r>
      <w:r w:rsidRPr="00A50E06">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A50E06">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 xml:space="preserve">Optimizing </w:t>
      </w:r>
      <w:r w:rsidRPr="008006B3">
        <w:rPr>
          <w:rStyle w:val="Emphasis"/>
        </w:rPr>
        <w:t xml:space="preserve">reactor </w:t>
      </w:r>
      <w:r w:rsidRPr="00A50E06">
        <w:rPr>
          <w:rStyle w:val="Emphasis"/>
          <w:highlight w:val="green"/>
        </w:rPr>
        <w:t>power levels to produce plutonium</w:t>
      </w:r>
      <w:r w:rsidRPr="00B26A19">
        <w:rPr>
          <w:rStyle w:val="StyleUnderline"/>
        </w:rPr>
        <w:t xml:space="preserve">, </w:t>
      </w:r>
      <w:r w:rsidRPr="00A50E06">
        <w:rPr>
          <w:rStyle w:val="Emphasis"/>
          <w:highlight w:val="green"/>
        </w:rPr>
        <w:t xml:space="preserve">a </w:t>
      </w:r>
      <w:r w:rsidRPr="008006B3">
        <w:rPr>
          <w:rStyle w:val="Emphasis"/>
        </w:rPr>
        <w:t xml:space="preserve">telltale </w:t>
      </w:r>
      <w:r w:rsidRPr="00A50E06">
        <w:rPr>
          <w:rStyle w:val="Emphasis"/>
          <w:highlight w:val="green"/>
        </w:rPr>
        <w:t>sign</w:t>
      </w:r>
      <w:r w:rsidRPr="00A50E06">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A50E06">
        <w:rPr>
          <w:rStyle w:val="Emphasis"/>
          <w:highlight w:val="green"/>
        </w:rPr>
        <w:t>to build a bomb</w:t>
      </w:r>
      <w:r w:rsidRPr="00B26A19">
        <w:rPr>
          <w:rStyle w:val="StyleUnderline"/>
        </w:rPr>
        <w:t xml:space="preserve">, </w:t>
      </w:r>
      <w:r w:rsidRPr="00A50E06">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8006B3">
        <w:rPr>
          <w:rStyle w:val="Emphasis"/>
          <w:highlight w:val="green"/>
          <w:bdr w:val="single" w:sz="18" w:space="0" w:color="auto"/>
        </w:rPr>
        <w:t>spectrum</w:t>
      </w:r>
      <w:r w:rsidRPr="008006B3">
        <w:rPr>
          <w:rStyle w:val="StyleUnderline"/>
          <w:highlight w:val="green"/>
        </w:rPr>
        <w:t xml:space="preserve"> </w:t>
      </w:r>
      <w:r w:rsidRPr="008006B3">
        <w:rPr>
          <w:rStyle w:val="Emphasis"/>
          <w:highlight w:val="green"/>
        </w:rPr>
        <w:t xml:space="preserve">of </w:t>
      </w:r>
      <w:r w:rsidRPr="008006B3">
        <w:rPr>
          <w:rStyle w:val="Emphasis"/>
        </w:rPr>
        <w:t>anti</w:t>
      </w:r>
      <w:r w:rsidRPr="008006B3">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8006B3">
        <w:rPr>
          <w:rStyle w:val="Emphasis"/>
          <w:highlight w:val="green"/>
        </w:rPr>
        <w:t xml:space="preserve">knowledge that such </w:t>
      </w:r>
      <w:r w:rsidRPr="008006B3">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w:t>
      </w:r>
      <w:r w:rsidRPr="008006B3">
        <w:rPr>
          <w:rStyle w:val="Emphasis"/>
          <w:bdr w:val="single" w:sz="18" w:space="0" w:color="auto"/>
        </w:rPr>
        <w:t xml:space="preserve">nuclear </w:t>
      </w:r>
      <w:r w:rsidRPr="008006B3">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7E6ADDEA" w14:textId="77777777" w:rsidR="00110F0C" w:rsidRPr="00216297" w:rsidRDefault="00110F0C" w:rsidP="00110F0C">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4D0448E" w14:textId="77777777" w:rsidR="00110F0C" w:rsidRPr="00FE2CDD" w:rsidRDefault="00110F0C" w:rsidP="00110F0C">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24E2E0D1" w14:textId="77777777" w:rsidR="00110F0C" w:rsidRPr="00C8793D" w:rsidRDefault="00110F0C" w:rsidP="00110F0C">
      <w:pPr>
        <w:spacing w:line="240" w:lineRule="auto"/>
        <w:rPr>
          <w:rStyle w:val="StyleUnderline"/>
        </w:rPr>
      </w:pPr>
      <w:r w:rsidRPr="00C8793D">
        <w:rPr>
          <w:rStyle w:val="StyleUnderline"/>
          <w:highlight w:val="green"/>
        </w:rPr>
        <w:t>The spread of nuc</w:t>
      </w:r>
      <w:r w:rsidRPr="00C8793D">
        <w:rPr>
          <w:rStyle w:val="StyleUnderline"/>
        </w:rPr>
        <w:t>lear weapon</w:t>
      </w:r>
      <w:r w:rsidRPr="00C8793D">
        <w:rPr>
          <w:rStyle w:val="StyleUnderline"/>
          <w:highlight w:val="green"/>
        </w:rPr>
        <w:t>s poses</w:t>
      </w:r>
      <w:r w:rsidRPr="00C8793D">
        <w:rPr>
          <w:rStyle w:val="StyleUnderline"/>
        </w:rPr>
        <w:t xml:space="preserve"> at least six </w:t>
      </w:r>
      <w:r w:rsidRPr="00C8793D">
        <w:rPr>
          <w:rStyle w:val="Emphasis"/>
          <w:highlight w:val="green"/>
        </w:rPr>
        <w:t>severe threats</w:t>
      </w:r>
      <w:r w:rsidRPr="00C8793D">
        <w:rPr>
          <w:rStyle w:val="StyleUnderline"/>
          <w:highlight w:val="green"/>
        </w:rPr>
        <w:t xml:space="preserve"> to international</w:t>
      </w:r>
      <w:r w:rsidRPr="00C8793D">
        <w:rPr>
          <w:rStyle w:val="StyleUnderline"/>
        </w:rPr>
        <w:t xml:space="preserve"> peace and </w:t>
      </w:r>
      <w:r w:rsidRPr="00C8793D">
        <w:rPr>
          <w:rStyle w:val="StyleUnderline"/>
          <w:highlight w:val="green"/>
        </w:rPr>
        <w:t>security including</w:t>
      </w:r>
      <w:r w:rsidRPr="00C8793D">
        <w:rPr>
          <w:rStyle w:val="StyleUnderline"/>
        </w:rPr>
        <w:t xml:space="preserve">: </w:t>
      </w:r>
      <w:r w:rsidRPr="00C8793D">
        <w:rPr>
          <w:rStyle w:val="Emphasis"/>
          <w:highlight w:val="green"/>
        </w:rPr>
        <w:t>nuc</w:t>
      </w:r>
      <w:r w:rsidRPr="00C8793D">
        <w:rPr>
          <w:rStyle w:val="Emphasis"/>
        </w:rPr>
        <w:t xml:space="preserve">lear </w:t>
      </w:r>
      <w:r w:rsidRPr="00C8793D">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8793D">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8793D">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8793D">
        <w:rPr>
          <w:rStyle w:val="StyleUnderline"/>
          <w:highlight w:val="green"/>
        </w:rPr>
        <w:t>Before</w:t>
      </w:r>
      <w:r w:rsidRPr="00C8793D">
        <w:rPr>
          <w:rStyle w:val="StyleUnderline"/>
        </w:rPr>
        <w:t xml:space="preserve"> reaching a state of </w:t>
      </w:r>
      <w:r w:rsidRPr="00C8793D">
        <w:rPr>
          <w:rStyle w:val="Emphasis"/>
          <w:highlight w:val="green"/>
        </w:rPr>
        <w:t>MAD</w:t>
      </w:r>
      <w:r w:rsidRPr="00C8793D">
        <w:rPr>
          <w:sz w:val="16"/>
        </w:rPr>
        <w:t xml:space="preserve">, </w:t>
      </w:r>
      <w:r w:rsidRPr="00C8793D">
        <w:rPr>
          <w:rStyle w:val="StyleUnderline"/>
          <w:highlight w:val="green"/>
        </w:rPr>
        <w:t>new</w:t>
      </w:r>
      <w:r w:rsidRPr="00C8793D">
        <w:rPr>
          <w:rStyle w:val="StyleUnderline"/>
        </w:rPr>
        <w:t xml:space="preserve"> nuclear </w:t>
      </w:r>
      <w:r w:rsidRPr="00C8793D">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8793D">
        <w:rPr>
          <w:rStyle w:val="StyleUnderline"/>
          <w:highlight w:val="green"/>
        </w:rPr>
        <w:t xml:space="preserve"> </w:t>
      </w:r>
      <w:r w:rsidRPr="00C8793D">
        <w:rPr>
          <w:rStyle w:val="Emphasis"/>
          <w:highlight w:val="green"/>
        </w:rPr>
        <w:t>lack</w:t>
      </w:r>
      <w:r w:rsidRPr="00C8793D">
        <w:rPr>
          <w:rStyle w:val="StyleUnderline"/>
        </w:rPr>
        <w:t xml:space="preserve"> a </w:t>
      </w:r>
      <w:r w:rsidRPr="00C8793D">
        <w:rPr>
          <w:rStyle w:val="StyleUnderline"/>
          <w:highlight w:val="green"/>
        </w:rPr>
        <w:t>secure-</w:t>
      </w:r>
      <w:r w:rsidRPr="00C8793D">
        <w:rPr>
          <w:rStyle w:val="Emphasis"/>
          <w:highlight w:val="green"/>
        </w:rPr>
        <w:t>second strike</w:t>
      </w:r>
      <w:r w:rsidRPr="00C8793D">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8793D">
        <w:rPr>
          <w:rStyle w:val="StyleUnderline"/>
          <w:highlight w:val="green"/>
        </w:rPr>
        <w:t xml:space="preserve">it has an </w:t>
      </w:r>
      <w:r w:rsidRPr="00C8793D">
        <w:rPr>
          <w:rStyle w:val="Emphasis"/>
          <w:highlight w:val="green"/>
        </w:rPr>
        <w:t>incentive</w:t>
      </w:r>
      <w:r w:rsidRPr="00C8793D">
        <w:rPr>
          <w:rStyle w:val="StyleUnderline"/>
          <w:highlight w:val="green"/>
        </w:rPr>
        <w:t xml:space="preserve"> to </w:t>
      </w:r>
      <w:r w:rsidRPr="00C8793D">
        <w:rPr>
          <w:rStyle w:val="Emphasis"/>
          <w:highlight w:val="green"/>
        </w:rPr>
        <w:t>use</w:t>
      </w:r>
      <w:r w:rsidRPr="00C8793D">
        <w:rPr>
          <w:rStyle w:val="StyleUnderline"/>
        </w:rPr>
        <w:t xml:space="preserve"> nuclear weapons </w:t>
      </w:r>
      <w:r w:rsidRPr="00C8793D">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8793D">
        <w:rPr>
          <w:rStyle w:val="Emphasis"/>
          <w:highlight w:val="green"/>
        </w:rPr>
        <w:t xml:space="preserve">a future crisis could result in a </w:t>
      </w:r>
      <w:r w:rsidRPr="00C8793D">
        <w:rPr>
          <w:rStyle w:val="Emphasis"/>
        </w:rPr>
        <w:t xml:space="preserve">devastating </w:t>
      </w:r>
      <w:r w:rsidRPr="00C8793D">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8793D">
        <w:rPr>
          <w:rStyle w:val="Emphasis"/>
          <w:highlight w:val="green"/>
        </w:rPr>
        <w:t>as nuclear weapons spread</w:t>
      </w:r>
      <w:r w:rsidRPr="00C8793D">
        <w:rPr>
          <w:rStyle w:val="StyleUnderline"/>
        </w:rPr>
        <w:t xml:space="preserve">, the </w:t>
      </w:r>
      <w:r w:rsidRPr="00C8793D">
        <w:rPr>
          <w:rStyle w:val="Emphasis"/>
          <w:highlight w:val="green"/>
        </w:rPr>
        <w:t>possibility</w:t>
      </w:r>
      <w:r w:rsidRPr="00C8793D">
        <w:rPr>
          <w:rStyle w:val="StyleUnderline"/>
          <w:highlight w:val="green"/>
        </w:rPr>
        <w:t xml:space="preserve"> </w:t>
      </w:r>
      <w:r w:rsidRPr="00C8793D">
        <w:rPr>
          <w:rStyle w:val="StyleUnderline"/>
        </w:rPr>
        <w:t xml:space="preserve">that </w:t>
      </w:r>
      <w:r w:rsidRPr="00C8793D">
        <w:rPr>
          <w:rStyle w:val="Emphasis"/>
          <w:highlight w:val="green"/>
        </w:rPr>
        <w:t>they</w:t>
      </w:r>
      <w:r w:rsidRPr="00C8793D">
        <w:rPr>
          <w:rStyle w:val="StyleUnderline"/>
          <w:highlight w:val="green"/>
        </w:rPr>
        <w:t xml:space="preserve"> </w:t>
      </w:r>
      <w:r w:rsidRPr="00C8793D">
        <w:rPr>
          <w:rStyle w:val="StyleUnderline"/>
        </w:rPr>
        <w:t xml:space="preserve">will </w:t>
      </w:r>
      <w:r w:rsidRPr="00C8793D">
        <w:rPr>
          <w:rStyle w:val="Emphasis"/>
        </w:rPr>
        <w:t xml:space="preserve">eventually </w:t>
      </w:r>
      <w:r w:rsidRPr="00C8793D">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8793D">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8793D">
        <w:rPr>
          <w:rStyle w:val="Emphasis"/>
          <w:highlight w:val="green"/>
        </w:rPr>
        <w:t>loose nukes</w:t>
      </w:r>
      <w:r w:rsidRPr="00C8793D">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8793D">
        <w:rPr>
          <w:rStyle w:val="Emphasis"/>
          <w:highlight w:val="green"/>
        </w:rPr>
        <w:t>Historically</w:t>
      </w:r>
      <w:r w:rsidRPr="00C8793D">
        <w:rPr>
          <w:sz w:val="16"/>
        </w:rPr>
        <w:t xml:space="preserve">, we have seen that </w:t>
      </w:r>
      <w:r w:rsidRPr="00C8793D">
        <w:rPr>
          <w:rStyle w:val="StyleUnderline"/>
        </w:rPr>
        <w:t xml:space="preserve">the </w:t>
      </w:r>
      <w:r w:rsidRPr="00C8793D">
        <w:rPr>
          <w:rStyle w:val="Emphasis"/>
          <w:highlight w:val="green"/>
        </w:rPr>
        <w:t>spread</w:t>
      </w:r>
      <w:r w:rsidRPr="00C8793D">
        <w:rPr>
          <w:rStyle w:val="Emphasis"/>
        </w:rPr>
        <w:t xml:space="preserve"> </w:t>
      </w:r>
      <w:r w:rsidRPr="00C8793D">
        <w:rPr>
          <w:rStyle w:val="Emphasis"/>
          <w:highlight w:val="green"/>
        </w:rPr>
        <w:t>of nuclear weapons</w:t>
      </w:r>
      <w:r w:rsidRPr="00C8793D">
        <w:rPr>
          <w:rStyle w:val="StyleUnderline"/>
          <w:highlight w:val="green"/>
        </w:rPr>
        <w:t xml:space="preserve"> </w:t>
      </w:r>
      <w:r w:rsidRPr="00C8793D">
        <w:rPr>
          <w:rStyle w:val="StyleUnderline"/>
        </w:rPr>
        <w:t xml:space="preserve">has emboldened their possessors and </w:t>
      </w:r>
      <w:r w:rsidRPr="00C8793D">
        <w:rPr>
          <w:rStyle w:val="StyleUnderline"/>
          <w:highlight w:val="green"/>
        </w:rPr>
        <w:t xml:space="preserve">contributed to </w:t>
      </w:r>
      <w:r w:rsidRPr="00C8793D">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8793D">
        <w:rPr>
          <w:rStyle w:val="StyleUnderline"/>
          <w:highlight w:val="green"/>
        </w:rPr>
        <w:t xml:space="preserve">aggressiveness is more </w:t>
      </w:r>
      <w:r w:rsidRPr="00C8793D">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8793D">
        <w:rPr>
          <w:rStyle w:val="Emphasis"/>
          <w:highlight w:val="green"/>
        </w:rPr>
        <w:t>crises</w:t>
      </w:r>
      <w:r w:rsidRPr="00C8793D">
        <w:rPr>
          <w:rStyle w:val="StyleUnderline"/>
          <w:highlight w:val="green"/>
        </w:rPr>
        <w:t xml:space="preserve"> could result in a </w:t>
      </w:r>
      <w:r w:rsidRPr="00C8793D">
        <w:rPr>
          <w:rStyle w:val="Emphasis"/>
          <w:highlight w:val="green"/>
        </w:rPr>
        <w:t>catastrophic nuclear exchange</w:t>
      </w:r>
      <w:r w:rsidRPr="00C8793D">
        <w:rPr>
          <w:rStyle w:val="StyleUnderline"/>
        </w:rPr>
        <w:t>.</w:t>
      </w:r>
    </w:p>
    <w:p w14:paraId="2ED7749D" w14:textId="77777777" w:rsidR="00110F0C" w:rsidRPr="00635356" w:rsidRDefault="00110F0C" w:rsidP="00110F0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AA177D7" w14:textId="77777777" w:rsidR="00110F0C" w:rsidRPr="001E0213" w:rsidRDefault="00110F0C" w:rsidP="00110F0C">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2"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1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3F7F2D8D" w14:textId="77777777" w:rsidR="00110F0C" w:rsidRPr="001E0213" w:rsidRDefault="00110F0C" w:rsidP="00110F0C">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6"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74B06AD9" w14:textId="77777777" w:rsidR="00F4208A" w:rsidRDefault="00F4208A" w:rsidP="00F4208A">
      <w:pPr>
        <w:pStyle w:val="Heading3"/>
      </w:pPr>
      <w:r>
        <w:t>1AC: Framing</w:t>
      </w:r>
    </w:p>
    <w:p w14:paraId="2EFFF5BA" w14:textId="77777777" w:rsidR="00F4208A" w:rsidRPr="00807451" w:rsidRDefault="00F4208A" w:rsidP="00F4208A">
      <w:pPr>
        <w:pStyle w:val="Heading4"/>
        <w:spacing w:line="276" w:lineRule="auto"/>
        <w:rPr>
          <w:rFonts w:asciiTheme="minorHAnsi" w:hAnsiTheme="minorHAnsi" w:cstheme="minorHAnsi"/>
          <w:bCs/>
        </w:rPr>
      </w:pPr>
      <w:r w:rsidRPr="00807451">
        <w:rPr>
          <w:rFonts w:asciiTheme="minorHAnsi" w:hAnsiTheme="minorHAnsi" w:cstheme="minorHAnsi"/>
          <w:bCs/>
        </w:rPr>
        <w:t xml:space="preserve">Ethics must begin </w:t>
      </w:r>
      <w:r>
        <w:rPr>
          <w:rFonts w:asciiTheme="minorHAnsi" w:hAnsiTheme="minorHAnsi" w:cstheme="minorHAnsi"/>
          <w:bCs/>
        </w:rPr>
        <w:t>a-</w:t>
      </w:r>
      <w:r w:rsidRPr="00807451">
        <w:rPr>
          <w:rFonts w:asciiTheme="minorHAnsi" w:hAnsiTheme="minorHAnsi" w:cstheme="minorHAnsi"/>
          <w:bCs/>
        </w:rPr>
        <w:t>posteriori:</w:t>
      </w:r>
    </w:p>
    <w:p w14:paraId="2C82B3D1" w14:textId="77777777" w:rsidR="00F4208A" w:rsidRPr="00807451" w:rsidRDefault="00F4208A" w:rsidP="00F4208A">
      <w:pPr>
        <w:pStyle w:val="Heading4"/>
        <w:spacing w:line="276" w:lineRule="auto"/>
        <w:rPr>
          <w:rFonts w:asciiTheme="minorHAnsi" w:hAnsiTheme="minorHAnsi" w:cstheme="minorHAnsi"/>
          <w:bCs/>
        </w:rPr>
      </w:pPr>
      <w:r w:rsidRPr="00807451">
        <w:rPr>
          <w:rFonts w:asciiTheme="minorHAnsi" w:hAnsiTheme="minorHAnsi" w:cstheme="minorHAnsi"/>
          <w:bCs/>
        </w:rPr>
        <w:t xml:space="preserve">1 – We can’t obtain evidence of </w:t>
      </w:r>
      <w:r w:rsidRPr="00807451">
        <w:rPr>
          <w:rFonts w:asciiTheme="minorHAnsi" w:hAnsiTheme="minorHAnsi" w:cstheme="minorHAnsi"/>
          <w:bCs/>
          <w:u w:val="single"/>
        </w:rPr>
        <w:t>goodness without desire</w:t>
      </w:r>
      <w:r w:rsidRPr="00807451">
        <w:rPr>
          <w:rFonts w:asciiTheme="minorHAnsi" w:hAnsiTheme="minorHAnsi" w:cstheme="minorHAnsi"/>
          <w:bCs/>
        </w:rPr>
        <w:t>.</w:t>
      </w:r>
    </w:p>
    <w:p w14:paraId="2D392B33" w14:textId="77777777" w:rsidR="00F4208A" w:rsidRDefault="00F4208A" w:rsidP="00F4208A">
      <w:pPr>
        <w:spacing w:line="276" w:lineRule="auto"/>
        <w:rPr>
          <w:rStyle w:val="Style13ptBold"/>
        </w:rPr>
      </w:pPr>
      <w:r>
        <w:rPr>
          <w:rStyle w:val="Style13ptBold"/>
          <w:rFonts w:asciiTheme="minorHAnsi" w:hAnsiTheme="minorHAnsi" w:cstheme="minorHAnsi"/>
        </w:rPr>
        <w:t>Sayre-McCord 01</w:t>
      </w:r>
    </w:p>
    <w:p w14:paraId="053B07F1" w14:textId="77777777" w:rsidR="00F4208A" w:rsidRDefault="00F4208A" w:rsidP="00F4208A">
      <w:pPr>
        <w:spacing w:line="276" w:lineRule="auto"/>
        <w:rPr>
          <w:sz w:val="16"/>
          <w:szCs w:val="16"/>
        </w:rPr>
      </w:pPr>
      <w:r>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17" w:history="1">
        <w:r>
          <w:rPr>
            <w:rStyle w:val="Hyperlink"/>
            <w:rFonts w:asciiTheme="minorHAnsi" w:hAnsiTheme="minorHAnsi" w:cstheme="minorHAnsi"/>
            <w:color w:val="000000"/>
            <w:sz w:val="16"/>
            <w:szCs w:val="16"/>
          </w:rPr>
          <w:t>https://www.cambridge.org/core/journals/social-philosophy-and-policy/article/mills-proof-of-the-principle-of-utility-a-more-than-halfhearted-defense/FDBE07CBE08D4E17523930BF8C7BBC32</w:t>
        </w:r>
      </w:hyperlink>
      <w:r>
        <w:rPr>
          <w:rFonts w:asciiTheme="minorHAnsi" w:hAnsiTheme="minorHAnsi" w:cstheme="minorHAnsi"/>
          <w:sz w:val="16"/>
          <w:szCs w:val="16"/>
        </w:rPr>
        <w:t xml:space="preserve">, R.S. </w:t>
      </w:r>
    </w:p>
    <w:p w14:paraId="44AC55CF"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t>
      </w:r>
    </w:p>
    <w:p w14:paraId="2264B4F3"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 for the first premises of our </w:t>
      </w:r>
      <w:r>
        <w:rPr>
          <w:rFonts w:asciiTheme="minorHAnsi" w:hAnsiTheme="minorHAnsi" w:cstheme="minorHAnsi"/>
          <w:b/>
          <w:bCs/>
          <w:highlight w:val="green"/>
          <w:u w:val="single"/>
        </w:rPr>
        <w:t>knowledge</w:t>
      </w:r>
      <w:r>
        <w:rPr>
          <w:rFonts w:asciiTheme="minorHAnsi" w:hAnsiTheme="minorHAnsi" w:cstheme="minorHAnsi"/>
          <w:u w:val="single"/>
        </w:rPr>
        <w:t xml:space="preserve"> is </w:t>
      </w:r>
      <w:r>
        <w:rPr>
          <w:rFonts w:asciiTheme="minorHAnsi" w:hAnsiTheme="minorHAnsi" w:cstheme="minorHAnsi"/>
          <w:b/>
          <w:bCs/>
          <w:highlight w:val="green"/>
          <w:u w:val="single"/>
        </w:rPr>
        <w:t>provided by</w:t>
      </w:r>
      <w:r>
        <w:rPr>
          <w:rFonts w:asciiTheme="minorHAnsi" w:hAnsiTheme="minorHAnsi" w:cstheme="minorHAnsi"/>
          <w:u w:val="single"/>
        </w:rPr>
        <w:t xml:space="preserve"> "our </w:t>
      </w:r>
      <w:r>
        <w:rPr>
          <w:rFonts w:asciiTheme="minorHAnsi" w:hAnsiTheme="minorHAnsi" w:cstheme="minorHAnsi"/>
          <w:b/>
          <w:bCs/>
          <w:highlight w:val="green"/>
          <w:u w:val="single"/>
        </w:rPr>
        <w:t>senses, and</w:t>
      </w:r>
      <w:r>
        <w:rPr>
          <w:rFonts w:asciiTheme="minorHAnsi" w:hAnsiTheme="minorHAnsi" w:cstheme="minorHAnsi"/>
          <w:sz w:val="16"/>
        </w:rPr>
        <w:t xml:space="preserve"> our internal </w:t>
      </w:r>
      <w:r>
        <w:rPr>
          <w:rFonts w:asciiTheme="minorHAnsi" w:hAnsiTheme="minorHAnsi" w:cstheme="minorHAnsi"/>
          <w:b/>
          <w:bCs/>
          <w:highlight w:val="green"/>
          <w:u w:val="single"/>
        </w:rPr>
        <w:t>consciousness.</w:t>
      </w:r>
      <w:r>
        <w:rPr>
          <w:rFonts w:asciiTheme="minorHAnsi" w:hAnsiTheme="minorHAnsi" w:cstheme="minorHAnsi"/>
          <w:sz w:val="16"/>
        </w:rPr>
        <w:t xml:space="preserve">" Mill's suggestion is that, when it comes to the first principles of conduct, </w:t>
      </w:r>
      <w:r>
        <w:rPr>
          <w:rFonts w:asciiTheme="minorHAnsi" w:hAnsiTheme="minorHAnsi" w:cstheme="minorHAnsi"/>
          <w:highlight w:val="green"/>
          <w:u w:val="single"/>
        </w:rPr>
        <w:t>desire play the same</w:t>
      </w:r>
      <w:r>
        <w:rPr>
          <w:rFonts w:asciiTheme="minorHAnsi" w:hAnsiTheme="minorHAnsi" w:cstheme="minorHAnsi"/>
          <w:u w:val="single"/>
        </w:rPr>
        <w:t xml:space="preserve"> epistemic </w:t>
      </w:r>
      <w:r>
        <w:rPr>
          <w:rFonts w:asciiTheme="minorHAnsi" w:hAnsiTheme="minorHAnsi" w:cstheme="minorHAnsi"/>
          <w:highlight w:val="green"/>
          <w:u w:val="single"/>
        </w:rPr>
        <w:t>role that</w:t>
      </w:r>
      <w:r>
        <w:rPr>
          <w:rFonts w:asciiTheme="minorHAnsi" w:hAnsiTheme="minorHAnsi" w:cstheme="minorHAnsi"/>
          <w:u w:val="single"/>
        </w:rPr>
        <w:t xml:space="preserve"> the </w:t>
      </w:r>
      <w:r>
        <w:rPr>
          <w:rFonts w:asciiTheme="minorHAnsi" w:hAnsiTheme="minorHAnsi" w:cstheme="minorHAnsi"/>
          <w:highlight w:val="green"/>
          <w:u w:val="single"/>
        </w:rPr>
        <w:t>senses play</w:t>
      </w:r>
      <w:r>
        <w:rPr>
          <w:rFonts w:asciiTheme="minorHAnsi" w:hAnsiTheme="minorHAnsi" w:cstheme="minorHAnsi"/>
          <w:sz w:val="16"/>
        </w:rPr>
        <w:t xml:space="preserve">, when it comes to the first principles of knowledge. </w:t>
      </w:r>
    </w:p>
    <w:p w14:paraId="0C7EA473"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Pr>
          <w:rFonts w:asciiTheme="minorHAnsi" w:hAnsiTheme="minorHAnsi" w:cstheme="minorHAnsi"/>
          <w:u w:val="single"/>
        </w:rPr>
        <w:t>the evidence we have for our judgments concerning value traces back to what is desired, to the content of our desires.</w:t>
      </w:r>
      <w:r>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71777EE8"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 xml:space="preserve"> </w:t>
      </w:r>
      <w:r>
        <w:rPr>
          <w:rFonts w:asciiTheme="minorHAnsi" w:hAnsiTheme="minorHAnsi" w:cstheme="minorHAnsi"/>
          <w:u w:val="single"/>
        </w:rPr>
        <w:t xml:space="preserve">When we are having sensations of red, </w:t>
      </w:r>
      <w:r>
        <w:rPr>
          <w:rFonts w:asciiTheme="minorHAnsi" w:hAnsiTheme="minorHAnsi" w:cstheme="minorHAnsi"/>
          <w:highlight w:val="green"/>
          <w:u w:val="single"/>
        </w:rPr>
        <w:t>when what we are looking at appears red</w:t>
      </w:r>
      <w:r>
        <w:rPr>
          <w:rFonts w:asciiTheme="minorHAnsi" w:hAnsiTheme="minorHAnsi" w:cstheme="minorHAnsi"/>
          <w:u w:val="single"/>
        </w:rPr>
        <w:t xml:space="preserve"> to us, </w:t>
      </w:r>
      <w:r>
        <w:rPr>
          <w:rFonts w:asciiTheme="minorHAnsi" w:hAnsiTheme="minorHAnsi" w:cstheme="minorHAnsi"/>
          <w:highlight w:val="green"/>
          <w:u w:val="single"/>
        </w:rPr>
        <w:t>we have evidence</w:t>
      </w:r>
      <w:r>
        <w:rPr>
          <w:rFonts w:asciiTheme="minorHAnsi" w:hAnsiTheme="minorHAnsi" w:cstheme="minorHAnsi"/>
          <w:sz w:val="16"/>
        </w:rPr>
        <w:t xml:space="preserve"> (albeit overrideable and defeasible evidence) </w:t>
      </w:r>
      <w:r>
        <w:rPr>
          <w:rFonts w:asciiTheme="minorHAnsi" w:hAnsiTheme="minorHAnsi" w:cstheme="minorHAnsi"/>
          <w:u w:val="single"/>
        </w:rPr>
        <w:t xml:space="preserve">that </w:t>
      </w:r>
      <w:r>
        <w:rPr>
          <w:rFonts w:asciiTheme="minorHAnsi" w:hAnsiTheme="minorHAnsi" w:cstheme="minorHAnsi"/>
          <w:highlight w:val="green"/>
          <w:u w:val="single"/>
        </w:rPr>
        <w:t>the thing is red.</w:t>
      </w:r>
      <w:r>
        <w:rPr>
          <w:rFonts w:asciiTheme="minorHAnsi" w:hAnsiTheme="minorHAnsi" w:cstheme="minorHAnsi"/>
          <w:u w:val="single"/>
        </w:rPr>
        <w:t xml:space="preserve"> Moreover, </w:t>
      </w:r>
      <w:r>
        <w:rPr>
          <w:rFonts w:asciiTheme="minorHAnsi" w:hAnsiTheme="minorHAnsi" w:cstheme="minorHAnsi"/>
          <w:highlight w:val="green"/>
          <w:u w:val="single"/>
        </w:rPr>
        <w:t>if things never looked red</w:t>
      </w:r>
      <w:r>
        <w:rPr>
          <w:rFonts w:asciiTheme="minorHAnsi" w:hAnsiTheme="minorHAnsi" w:cstheme="minorHAnsi"/>
          <w:u w:val="single"/>
        </w:rPr>
        <w:t xml:space="preserve"> to us, </w:t>
      </w:r>
      <w:r>
        <w:rPr>
          <w:rFonts w:asciiTheme="minorHAnsi" w:hAnsiTheme="minorHAnsi" w:cstheme="minorHAnsi"/>
          <w:highlight w:val="green"/>
          <w:u w:val="single"/>
        </w:rPr>
        <w:t>we could never get ev</w:t>
      </w:r>
      <w:r>
        <w:rPr>
          <w:rFonts w:asciiTheme="minorHAnsi" w:hAnsiTheme="minorHAnsi" w:cstheme="minorHAnsi"/>
          <w:u w:val="single"/>
        </w:rPr>
        <w:t xml:space="preserve">idence that </w:t>
      </w:r>
      <w:r>
        <w:rPr>
          <w:rFonts w:asciiTheme="minorHAnsi" w:hAnsiTheme="minorHAnsi" w:cstheme="minorHAnsi"/>
          <w:highlight w:val="green"/>
          <w:u w:val="single"/>
        </w:rPr>
        <w:t>things were red</w:t>
      </w:r>
      <w:r>
        <w:rPr>
          <w:rFonts w:asciiTheme="minorHAnsi" w:hAnsiTheme="minorHAnsi" w:cstheme="minorHAnsi"/>
          <w:u w:val="single"/>
        </w:rPr>
        <w:t>, and would indeed never have developed the concept of redness.</w:t>
      </w:r>
      <w:r>
        <w:rPr>
          <w:rFonts w:asciiTheme="minorHAnsi" w:hAnsiTheme="minorHAnsi" w:cstheme="minorHAnsi"/>
          <w:sz w:val="16"/>
        </w:rPr>
        <w:t xml:space="preserve"> Similarly, </w:t>
      </w:r>
      <w:r>
        <w:rPr>
          <w:rFonts w:asciiTheme="minorHAnsi" w:hAnsiTheme="minorHAnsi" w:cstheme="minorHAnsi"/>
          <w:u w:val="single"/>
        </w:rPr>
        <w:t>when we are desiring things</w:t>
      </w:r>
      <w:r>
        <w:rPr>
          <w:rFonts w:asciiTheme="minorHAnsi" w:hAnsiTheme="minorHAnsi" w:cstheme="minorHAnsi"/>
          <w:sz w:val="16"/>
        </w:rPr>
        <w:t xml:space="preserve">, when what we are considering appears good to us, </w:t>
      </w:r>
      <w:r>
        <w:rPr>
          <w:rFonts w:asciiTheme="minorHAnsi" w:hAnsiTheme="minorHAnsi" w:cstheme="minorHAnsi"/>
          <w:u w:val="single"/>
        </w:rPr>
        <w:t>we have evidence</w:t>
      </w:r>
      <w:r>
        <w:rPr>
          <w:rFonts w:asciiTheme="minorHAnsi" w:hAnsiTheme="minorHAnsi" w:cstheme="minorHAnsi"/>
          <w:sz w:val="16"/>
        </w:rPr>
        <w:t xml:space="preserve"> (albeit overrideable and defeasible evidence) </w:t>
      </w:r>
      <w:r>
        <w:rPr>
          <w:rFonts w:asciiTheme="minorHAnsi" w:hAnsiTheme="minorHAnsi" w:cstheme="minorHAnsi"/>
          <w:u w:val="single"/>
        </w:rPr>
        <w:t xml:space="preserve">that the thing is good. Moreover, </w:t>
      </w:r>
      <w:r>
        <w:rPr>
          <w:rFonts w:asciiTheme="minorHAnsi" w:hAnsiTheme="minorHAnsi" w:cstheme="minorHAnsi"/>
          <w:b/>
          <w:bCs/>
          <w:highlight w:val="green"/>
          <w:u w:val="single"/>
        </w:rPr>
        <w:t>if we never desired</w:t>
      </w:r>
      <w:r>
        <w:rPr>
          <w:rFonts w:asciiTheme="minorHAnsi" w:hAnsiTheme="minorHAnsi" w:cstheme="minorHAnsi"/>
          <w:u w:val="single"/>
        </w:rPr>
        <w:t xml:space="preserve"> things, </w:t>
      </w:r>
      <w:r>
        <w:rPr>
          <w:rFonts w:asciiTheme="minorHAnsi" w:hAnsiTheme="minorHAnsi" w:cstheme="minorHAnsi"/>
          <w:b/>
          <w:bCs/>
          <w:highlight w:val="green"/>
          <w:u w:val="single"/>
        </w:rPr>
        <w:t>we could never get evidence</w:t>
      </w:r>
      <w:r>
        <w:rPr>
          <w:rFonts w:asciiTheme="minorHAnsi" w:hAnsiTheme="minorHAnsi" w:cstheme="minorHAnsi"/>
          <w:u w:val="single"/>
        </w:rPr>
        <w:t xml:space="preserve"> that </w:t>
      </w:r>
      <w:r>
        <w:rPr>
          <w:rFonts w:asciiTheme="minorHAnsi" w:hAnsiTheme="minorHAnsi" w:cstheme="minorHAnsi"/>
          <w:b/>
          <w:bCs/>
          <w:highlight w:val="green"/>
          <w:u w:val="single"/>
        </w:rPr>
        <w:t>things were good, and</w:t>
      </w:r>
      <w:r>
        <w:rPr>
          <w:rFonts w:asciiTheme="minorHAnsi" w:hAnsiTheme="minorHAnsi" w:cstheme="minorHAnsi"/>
          <w:u w:val="single"/>
        </w:rPr>
        <w:t xml:space="preserve"> would indeed </w:t>
      </w:r>
      <w:r>
        <w:rPr>
          <w:rFonts w:asciiTheme="minorHAnsi" w:hAnsiTheme="minorHAnsi" w:cstheme="minorHAnsi"/>
          <w:b/>
          <w:bCs/>
          <w:highlight w:val="green"/>
          <w:u w:val="single"/>
        </w:rPr>
        <w:t>never have developed</w:t>
      </w:r>
      <w:r>
        <w:rPr>
          <w:rFonts w:asciiTheme="minorHAnsi" w:hAnsiTheme="minorHAnsi" w:cstheme="minorHAnsi"/>
          <w:u w:val="single"/>
        </w:rPr>
        <w:t xml:space="preserve"> the concept of </w:t>
      </w:r>
      <w:r>
        <w:rPr>
          <w:rFonts w:asciiTheme="minorHAnsi" w:hAnsiTheme="minorHAnsi" w:cstheme="minorHAnsi"/>
          <w:b/>
          <w:bCs/>
          <w:highlight w:val="green"/>
          <w:u w:val="single"/>
        </w:rPr>
        <w:t>value.</w:t>
      </w:r>
    </w:p>
    <w:p w14:paraId="104C6DCA"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Pr>
          <w:rFonts w:asciiTheme="minorHAnsi" w:hAnsiTheme="minorHAnsi" w:cstheme="minorHAnsi"/>
          <w:sz w:val="16"/>
        </w:rPr>
        <w:t>an d</w:t>
      </w:r>
      <w:proofErr w:type="gramEnd"/>
      <w:r>
        <w:rPr>
          <w:rFonts w:asciiTheme="minorHAnsi" w:hAnsiTheme="minorHAnsi" w:cstheme="minorHAnsi"/>
          <w:sz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Pr>
          <w:rFonts w:asciiTheme="minorHAnsi" w:hAnsiTheme="minorHAnsi" w:cstheme="minorHAnsi"/>
          <w:sz w:val="16"/>
        </w:rPr>
        <w:t>not think</w:t>
      </w:r>
      <w:proofErr w:type="gramEnd"/>
      <w:r>
        <w:rPr>
          <w:rFonts w:asciiTheme="minorHAnsi" w:hAnsiTheme="minorHAnsi" w:cstheme="minorHAnsi"/>
          <w:sz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5F1C9A40"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6756681B"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Pr>
          <w:rFonts w:asciiTheme="minorHAnsi" w:hAnsiTheme="minorHAnsi" w:cstheme="minorHAnsi"/>
          <w:sz w:val="16"/>
        </w:rPr>
        <w:t>that others</w:t>
      </w:r>
      <w:proofErr w:type="gramEnd"/>
      <w:r>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78E4D25C"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Pr>
          <w:rFonts w:asciiTheme="minorHAnsi" w:hAnsiTheme="minorHAnsi" w:cstheme="minorHAnsi"/>
          <w:sz w:val="16"/>
        </w:rPr>
        <w:t>i.e.</w:t>
      </w:r>
      <w:proofErr w:type="gramEnd"/>
      <w:r>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7D670B9A" w14:textId="77777777" w:rsidR="00F4208A" w:rsidRDefault="00F4208A" w:rsidP="00F4208A">
      <w:pPr>
        <w:spacing w:line="276" w:lineRule="auto"/>
        <w:rPr>
          <w:rFonts w:asciiTheme="minorHAnsi" w:hAnsiTheme="minorHAnsi" w:cstheme="minorHAnsi"/>
          <w:sz w:val="16"/>
        </w:rPr>
      </w:pPr>
      <w:r>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Pr>
          <w:rFonts w:asciiTheme="minorHAnsi" w:hAnsiTheme="minorHAnsi" w:cstheme="minorHAnsi"/>
          <w:u w:val="single"/>
        </w:rPr>
        <w:t xml:space="preserve">we have the concepts, evidence, and knowledge we do only thanks to our having experiences of a certain sort. </w:t>
      </w:r>
      <w:r>
        <w:rPr>
          <w:rFonts w:asciiTheme="minorHAnsi" w:hAnsiTheme="minorHAnsi" w:cstheme="minorHAnsi"/>
          <w:highlight w:val="green"/>
          <w:u w:val="single"/>
        </w:rPr>
        <w:t>In</w:t>
      </w:r>
      <w:r>
        <w:rPr>
          <w:rFonts w:asciiTheme="minorHAnsi" w:hAnsiTheme="minorHAnsi" w:cstheme="minorHAnsi"/>
          <w:u w:val="single"/>
        </w:rPr>
        <w:t xml:space="preserve"> the </w:t>
      </w:r>
      <w:r>
        <w:rPr>
          <w:rFonts w:asciiTheme="minorHAnsi" w:hAnsiTheme="minorHAnsi" w:cstheme="minorHAnsi"/>
          <w:highlight w:val="green"/>
          <w:u w:val="single"/>
        </w:rPr>
        <w:t>absence of</w:t>
      </w:r>
      <w:r>
        <w:rPr>
          <w:rFonts w:asciiTheme="minorHAnsi" w:hAnsiTheme="minorHAnsi" w:cstheme="minorHAnsi"/>
          <w:u w:val="single"/>
        </w:rPr>
        <w:t xml:space="preserve"> the relevant </w:t>
      </w:r>
      <w:r>
        <w:rPr>
          <w:rFonts w:asciiTheme="minorHAnsi" w:hAnsiTheme="minorHAnsi" w:cstheme="minorHAnsi"/>
          <w:highlight w:val="green"/>
          <w:u w:val="single"/>
        </w:rPr>
        <w:t>experiences</w:t>
      </w:r>
      <w:r>
        <w:rPr>
          <w:rFonts w:asciiTheme="minorHAnsi" w:hAnsiTheme="minorHAnsi" w:cstheme="minorHAnsi"/>
          <w:u w:val="single"/>
        </w:rPr>
        <w:t>, he holds</w:t>
      </w:r>
      <w:r>
        <w:rPr>
          <w:rFonts w:asciiTheme="minorHAnsi" w:hAnsiTheme="minorHAnsi" w:cstheme="minorHAnsi"/>
          <w:sz w:val="16"/>
        </w:rPr>
        <w:t xml:space="preserve"> (with other empiricists), </w:t>
      </w:r>
      <w:r>
        <w:rPr>
          <w:rFonts w:asciiTheme="minorHAnsi" w:hAnsiTheme="minorHAnsi" w:cstheme="minorHAnsi"/>
          <w:highlight w:val="green"/>
          <w:u w:val="single"/>
        </w:rPr>
        <w:t>we would not only lack</w:t>
      </w:r>
      <w:r>
        <w:rPr>
          <w:rFonts w:asciiTheme="minorHAnsi" w:hAnsiTheme="minorHAnsi" w:cstheme="minorHAnsi"/>
          <w:u w:val="single"/>
        </w:rPr>
        <w:t xml:space="preserve"> the required </w:t>
      </w:r>
      <w:r>
        <w:rPr>
          <w:rFonts w:asciiTheme="minorHAnsi" w:hAnsiTheme="minorHAnsi" w:cstheme="minorHAnsi"/>
          <w:highlight w:val="green"/>
          <w:u w:val="single"/>
        </w:rPr>
        <w:t>evidence for</w:t>
      </w:r>
      <w:r>
        <w:rPr>
          <w:rFonts w:asciiTheme="minorHAnsi" w:hAnsiTheme="minorHAnsi" w:cstheme="minorHAnsi"/>
          <w:u w:val="single"/>
        </w:rPr>
        <w:t xml:space="preserve"> our </w:t>
      </w:r>
      <w:r>
        <w:rPr>
          <w:rFonts w:asciiTheme="minorHAnsi" w:hAnsiTheme="minorHAnsi" w:cstheme="minorHAnsi"/>
          <w:highlight w:val="green"/>
          <w:u w:val="single"/>
        </w:rPr>
        <w:t xml:space="preserve">judgments, </w:t>
      </w:r>
      <w:proofErr w:type="gramStart"/>
      <w:r>
        <w:rPr>
          <w:rFonts w:asciiTheme="minorHAnsi" w:hAnsiTheme="minorHAnsi" w:cstheme="minorHAnsi"/>
          <w:highlight w:val="green"/>
          <w:u w:val="single"/>
        </w:rPr>
        <w:t>we would</w:t>
      </w:r>
      <w:proofErr w:type="gramEnd"/>
      <w:r>
        <w:rPr>
          <w:rFonts w:asciiTheme="minorHAnsi" w:hAnsiTheme="minorHAnsi" w:cstheme="minorHAnsi"/>
          <w:highlight w:val="green"/>
          <w:u w:val="single"/>
        </w:rPr>
        <w:t xml:space="preserve"> lack</w:t>
      </w:r>
      <w:r>
        <w:rPr>
          <w:rFonts w:asciiTheme="minorHAnsi" w:hAnsiTheme="minorHAnsi" w:cstheme="minorHAnsi"/>
          <w:u w:val="single"/>
        </w:rPr>
        <w:t xml:space="preserve"> the </w:t>
      </w:r>
      <w:r>
        <w:rPr>
          <w:rFonts w:asciiTheme="minorHAnsi" w:hAnsiTheme="minorHAnsi" w:cstheme="minorHAnsi"/>
          <w:highlight w:val="green"/>
          <w:u w:val="single"/>
        </w:rPr>
        <w:t xml:space="preserve">capacity </w:t>
      </w:r>
      <w:r>
        <w:rPr>
          <w:rFonts w:asciiTheme="minorHAnsi" w:hAnsiTheme="minorHAnsi" w:cstheme="minorHAnsi"/>
          <w:u w:val="single"/>
        </w:rPr>
        <w:t xml:space="preserve">to make the judgments in the first place. </w:t>
      </w:r>
      <w:r>
        <w:rPr>
          <w:rFonts w:asciiTheme="minorHAnsi" w:hAnsiTheme="minorHAnsi" w:cstheme="minorHAnsi"/>
          <w:b/>
          <w:bCs/>
          <w:highlight w:val="green"/>
          <w:u w:val="single"/>
        </w:rPr>
        <w:t>In</w:t>
      </w:r>
      <w:r>
        <w:rPr>
          <w:rFonts w:asciiTheme="minorHAnsi" w:hAnsiTheme="minorHAnsi" w:cstheme="minorHAnsi"/>
          <w:u w:val="single"/>
        </w:rPr>
        <w:t xml:space="preserve"> the </w:t>
      </w:r>
      <w:r>
        <w:rPr>
          <w:rFonts w:asciiTheme="minorHAnsi" w:hAnsiTheme="minorHAnsi" w:cstheme="minorHAnsi"/>
          <w:b/>
          <w:bCs/>
          <w:highlight w:val="green"/>
          <w:u w:val="single"/>
        </w:rPr>
        <w:t>presence of</w:t>
      </w:r>
      <w:r>
        <w:rPr>
          <w:rFonts w:asciiTheme="minorHAnsi" w:hAnsiTheme="minorHAnsi" w:cstheme="minorHAnsi"/>
          <w:u w:val="single"/>
        </w:rPr>
        <w:t xml:space="preserve"> the relevant </w:t>
      </w:r>
      <w:r>
        <w:rPr>
          <w:rFonts w:asciiTheme="minorHAnsi" w:hAnsiTheme="minorHAnsi" w:cstheme="minorHAnsi"/>
          <w:b/>
          <w:bCs/>
          <w:highlight w:val="green"/>
          <w:u w:val="single"/>
        </w:rPr>
        <w:t>experience</w:t>
      </w:r>
      <w:r>
        <w:rPr>
          <w:rFonts w:asciiTheme="minorHAnsi" w:hAnsiTheme="minorHAnsi" w:cstheme="minorHAnsi"/>
          <w:u w:val="single"/>
        </w:rPr>
        <w:t xml:space="preserve">s, though, </w:t>
      </w:r>
      <w:r>
        <w:rPr>
          <w:rFonts w:asciiTheme="minorHAnsi" w:hAnsiTheme="minorHAnsi" w:cstheme="minorHAnsi"/>
          <w:b/>
          <w:bCs/>
          <w:highlight w:val="green"/>
          <w:u w:val="single"/>
        </w:rPr>
        <w:t>we have</w:t>
      </w:r>
      <w:r>
        <w:rPr>
          <w:rFonts w:asciiTheme="minorHAnsi" w:hAnsiTheme="minorHAnsi" w:cstheme="minorHAnsi"/>
          <w:u w:val="single"/>
        </w:rPr>
        <w:t xml:space="preserve"> both the concepts and the required </w:t>
      </w:r>
      <w:r>
        <w:rPr>
          <w:rFonts w:asciiTheme="minorHAnsi" w:hAnsiTheme="minorHAnsi" w:cstheme="minorHAnsi"/>
          <w:b/>
          <w:bCs/>
          <w:highlight w:val="green"/>
          <w:u w:val="single"/>
        </w:rPr>
        <w:t>evidence</w:t>
      </w:r>
      <w:r>
        <w:rPr>
          <w:rFonts w:asciiTheme="minorHAnsi" w:hAnsiTheme="minorHAnsi" w:cstheme="minorHAnsi"/>
          <w:sz w:val="16"/>
        </w:rPr>
        <w:t xml:space="preserve"> -- "not only all the proof which the case admits of, but all which it is possible to require."</w:t>
      </w:r>
    </w:p>
    <w:p w14:paraId="753520A2" w14:textId="77777777" w:rsidR="00F4208A" w:rsidRPr="00807451" w:rsidRDefault="00F4208A" w:rsidP="00F4208A">
      <w:pPr>
        <w:pStyle w:val="Heading4"/>
        <w:spacing w:line="276" w:lineRule="auto"/>
        <w:rPr>
          <w:rFonts w:asciiTheme="minorHAnsi" w:hAnsiTheme="minorHAnsi" w:cstheme="minorHAnsi"/>
          <w:bCs/>
        </w:rPr>
      </w:pPr>
      <w:r w:rsidRPr="00807451">
        <w:rPr>
          <w:rFonts w:asciiTheme="minorHAnsi" w:hAnsiTheme="minorHAnsi" w:cstheme="minorHAnsi"/>
          <w:bCs/>
        </w:rPr>
        <w:t xml:space="preserve">2 – Indifference – Even if there are apriori moral truths, I can </w:t>
      </w:r>
      <w:r w:rsidRPr="00807451">
        <w:rPr>
          <w:rFonts w:asciiTheme="minorHAnsi" w:hAnsiTheme="minorHAnsi" w:cstheme="minorHAnsi"/>
          <w:bCs/>
          <w:u w:val="single"/>
        </w:rPr>
        <w:t>choose to ignore them.</w:t>
      </w:r>
      <w:r w:rsidRPr="00807451">
        <w:rPr>
          <w:rFonts w:asciiTheme="minorHAnsi" w:hAnsiTheme="minorHAnsi" w:cstheme="minorHAnsi"/>
          <w:bCs/>
        </w:rPr>
        <w:t xml:space="preserve"> Cognition is binding – if I put my hand on a hot stove, I can’t turn off my </w:t>
      </w:r>
      <w:r w:rsidRPr="00807451">
        <w:rPr>
          <w:rFonts w:asciiTheme="minorHAnsi" w:hAnsiTheme="minorHAnsi" w:cstheme="minorHAnsi"/>
          <w:bCs/>
          <w:u w:val="single"/>
        </w:rPr>
        <w:t>natural aversion</w:t>
      </w:r>
      <w:r w:rsidRPr="00807451">
        <w:rPr>
          <w:rFonts w:asciiTheme="minorHAnsi" w:hAnsiTheme="minorHAnsi" w:cstheme="minorHAnsi"/>
          <w:bCs/>
        </w:rPr>
        <w:t xml:space="preserve"> to it.</w:t>
      </w:r>
    </w:p>
    <w:p w14:paraId="1231D347" w14:textId="77777777" w:rsidR="00F4208A" w:rsidRPr="00807451" w:rsidRDefault="00F4208A" w:rsidP="00F4208A">
      <w:pPr>
        <w:spacing w:line="276" w:lineRule="auto"/>
        <w:rPr>
          <w:rFonts w:asciiTheme="minorHAnsi" w:hAnsiTheme="minorHAnsi" w:cstheme="minorHAnsi"/>
          <w:b/>
          <w:bCs/>
        </w:rPr>
      </w:pPr>
    </w:p>
    <w:p w14:paraId="1C82F7FA" w14:textId="77777777" w:rsidR="00F4208A" w:rsidRPr="00807451" w:rsidRDefault="00F4208A" w:rsidP="00F4208A">
      <w:pPr>
        <w:pStyle w:val="Heading4"/>
        <w:rPr>
          <w:bCs/>
        </w:rPr>
      </w:pPr>
      <w:r w:rsidRPr="00807451">
        <w:rPr>
          <w:bCs/>
        </w:rPr>
        <w:t>The standard is maximizing expected wellbeing.</w:t>
      </w:r>
    </w:p>
    <w:p w14:paraId="676FF999" w14:textId="77777777" w:rsidR="00F4208A" w:rsidRPr="00807451" w:rsidRDefault="00F4208A" w:rsidP="00F4208A">
      <w:pPr>
        <w:pStyle w:val="Heading4"/>
        <w:rPr>
          <w:bCs/>
        </w:rPr>
      </w:pPr>
      <w:r w:rsidRPr="00807451">
        <w:rPr>
          <w:bCs/>
        </w:rPr>
        <w:t>Prefer:</w:t>
      </w:r>
    </w:p>
    <w:p w14:paraId="4DC7633C" w14:textId="77777777" w:rsidR="00F4208A" w:rsidRPr="00807451" w:rsidRDefault="00F4208A" w:rsidP="00F4208A">
      <w:pPr>
        <w:pStyle w:val="Heading4"/>
        <w:rPr>
          <w:bCs/>
          <w:u w:val="single"/>
        </w:rPr>
      </w:pPr>
      <w:r w:rsidRPr="00807451">
        <w:rPr>
          <w:bCs/>
        </w:rPr>
        <w:t xml:space="preserve">1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7536C9EA" w14:textId="77777777" w:rsidR="00F4208A" w:rsidRDefault="00F4208A" w:rsidP="00F4208A">
      <w:pPr>
        <w:rPr>
          <w:rStyle w:val="Style13ptBold"/>
        </w:rPr>
      </w:pPr>
      <w:r>
        <w:rPr>
          <w:rStyle w:val="Style13ptBold"/>
        </w:rPr>
        <w:t>Blum et al. 18</w:t>
      </w:r>
    </w:p>
    <w:p w14:paraId="51ECFD09" w14:textId="77777777" w:rsidR="00F4208A" w:rsidRDefault="00F4208A" w:rsidP="00F4208A">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BB412D2" w14:textId="77777777" w:rsidR="00F4208A" w:rsidRDefault="00F4208A" w:rsidP="00F4208A">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1642BFE2"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9C8006B" w14:textId="77777777" w:rsidR="00F4208A" w:rsidRDefault="00F4208A" w:rsidP="00F4208A">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8C4CF01"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214633CE"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D3E2288"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3BF73D3" w14:textId="77777777" w:rsidR="00F4208A" w:rsidRDefault="00F4208A" w:rsidP="00F4208A">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12CB5D3E"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EC4C31B"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D7DA365"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7F2498F"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4FCD423"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262E661"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Desire and reward centers </w:t>
      </w:r>
    </w:p>
    <w:p w14:paraId="572D02C2"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4CFBF7D"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0F217A4"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281EAE2"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D1CC70E"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240D2D98" w14:textId="77777777" w:rsidR="00F4208A" w:rsidRDefault="00F4208A" w:rsidP="00F4208A">
      <w:pPr>
        <w:rPr>
          <w:rFonts w:asciiTheme="minorHAnsi" w:hAnsiTheme="minorHAnsi" w:cstheme="minorHAnsi"/>
          <w:sz w:val="16"/>
        </w:rPr>
      </w:pPr>
      <w:r>
        <w:rPr>
          <w:rFonts w:asciiTheme="minorHAnsi" w:hAnsiTheme="minorHAnsi" w:cstheme="minorHAnsi"/>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89ADAF7"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7CEF8CA"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A2B4D07"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2A36D1BF" w14:textId="77777777" w:rsidR="00F4208A" w:rsidRDefault="00F4208A" w:rsidP="00F4208A">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195BD0" w14:textId="77777777" w:rsidR="00F4208A" w:rsidRDefault="00F4208A" w:rsidP="00F4208A">
      <w:pPr>
        <w:pStyle w:val="Heading4"/>
      </w:pPr>
      <w:r>
        <w:t xml:space="preserve">2 – </w:t>
      </w:r>
      <w:r w:rsidRPr="00204148">
        <w:t>Actor specificity</w:t>
      </w:r>
    </w:p>
    <w:p w14:paraId="2BE402B8" w14:textId="77777777" w:rsidR="00F4208A" w:rsidRPr="00204148" w:rsidRDefault="00F4208A" w:rsidP="00F4208A">
      <w:pPr>
        <w:pStyle w:val="Heading4"/>
      </w:pPr>
      <w:r w:rsidRPr="00204148">
        <w:t>A] Aggregation – every policy benefits some and harms others, which also means side constraints freeze action. </w:t>
      </w:r>
    </w:p>
    <w:p w14:paraId="6549239C" w14:textId="77777777" w:rsidR="00F4208A" w:rsidRPr="00204148" w:rsidRDefault="00F4208A" w:rsidP="00F4208A">
      <w:pPr>
        <w:pStyle w:val="Heading4"/>
      </w:pPr>
      <w:r w:rsidRPr="00204148">
        <w:t>B] No act-omission distinction – choosing to omit is an act itself – governments decide not to act which means being presented with the aff creates a choice between two actions, neither of which is an omission </w:t>
      </w:r>
    </w:p>
    <w:p w14:paraId="41E7FE8C" w14:textId="77777777" w:rsidR="00F4208A" w:rsidRDefault="00F4208A" w:rsidP="00F4208A">
      <w:pPr>
        <w:pStyle w:val="Heading4"/>
      </w:pPr>
      <w:r w:rsidRPr="00204148">
        <w:t>C] No intent-foresight distinction – If we foresee a consequence, then it becomes part of our deliberation </w:t>
      </w:r>
    </w:p>
    <w:p w14:paraId="7C1D29C1" w14:textId="77777777" w:rsidR="00F4208A" w:rsidRPr="00FE6266" w:rsidRDefault="00F4208A" w:rsidP="00F4208A">
      <w:pPr>
        <w:pStyle w:val="Heading4"/>
      </w:pPr>
      <w:r w:rsidRPr="00204148">
        <w:t>which makes it intrinsic to our action since we intend it to happen </w:t>
      </w:r>
    </w:p>
    <w:p w14:paraId="05D7DCB5" w14:textId="77777777" w:rsidR="00F4208A" w:rsidRPr="00807451" w:rsidRDefault="00F4208A" w:rsidP="00F4208A">
      <w:pPr>
        <w:pStyle w:val="Heading4"/>
        <w:spacing w:line="276" w:lineRule="auto"/>
        <w:rPr>
          <w:rFonts w:asciiTheme="minorHAnsi" w:hAnsiTheme="minorHAnsi" w:cstheme="minorHAnsi"/>
          <w:u w:val="single"/>
        </w:rPr>
      </w:pPr>
      <w:r>
        <w:t>3</w:t>
      </w:r>
      <w:r w:rsidRPr="00807451">
        <w:rPr>
          <w:rFonts w:asciiTheme="minorHAnsi" w:hAnsiTheme="minorHAnsi" w:cstheme="minorHAnsi"/>
        </w:rPr>
        <w:t xml:space="preserve"> – Degrees of wrongness – breaking a promise to take a </w:t>
      </w:r>
      <w:r w:rsidRPr="00807451">
        <w:rPr>
          <w:rFonts w:asciiTheme="minorHAnsi" w:hAnsiTheme="minorHAnsi" w:cstheme="minorHAnsi"/>
          <w:u w:val="single"/>
        </w:rPr>
        <w:t>dying person to the hospital</w:t>
      </w:r>
      <w:r w:rsidRPr="00807451">
        <w:rPr>
          <w:rFonts w:asciiTheme="minorHAnsi" w:hAnsiTheme="minorHAnsi" w:cstheme="minorHAnsi"/>
        </w:rPr>
        <w:t xml:space="preserve"> is worse than breaking a promise to </w:t>
      </w:r>
      <w:r w:rsidRPr="00807451">
        <w:rPr>
          <w:rFonts w:asciiTheme="minorHAnsi" w:hAnsiTheme="minorHAnsi" w:cstheme="minorHAnsi"/>
          <w:u w:val="single"/>
        </w:rPr>
        <w:t>show up to a birthday party.</w:t>
      </w:r>
      <w:r w:rsidRPr="00807451">
        <w:rPr>
          <w:rFonts w:asciiTheme="minorHAnsi" w:hAnsiTheme="minorHAnsi" w:cstheme="minorHAnsi"/>
        </w:rPr>
        <w:t xml:space="preserve"> Only the consequence of the first explains why it’s </w:t>
      </w:r>
      <w:r w:rsidRPr="00807451">
        <w:rPr>
          <w:rFonts w:asciiTheme="minorHAnsi" w:hAnsiTheme="minorHAnsi" w:cstheme="minorHAnsi"/>
          <w:u w:val="single"/>
        </w:rPr>
        <w:t xml:space="preserve">worse than the second. </w:t>
      </w:r>
    </w:p>
    <w:p w14:paraId="27B7129E" w14:textId="479FAD15" w:rsidR="00692E69" w:rsidRPr="00EA632D" w:rsidRDefault="00692E69" w:rsidP="00692E69">
      <w:pPr>
        <w:pStyle w:val="Heading4"/>
      </w:pPr>
      <w:r>
        <w:t xml:space="preserve">4 – </w:t>
      </w:r>
      <w:r w:rsidRPr="00EA632D">
        <w:t xml:space="preserve">No </w:t>
      </w:r>
      <w:r w:rsidRPr="00EA632D">
        <w:rPr>
          <w:u w:val="single"/>
        </w:rPr>
        <w:t>intent-foresight</w:t>
      </w:r>
      <w:r w:rsidRPr="00EA632D">
        <w:t xml:space="preserve"> distinction for states.</w:t>
      </w:r>
    </w:p>
    <w:p w14:paraId="35520CF8" w14:textId="77777777" w:rsidR="00692E69" w:rsidRDefault="00692E69" w:rsidP="00692E69">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453ACE84" w14:textId="0BC0E04F" w:rsidR="00F4208A" w:rsidRPr="00BF03A0" w:rsidRDefault="00692E69" w:rsidP="00F4208A">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1AAA1680" w14:textId="77777777" w:rsidR="00692E69" w:rsidRPr="00726A39" w:rsidRDefault="00692E69" w:rsidP="00692E69">
      <w:pPr>
        <w:pStyle w:val="Heading4"/>
      </w:pPr>
      <w:r w:rsidRPr="00726A39">
        <w:t xml:space="preserve">Impact calc – </w:t>
      </w:r>
    </w:p>
    <w:p w14:paraId="0A2DE620" w14:textId="77777777" w:rsidR="00692E69" w:rsidRPr="00726A39" w:rsidRDefault="00692E69" w:rsidP="00692E69">
      <w:pPr>
        <w:pStyle w:val="Heading4"/>
      </w:pPr>
      <w:r w:rsidRPr="00726A39">
        <w:t xml:space="preserve">1] Extinction </w:t>
      </w:r>
      <w:r w:rsidRPr="00726A39">
        <w:rPr>
          <w:u w:val="single"/>
        </w:rPr>
        <w:t>outweighs</w:t>
      </w:r>
      <w:r w:rsidRPr="00726A39">
        <w:t xml:space="preserve">: </w:t>
      </w:r>
    </w:p>
    <w:p w14:paraId="1DE200E4" w14:textId="77777777" w:rsidR="00692E69" w:rsidRPr="00726A39" w:rsidRDefault="00692E69" w:rsidP="00692E69">
      <w:pPr>
        <w:pStyle w:val="Heading4"/>
      </w:pPr>
      <w:r w:rsidRPr="00726A39">
        <w:t xml:space="preserve">A] </w:t>
      </w:r>
      <w:r w:rsidRPr="00726A39">
        <w:rPr>
          <w:u w:val="single"/>
        </w:rPr>
        <w:t>Structural violence</w:t>
      </w:r>
      <w:r w:rsidRPr="00726A39">
        <w:t xml:space="preserve">- death causes suffering because people can’t get access to resources and basic necessities </w:t>
      </w:r>
    </w:p>
    <w:p w14:paraId="0248E534" w14:textId="77777777" w:rsidR="00692E69" w:rsidRPr="00726A39" w:rsidRDefault="00692E69" w:rsidP="00692E69">
      <w:pPr>
        <w:pStyle w:val="Heading4"/>
      </w:pPr>
      <w:r w:rsidRPr="00726A39">
        <w:t xml:space="preserve">B] </w:t>
      </w:r>
      <w:r w:rsidRPr="00726A39">
        <w:rPr>
          <w:u w:val="single"/>
        </w:rPr>
        <w:t>Objectivity</w:t>
      </w:r>
      <w:r w:rsidRPr="00726A39">
        <w:t xml:space="preserve">- body count is the most objective way to calculate impacts because comparing suffering is unethical </w:t>
      </w:r>
    </w:p>
    <w:p w14:paraId="418D9C1C" w14:textId="77777777" w:rsidR="00692E69" w:rsidRPr="00726A39" w:rsidRDefault="00692E69" w:rsidP="00692E69">
      <w:pPr>
        <w:pStyle w:val="Heading4"/>
      </w:pPr>
      <w:r w:rsidRPr="00726A39">
        <w:t xml:space="preserve">C] Mathematically </w:t>
      </w:r>
      <w:r w:rsidRPr="00726A39">
        <w:rPr>
          <w:u w:val="single"/>
        </w:rPr>
        <w:t>outweighs</w:t>
      </w:r>
      <w:r w:rsidRPr="00726A39">
        <w:t>.</w:t>
      </w:r>
    </w:p>
    <w:p w14:paraId="70AABC0F" w14:textId="77777777" w:rsidR="00692E69" w:rsidRDefault="00692E69" w:rsidP="00692E69">
      <w:r>
        <w:rPr>
          <w:rStyle w:val="Heading4Char"/>
        </w:rPr>
        <w:t>MacAskill 14</w:t>
      </w:r>
      <w:r>
        <w:t xml:space="preserve"> [William, Oxford Philosopher and youngest tenured philosopher in the world, Normative Uncertainty, 2014]</w:t>
      </w:r>
    </w:p>
    <w:p w14:paraId="60FD6CC8" w14:textId="77777777" w:rsidR="00692E69" w:rsidRDefault="00692E69" w:rsidP="00692E69">
      <w:pPr>
        <w:rPr>
          <w:sz w:val="16"/>
          <w:szCs w:val="26"/>
        </w:rPr>
      </w:pPr>
      <w:r>
        <w:rPr>
          <w:rStyle w:val="StyleUnderline"/>
          <w:szCs w:val="26"/>
        </w:rPr>
        <w:t xml:space="preserve">The human race might go extinct </w:t>
      </w:r>
      <w:r w:rsidRPr="00982777">
        <w:rPr>
          <w:sz w:val="16"/>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Cs w:val="26"/>
        </w:rPr>
        <w:t xml:space="preserve">different moral views give opposing answers to question of whether this would be a </w:t>
      </w:r>
      <w:r w:rsidRPr="00982777">
        <w:rPr>
          <w:sz w:val="16"/>
          <w:szCs w:val="26"/>
        </w:rPr>
        <w:t>good</w:t>
      </w:r>
      <w:r>
        <w:rPr>
          <w:rStyle w:val="StyleUnderline"/>
          <w:szCs w:val="26"/>
        </w:rPr>
        <w:t xml:space="preserve"> </w:t>
      </w:r>
      <w:r w:rsidRPr="00982777">
        <w:rPr>
          <w:sz w:val="16"/>
          <w:szCs w:val="26"/>
        </w:rPr>
        <w:t xml:space="preserve">or a </w:t>
      </w:r>
      <w:r>
        <w:rPr>
          <w:rStyle w:val="StyleUnderline"/>
          <w:szCs w:val="26"/>
        </w:rPr>
        <w:t>bad thing</w:t>
      </w:r>
      <w:r w:rsidRPr="00982777">
        <w:rPr>
          <w:sz w:val="16"/>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Cs w:val="26"/>
        </w:rPr>
        <w:t xml:space="preserve">However, even if we believe in a moral view </w:t>
      </w:r>
      <w:r w:rsidRPr="00982777">
        <w:rPr>
          <w:sz w:val="16"/>
          <w:szCs w:val="26"/>
        </w:rPr>
        <w:t xml:space="preserve">according to </w:t>
      </w:r>
      <w:r>
        <w:rPr>
          <w:rStyle w:val="StyleUnderline"/>
          <w:szCs w:val="26"/>
        </w:rPr>
        <w:t xml:space="preserve">which human extinction would be a good thing, </w:t>
      </w:r>
      <w:r>
        <w:rPr>
          <w:rStyle w:val="StyleUnderline"/>
          <w:szCs w:val="26"/>
          <w:highlight w:val="green"/>
        </w:rPr>
        <w:t xml:space="preserve">we </w:t>
      </w:r>
      <w:r>
        <w:rPr>
          <w:rStyle w:val="StyleUnderline"/>
          <w:szCs w:val="26"/>
        </w:rPr>
        <w:t xml:space="preserve">still </w:t>
      </w:r>
      <w:r>
        <w:rPr>
          <w:rStyle w:val="StyleUnderline"/>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sidRPr="00982777">
        <w:rPr>
          <w:sz w:val="16"/>
          <w:szCs w:val="26"/>
        </w:rPr>
        <w:t xml:space="preserve">. To see this, we must note three points. </w:t>
      </w:r>
      <w:r>
        <w:rPr>
          <w:rStyle w:val="StyleUnderline"/>
          <w:szCs w:val="26"/>
        </w:rPr>
        <w:t>First</w:t>
      </w:r>
      <w:r w:rsidRPr="00982777">
        <w:rPr>
          <w:sz w:val="16"/>
          <w:szCs w:val="26"/>
        </w:rPr>
        <w:t xml:space="preserve">, we should note that the </w:t>
      </w:r>
      <w:r>
        <w:rPr>
          <w:rStyle w:val="StyleUnderline"/>
          <w:szCs w:val="26"/>
        </w:rPr>
        <w:t>extinction</w:t>
      </w:r>
      <w:r w:rsidRPr="00982777">
        <w:rPr>
          <w:sz w:val="16"/>
          <w:szCs w:val="26"/>
        </w:rPr>
        <w:t xml:space="preserve"> of the human race </w:t>
      </w:r>
      <w:r>
        <w:rPr>
          <w:rStyle w:val="StyleUnderline"/>
          <w:szCs w:val="26"/>
        </w:rPr>
        <w:t xml:space="preserve">is </w:t>
      </w:r>
      <w:r w:rsidRPr="00982777">
        <w:rPr>
          <w:sz w:val="16"/>
          <w:szCs w:val="26"/>
        </w:rPr>
        <w:t xml:space="preserve">an </w:t>
      </w:r>
      <w:r>
        <w:rPr>
          <w:rStyle w:val="StyleUnderline"/>
          <w:szCs w:val="26"/>
          <w:highlight w:val="green"/>
        </w:rPr>
        <w:t xml:space="preserve">extremely </w:t>
      </w:r>
      <w:r>
        <w:rPr>
          <w:rStyle w:val="Emphasis"/>
          <w:sz w:val="26"/>
          <w:highlight w:val="green"/>
        </w:rPr>
        <w:t>high stakes</w:t>
      </w:r>
      <w:r w:rsidRPr="00982777">
        <w:rPr>
          <w:sz w:val="16"/>
          <w:szCs w:val="26"/>
        </w:rPr>
        <w:t xml:space="preserve"> moral issue. Humanity could be around for a very long time: if humans survive as long as the median mammal species, we will last another two million years. On this estimate, </w:t>
      </w:r>
      <w:r>
        <w:rPr>
          <w:rStyle w:val="StyleUnderline"/>
          <w:szCs w:val="26"/>
        </w:rPr>
        <w:t xml:space="preserve">the number of humans in existence </w:t>
      </w:r>
      <w:r w:rsidRPr="00982777">
        <w:rPr>
          <w:sz w:val="16"/>
          <w:szCs w:val="26"/>
        </w:rPr>
        <w:t>in the</w:t>
      </w:r>
      <w:r>
        <w:rPr>
          <w:rStyle w:val="StyleUnderline"/>
          <w:szCs w:val="26"/>
        </w:rPr>
        <w:t xml:space="preserve"> </w:t>
      </w:r>
      <w:proofErr w:type="gramStart"/>
      <w:r w:rsidRPr="00982777">
        <w:rPr>
          <w:sz w:val="16"/>
          <w:szCs w:val="26"/>
        </w:rPr>
        <w:t>The</w:t>
      </w:r>
      <w:proofErr w:type="gramEnd"/>
      <w:r w:rsidRPr="00982777">
        <w:rPr>
          <w:sz w:val="16"/>
          <w:szCs w:val="26"/>
        </w:rPr>
        <w:t xml:space="preserve"> future, </w:t>
      </w:r>
      <w:r>
        <w:rPr>
          <w:rStyle w:val="StyleUnderline"/>
          <w:szCs w:val="26"/>
        </w:rPr>
        <w:t>given that we don’t go extinct</w:t>
      </w:r>
      <w:r w:rsidRPr="00982777">
        <w:rPr>
          <w:sz w:val="16"/>
          <w:szCs w:val="26"/>
        </w:rPr>
        <w:t xml:space="preserve"> any time soon, </w:t>
      </w:r>
      <w:r>
        <w:rPr>
          <w:rStyle w:val="StyleUnderline"/>
          <w:szCs w:val="26"/>
        </w:rPr>
        <w:t xml:space="preserve">would be </w:t>
      </w:r>
      <w:r>
        <w:rPr>
          <w:rStyle w:val="Emphasis"/>
          <w:sz w:val="26"/>
          <w:highlight w:val="green"/>
        </w:rPr>
        <w:t>2×10^14</w:t>
      </w:r>
      <w:r w:rsidRPr="00982777">
        <w:rPr>
          <w:sz w:val="16"/>
          <w:szCs w:val="26"/>
        </w:rPr>
        <w:t xml:space="preserve">. </w:t>
      </w:r>
      <w:proofErr w:type="gramStart"/>
      <w:r>
        <w:rPr>
          <w:rStyle w:val="StyleUnderline"/>
          <w:szCs w:val="26"/>
        </w:rPr>
        <w:t>So</w:t>
      </w:r>
      <w:proofErr w:type="gramEnd"/>
      <w:r>
        <w:rPr>
          <w:rStyle w:val="StyleUnderline"/>
          <w:szCs w:val="26"/>
        </w:rPr>
        <w:t xml:space="preserve"> if it is good to bring new people into existence, then it’s very good to prevent </w:t>
      </w:r>
      <w:r w:rsidRPr="00982777">
        <w:rPr>
          <w:sz w:val="16"/>
          <w:szCs w:val="26"/>
        </w:rPr>
        <w:t>human</w:t>
      </w:r>
      <w:r>
        <w:rPr>
          <w:rStyle w:val="StyleUnderline"/>
          <w:szCs w:val="26"/>
        </w:rPr>
        <w:t xml:space="preserve"> extinction. Second</w:t>
      </w:r>
      <w:r w:rsidRPr="00982777">
        <w:rPr>
          <w:sz w:val="16"/>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sidRPr="00982777">
        <w:rPr>
          <w:sz w:val="16"/>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Cs w:val="26"/>
        </w:rPr>
        <w:t>Third, we should expect</w:t>
      </w:r>
      <w:r w:rsidRPr="00982777">
        <w:rPr>
          <w:sz w:val="16"/>
          <w:szCs w:val="26"/>
        </w:rPr>
        <w:t xml:space="preserve"> ourselves </w:t>
      </w:r>
      <w:r>
        <w:rPr>
          <w:rStyle w:val="StyleUnderline"/>
          <w:szCs w:val="26"/>
        </w:rPr>
        <w:t>to progress, morally</w:t>
      </w:r>
      <w:r w:rsidRPr="00982777">
        <w:rPr>
          <w:sz w:val="16"/>
          <w:szCs w:val="26"/>
        </w:rPr>
        <w:t xml:space="preserve">, over the next few centuries, </w:t>
      </w:r>
      <w:r>
        <w:rPr>
          <w:rStyle w:val="StyleUnderline"/>
          <w:szCs w:val="26"/>
        </w:rPr>
        <w:t>as we have</w:t>
      </w:r>
      <w:r w:rsidRPr="00982777">
        <w:rPr>
          <w:sz w:val="16"/>
          <w:szCs w:val="26"/>
        </w:rPr>
        <w:t xml:space="preserve"> progressed </w:t>
      </w:r>
      <w:r>
        <w:rPr>
          <w:rStyle w:val="StyleUnderline"/>
          <w:szCs w:val="26"/>
        </w:rPr>
        <w:t>in the past.</w:t>
      </w:r>
      <w:r w:rsidRPr="00982777">
        <w:rPr>
          <w:sz w:val="16"/>
          <w:szCs w:val="26"/>
        </w:rPr>
        <w:t xml:space="preserve"> </w:t>
      </w:r>
      <w:proofErr w:type="gramStart"/>
      <w:r w:rsidRPr="00982777">
        <w:rPr>
          <w:sz w:val="16"/>
          <w:szCs w:val="26"/>
        </w:rPr>
        <w:t>So</w:t>
      </w:r>
      <w:proofErr w:type="gramEnd"/>
      <w:r w:rsidRPr="00982777">
        <w:rPr>
          <w:sz w:val="16"/>
          <w:szCs w:val="26"/>
        </w:rPr>
        <w:t xml:space="preserve"> we should expect that </w:t>
      </w:r>
      <w:r>
        <w:rPr>
          <w:rStyle w:val="StyleUnderline"/>
          <w:szCs w:val="26"/>
          <w:highlight w:val="green"/>
        </w:rPr>
        <w:t xml:space="preserve">in </w:t>
      </w:r>
      <w:r>
        <w:rPr>
          <w:rStyle w:val="StyleUnderline"/>
          <w:szCs w:val="26"/>
        </w:rPr>
        <w:t xml:space="preserve">a few centuries’ </w:t>
      </w:r>
      <w:r>
        <w:rPr>
          <w:rStyle w:val="StyleUnderline"/>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sidRPr="00982777">
        <w:rPr>
          <w:sz w:val="16"/>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Cs w:val="26"/>
        </w:rPr>
        <w:t>Suppose that we have</w:t>
      </w:r>
      <w:r w:rsidRPr="00982777">
        <w:rPr>
          <w:sz w:val="16"/>
          <w:szCs w:val="26"/>
        </w:rPr>
        <w:t xml:space="preserve"> 0.8 credence that it is a bad thing to produce new people, and </w:t>
      </w:r>
      <w:r>
        <w:rPr>
          <w:rStyle w:val="StyleUnderline"/>
          <w:szCs w:val="26"/>
        </w:rPr>
        <w:t>0.2</w:t>
      </w:r>
      <w:r w:rsidRPr="00982777">
        <w:rPr>
          <w:sz w:val="16"/>
          <w:szCs w:val="26"/>
        </w:rPr>
        <w:t xml:space="preserve"> </w:t>
      </w:r>
      <w:r>
        <w:rPr>
          <w:rStyle w:val="StyleUnderline"/>
          <w:szCs w:val="26"/>
        </w:rPr>
        <w:t>certain that it’s a good thing to produce new people</w:t>
      </w:r>
      <w:r w:rsidRPr="00982777">
        <w:rPr>
          <w:sz w:val="16"/>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82777">
        <w:rPr>
          <w:sz w:val="16"/>
          <w:szCs w:val="26"/>
        </w:rPr>
        <w:t>future, if</w:t>
      </w:r>
      <w:proofErr w:type="gramEnd"/>
      <w:r w:rsidRPr="00982777">
        <w:rPr>
          <w:sz w:val="16"/>
          <w:szCs w:val="26"/>
        </w:rPr>
        <w:t xml:space="preserve"> we avoid near-term human extinction. Given our stipulated credences, the expected benefit of letting the human race go extinct now would be (.8-.</w:t>
      </w:r>
      <w:proofErr w:type="gramStart"/>
      <w:r w:rsidRPr="00982777">
        <w:rPr>
          <w:sz w:val="16"/>
          <w:szCs w:val="26"/>
        </w:rPr>
        <w:t>2)×</w:t>
      </w:r>
      <w:proofErr w:type="gramEnd"/>
      <w:r w:rsidRPr="00982777">
        <w:rPr>
          <w:sz w:val="16"/>
          <w:szCs w:val="26"/>
        </w:rPr>
        <w:t>(2×10^14) = 1.2×(10^14). Suppose that,</w:t>
      </w:r>
      <w:r>
        <w:rPr>
          <w:rStyle w:val="StyleUnderline"/>
          <w:szCs w:val="26"/>
        </w:rPr>
        <w:t xml:space="preserve"> </w:t>
      </w:r>
      <w:r>
        <w:rPr>
          <w:rStyle w:val="StyleUnderline"/>
          <w:szCs w:val="26"/>
          <w:highlight w:val="green"/>
        </w:rPr>
        <w:t>if we</w:t>
      </w:r>
      <w:r>
        <w:rPr>
          <w:rStyle w:val="StyleUnderline"/>
          <w:szCs w:val="26"/>
        </w:rPr>
        <w:t xml:space="preserve"> </w:t>
      </w:r>
      <w:r w:rsidRPr="00982777">
        <w:rPr>
          <w:sz w:val="16"/>
          <w:szCs w:val="26"/>
        </w:rPr>
        <w:t>let the human race continue and</w:t>
      </w:r>
      <w:r>
        <w:rPr>
          <w:rStyle w:val="StyleUnderline"/>
          <w:szCs w:val="26"/>
        </w:rPr>
        <w:t xml:space="preserve"> </w:t>
      </w:r>
      <w:r>
        <w:rPr>
          <w:rStyle w:val="StyleUnderline"/>
          <w:szCs w:val="26"/>
          <w:highlight w:val="green"/>
        </w:rPr>
        <w:t>did research</w:t>
      </w:r>
      <w:r>
        <w:rPr>
          <w:rStyle w:val="StyleUnderline"/>
          <w:szCs w:val="26"/>
        </w:rPr>
        <w:t xml:space="preserve"> for 300 years, </w:t>
      </w:r>
      <w:r>
        <w:rPr>
          <w:rStyle w:val="StyleUnderline"/>
          <w:szCs w:val="26"/>
          <w:highlight w:val="green"/>
        </w:rPr>
        <w:t xml:space="preserve">we would know </w:t>
      </w:r>
      <w:r>
        <w:rPr>
          <w:rStyle w:val="Emphasis"/>
          <w:sz w:val="26"/>
          <w:highlight w:val="green"/>
        </w:rPr>
        <w:t>for certain</w:t>
      </w:r>
      <w:r>
        <w:rPr>
          <w:rStyle w:val="StyleUnderline"/>
          <w:szCs w:val="26"/>
          <w:highlight w:val="green"/>
        </w:rPr>
        <w:t xml:space="preserve"> whether </w:t>
      </w:r>
      <w:r>
        <w:rPr>
          <w:rStyle w:val="StyleUnderline"/>
          <w:szCs w:val="26"/>
        </w:rPr>
        <w:t xml:space="preserve">or not additional </w:t>
      </w:r>
      <w:r>
        <w:rPr>
          <w:rStyle w:val="StyleUnderline"/>
          <w:szCs w:val="26"/>
          <w:highlight w:val="green"/>
        </w:rPr>
        <w:t>people</w:t>
      </w:r>
      <w:r>
        <w:rPr>
          <w:rStyle w:val="StyleUnderline"/>
          <w:szCs w:val="26"/>
        </w:rPr>
        <w:t xml:space="preserve"> are of </w:t>
      </w:r>
      <w:r>
        <w:rPr>
          <w:rStyle w:val="Emphasis"/>
          <w:sz w:val="26"/>
          <w:highlight w:val="green"/>
        </w:rPr>
        <w:t>positive</w:t>
      </w:r>
      <w:r>
        <w:rPr>
          <w:rStyle w:val="Emphasis"/>
          <w:sz w:val="26"/>
        </w:rPr>
        <w:t xml:space="preserve"> or negative value</w:t>
      </w:r>
      <w:r w:rsidRPr="00982777">
        <w:rPr>
          <w:sz w:val="16"/>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sidRPr="00982777">
        <w:rPr>
          <w:sz w:val="16"/>
          <w:szCs w:val="26"/>
        </w:rPr>
        <w:t>×(</w:t>
      </w:r>
      <w:proofErr w:type="gramEnd"/>
      <w:r w:rsidRPr="00982777">
        <w:rPr>
          <w:sz w:val="16"/>
          <w:szCs w:val="26"/>
        </w:rPr>
        <w:t xml:space="preserve">10^10) (because of the delay of letting the human race go extinct), the expected value of which is 2.4×(10^10). But </w:t>
      </w:r>
      <w:r>
        <w:rPr>
          <w:rStyle w:val="StyleUnderline"/>
          <w:szCs w:val="26"/>
        </w:rPr>
        <w:t>there’s</w:t>
      </w:r>
      <w:r w:rsidRPr="00982777">
        <w:rPr>
          <w:sz w:val="16"/>
          <w:szCs w:val="26"/>
        </w:rPr>
        <w:t xml:space="preserve"> also </w:t>
      </w:r>
      <w:r>
        <w:rPr>
          <w:rStyle w:val="StyleUnderline"/>
          <w:szCs w:val="26"/>
        </w:rPr>
        <w:t>a 20% chance of a gain of 2</w:t>
      </w:r>
      <w:proofErr w:type="gramStart"/>
      <w:r>
        <w:rPr>
          <w:rStyle w:val="StyleUnderline"/>
          <w:szCs w:val="26"/>
        </w:rPr>
        <w:t>×(</w:t>
      </w:r>
      <w:proofErr w:type="gramEnd"/>
      <w:r>
        <w:rPr>
          <w:rStyle w:val="StyleUnderline"/>
          <w:szCs w:val="26"/>
        </w:rPr>
        <w:t>10^14),</w:t>
      </w:r>
      <w:r w:rsidRPr="00982777">
        <w:rPr>
          <w:sz w:val="16"/>
          <w:szCs w:val="26"/>
        </w:rPr>
        <w:t xml:space="preserve"> </w:t>
      </w:r>
      <w:r>
        <w:rPr>
          <w:rStyle w:val="StyleUnderline"/>
          <w:szCs w:val="26"/>
        </w:rPr>
        <w:t>the expected value of which is 4×(10^13).</w:t>
      </w:r>
      <w:r w:rsidRPr="00982777">
        <w:rPr>
          <w:sz w:val="16"/>
          <w:szCs w:val="26"/>
        </w:rPr>
        <w:t xml:space="preserve"> That is, </w:t>
      </w:r>
      <w:r>
        <w:rPr>
          <w:rStyle w:val="StyleUnderline"/>
          <w:szCs w:val="26"/>
        </w:rPr>
        <w:t xml:space="preserve">in expected value terms, </w:t>
      </w:r>
      <w:r>
        <w:rPr>
          <w:rStyle w:val="StyleUnderline"/>
          <w:szCs w:val="26"/>
          <w:highlight w:val="green"/>
        </w:rPr>
        <w:t>the cost of waiting</w:t>
      </w:r>
      <w:r>
        <w:rPr>
          <w:rStyle w:val="StyleUnderline"/>
          <w:szCs w:val="26"/>
        </w:rPr>
        <w:t xml:space="preserve"> </w:t>
      </w:r>
      <w:r w:rsidRPr="00982777">
        <w:rPr>
          <w:sz w:val="16"/>
          <w:szCs w:val="26"/>
        </w:rPr>
        <w:t>for a few hundred years</w:t>
      </w:r>
      <w:r>
        <w:rPr>
          <w:rStyle w:val="StyleUnderline"/>
          <w:szCs w:val="26"/>
        </w:rPr>
        <w:t xml:space="preserve"> </w:t>
      </w:r>
      <w:r>
        <w:rPr>
          <w:rStyle w:val="StyleUnderline"/>
          <w:szCs w:val="26"/>
          <w:highlight w:val="green"/>
        </w:rPr>
        <w:t xml:space="preserve">is </w:t>
      </w:r>
      <w:r>
        <w:rPr>
          <w:rStyle w:val="Emphasis"/>
          <w:sz w:val="26"/>
        </w:rPr>
        <w:t xml:space="preserve">vanishingly </w:t>
      </w:r>
      <w:r>
        <w:rPr>
          <w:rStyle w:val="Emphasis"/>
          <w:sz w:val="26"/>
          <w:highlight w:val="green"/>
        </w:rPr>
        <w:t>small</w:t>
      </w:r>
      <w:r>
        <w:rPr>
          <w:rStyle w:val="StyleUnderline"/>
          <w:szCs w:val="26"/>
          <w:highlight w:val="green"/>
        </w:rPr>
        <w:t xml:space="preserve"> compared with</w:t>
      </w:r>
      <w:r>
        <w:rPr>
          <w:rStyle w:val="StyleUnderline"/>
          <w:szCs w:val="26"/>
        </w:rPr>
        <w:t xml:space="preserve"> </w:t>
      </w:r>
      <w:r w:rsidRPr="00982777">
        <w:rPr>
          <w:sz w:val="16"/>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Cs w:val="26"/>
        </w:rPr>
        <w:t xml:space="preserve"> </w:t>
      </w:r>
      <w:r w:rsidRPr="00982777">
        <w:rPr>
          <w:sz w:val="16"/>
          <w:szCs w:val="26"/>
        </w:rPr>
        <w:t>while one gains new information.</w:t>
      </w:r>
    </w:p>
    <w:p w14:paraId="75430CB2" w14:textId="77777777" w:rsidR="00692E69" w:rsidRDefault="00692E69" w:rsidP="00692E69">
      <w:pPr>
        <w:pStyle w:val="Heading4"/>
      </w:pPr>
      <w:r>
        <w:t xml:space="preserve">2] </w:t>
      </w:r>
      <w:r w:rsidRPr="002F1F75">
        <w:t xml:space="preserve">Calc indicts </w:t>
      </w:r>
      <w:r w:rsidRPr="00660602">
        <w:rPr>
          <w:u w:val="single"/>
        </w:rPr>
        <w:t>fail</w:t>
      </w:r>
      <w:r>
        <w:t xml:space="preserve"> – </w:t>
      </w:r>
    </w:p>
    <w:p w14:paraId="284AF2EA" w14:textId="77777777" w:rsidR="00692E69" w:rsidRDefault="00692E69" w:rsidP="00692E69">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5E55C45C" w14:textId="77777777" w:rsidR="00692E69" w:rsidRDefault="00692E69" w:rsidP="00692E69">
      <w:pPr>
        <w:pStyle w:val="Heading4"/>
      </w:pPr>
      <w:r>
        <w:t>B]</w:t>
      </w:r>
      <w:r w:rsidRPr="002F1F75">
        <w:t xml:space="preserve"> </w:t>
      </w:r>
      <w:r>
        <w:rPr>
          <w:u w:val="single"/>
        </w:rPr>
        <w:t>Reciprocity</w:t>
      </w:r>
      <w:r>
        <w:t>-</w:t>
      </w:r>
      <w:r w:rsidRPr="002F1F75">
        <w:t xml:space="preserve"> </w:t>
      </w:r>
      <w:r>
        <w:t xml:space="preserve">they are NIBs that create a 2:1 skew where I have to answer them to access offense while they only have to win one </w:t>
      </w:r>
    </w:p>
    <w:p w14:paraId="1B5AF6F5" w14:textId="77777777" w:rsidR="00692E69" w:rsidRDefault="00692E69" w:rsidP="00692E69">
      <w:pPr>
        <w:pStyle w:val="Heading4"/>
      </w:pPr>
      <w:r>
        <w:t>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7C1171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F4208A"/>
    <w:rsid w:val="000139A3"/>
    <w:rsid w:val="0002181F"/>
    <w:rsid w:val="00100833"/>
    <w:rsid w:val="00104529"/>
    <w:rsid w:val="00105942"/>
    <w:rsid w:val="00107396"/>
    <w:rsid w:val="00110F0C"/>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92E69"/>
    <w:rsid w:val="006A2AD0"/>
    <w:rsid w:val="006C2375"/>
    <w:rsid w:val="006D4ECC"/>
    <w:rsid w:val="00722258"/>
    <w:rsid w:val="007243E5"/>
    <w:rsid w:val="00766EA0"/>
    <w:rsid w:val="007A2226"/>
    <w:rsid w:val="007F5B66"/>
    <w:rsid w:val="00823A1C"/>
    <w:rsid w:val="00845B9D"/>
    <w:rsid w:val="00860984"/>
    <w:rsid w:val="0087569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20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A5D07"/>
  <w15:chartTrackingRefBased/>
  <w15:docId w15:val="{C215DB26-7B1B-457B-AA65-FBC8F554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208A"/>
    <w:rPr>
      <w:rFonts w:ascii="Calibri" w:hAnsi="Calibri" w:cs="Calibri"/>
      <w:sz w:val="24"/>
    </w:rPr>
  </w:style>
  <w:style w:type="paragraph" w:styleId="Heading1">
    <w:name w:val="heading 1"/>
    <w:aliases w:val="Pocket"/>
    <w:basedOn w:val="Normal"/>
    <w:next w:val="Normal"/>
    <w:link w:val="Heading1Char"/>
    <w:qFormat/>
    <w:rsid w:val="00F42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20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20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420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2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08A"/>
  </w:style>
  <w:style w:type="character" w:customStyle="1" w:styleId="Heading1Char">
    <w:name w:val="Heading 1 Char"/>
    <w:aliases w:val="Pocket Char"/>
    <w:basedOn w:val="DefaultParagraphFont"/>
    <w:link w:val="Heading1"/>
    <w:rsid w:val="00F420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20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208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4208A"/>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F4208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F4208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4208A"/>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4208A"/>
    <w:rPr>
      <w:color w:val="auto"/>
      <w:u w:val="none"/>
    </w:rPr>
  </w:style>
  <w:style w:type="character" w:styleId="FollowedHyperlink">
    <w:name w:val="FollowedHyperlink"/>
    <w:basedOn w:val="DefaultParagraphFont"/>
    <w:uiPriority w:val="99"/>
    <w:semiHidden/>
    <w:unhideWhenUsed/>
    <w:rsid w:val="00F4208A"/>
    <w:rPr>
      <w:color w:val="auto"/>
      <w:u w:val="none"/>
    </w:rPr>
  </w:style>
  <w:style w:type="paragraph" w:customStyle="1" w:styleId="Emphasis1">
    <w:name w:val="Emphasis1"/>
    <w:basedOn w:val="Normal"/>
    <w:link w:val="Emphasis"/>
    <w:autoRedefine/>
    <w:uiPriority w:val="7"/>
    <w:qFormat/>
    <w:rsid w:val="00F4208A"/>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F4208A"/>
    <w:rPr>
      <w:color w:val="605E5C"/>
      <w:shd w:val="clear" w:color="auto" w:fill="E1DFDD"/>
    </w:rPr>
  </w:style>
  <w:style w:type="paragraph" w:customStyle="1" w:styleId="textbold">
    <w:name w:val="text bold"/>
    <w:basedOn w:val="Normal"/>
    <w:autoRedefine/>
    <w:uiPriority w:val="7"/>
    <w:qFormat/>
    <w:rsid w:val="00F4208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F4208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F4208A"/>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420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F4208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4208A"/>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F4208A"/>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F4208A"/>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F420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F4208A"/>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nucleardarkness.org/" TargetMode="External"/><Relationship Id="rId17" Type="http://schemas.openxmlformats.org/officeDocument/2006/relationships/hyperlink" Target="https://www.cambridge.org/core/journals/social-philosophy-and-policy/article/mills-proof-of-the-principle-of-utility-a-more-than-halfhearted-defense/FDBE07CBE08D4E17523930BF8C7BBC32" TargetMode="Externa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hyperlink" Target="https://engineering.berkeley.edu/news/2020/03/can-tiny-invisible-particles-help-stop-the-spread-of-nuclear-weapon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21651</Words>
  <Characters>123417</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2022-01-29T23:23:00Z</dcterms:created>
  <dcterms:modified xsi:type="dcterms:W3CDTF">2022-01-29T23:50:00Z</dcterms:modified>
</cp:coreProperties>
</file>