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4809B" w14:textId="05D5E67E" w:rsidR="00E42E4C" w:rsidRDefault="000642CF" w:rsidP="000642CF">
      <w:pPr>
        <w:pStyle w:val="Heading1"/>
      </w:pPr>
      <w:r>
        <w:t>1NC</w:t>
      </w:r>
    </w:p>
    <w:p w14:paraId="79F81BAE" w14:textId="261089E6" w:rsidR="000642CF" w:rsidRDefault="000642CF" w:rsidP="000642CF">
      <w:pPr>
        <w:pStyle w:val="Heading3"/>
      </w:pPr>
      <w:r>
        <w:lastRenderedPageBreak/>
        <w:t>1</w:t>
      </w:r>
    </w:p>
    <w:p w14:paraId="1FED2C3E" w14:textId="77777777" w:rsidR="000642CF" w:rsidRDefault="000642CF" w:rsidP="000642CF">
      <w:pPr>
        <w:pStyle w:val="Heading4"/>
      </w:pPr>
      <w:bookmarkStart w:id="0" w:name="_Hlk80401632"/>
      <w:r>
        <w:t xml:space="preserve">1] Interpretation - Reduce means </w:t>
      </w:r>
      <w:r>
        <w:rPr>
          <w:u w:val="single"/>
        </w:rPr>
        <w:t>permanent reduction</w:t>
      </w:r>
      <w:r>
        <w:t xml:space="preserve"> – it’s distinct from “waive” or “suspend.”</w:t>
      </w:r>
    </w:p>
    <w:p w14:paraId="68C71AF7" w14:textId="77777777" w:rsidR="000642CF" w:rsidRPr="00203F4F" w:rsidRDefault="000642CF" w:rsidP="000642CF">
      <w:r w:rsidRPr="00203F4F">
        <w:rPr>
          <w:rStyle w:val="verdana"/>
          <w:b/>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39626AC5" w14:textId="77777777" w:rsidR="000642CF" w:rsidRPr="00203F4F" w:rsidRDefault="000642CF" w:rsidP="000642CF">
      <w:pPr>
        <w:rPr>
          <w:b/>
          <w:sz w:val="16"/>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203F4F">
        <w:rPr>
          <w:sz w:val="16"/>
        </w:rPr>
        <w:t> [***13] </w:t>
      </w:r>
      <w:r w:rsidRPr="00EE0768">
        <w:rPr>
          <w:highlight w:val="cyan"/>
          <w:u w:val="single"/>
        </w:rPr>
        <w:t>The section says "reduced",</w:t>
      </w:r>
      <w:r w:rsidRPr="00203F4F">
        <w:rPr>
          <w:u w:val="single"/>
        </w:rPr>
        <w:t xml:space="preserve"> </w:t>
      </w:r>
      <w:r w:rsidRPr="00EE0768">
        <w:rPr>
          <w:highlight w:val="cyan"/>
          <w:u w:val="single"/>
        </w:rPr>
        <w:t>does not say</w:t>
      </w:r>
      <w:r w:rsidRPr="00203F4F">
        <w:rPr>
          <w:u w:val="single"/>
        </w:rPr>
        <w:t xml:space="preserve"> that monthly payments shall be </w:t>
      </w:r>
      <w:r w:rsidRPr="00EE0768">
        <w:rPr>
          <w:highlight w:val="cyan"/>
          <w:u w:val="single"/>
        </w:rPr>
        <w:t>temporarily suspended</w:t>
      </w:r>
      <w:r w:rsidRPr="00203F4F">
        <w:rPr>
          <w:u w:val="single"/>
        </w:rPr>
        <w:t xml:space="preserve">; it says that the pension itself shall be reduced. </w:t>
      </w:r>
      <w:r w:rsidRPr="00EE0768">
        <w:rPr>
          <w:highlight w:val="cyan"/>
          <w:u w:val="single"/>
        </w:rPr>
        <w:t xml:space="preserve">The </w:t>
      </w:r>
      <w:r w:rsidRPr="00EE0768">
        <w:rPr>
          <w:rStyle w:val="Emphasis"/>
          <w:highlight w:val="cyan"/>
        </w:rPr>
        <w:t>plain dictionary meaning</w:t>
      </w:r>
      <w:r w:rsidRPr="00EE0768">
        <w:rPr>
          <w:highlight w:val="cyan"/>
          <w:u w:val="single"/>
        </w:rPr>
        <w:t xml:space="preserve"> of the word is to diminish</w:t>
      </w:r>
      <w:r w:rsidRPr="00203F4F">
        <w:rPr>
          <w:u w:val="single"/>
        </w:rPr>
        <w:t xml:space="preserve">, lower or degrade. </w:t>
      </w:r>
      <w:r w:rsidRPr="00EE0768">
        <w:rPr>
          <w:rStyle w:val="StyleUnderline"/>
          <w:highlight w:val="cyan"/>
        </w:rPr>
        <w:t>The word "reduce"</w:t>
      </w:r>
      <w:r w:rsidRPr="00203F4F">
        <w:rPr>
          <w:rStyle w:val="StyleUnderline"/>
        </w:rPr>
        <w:t xml:space="preserve"> seems adequately to </w:t>
      </w:r>
      <w:r w:rsidRPr="00EE0768">
        <w:rPr>
          <w:rStyle w:val="StyleUnderline"/>
          <w:highlight w:val="cyan"/>
        </w:rPr>
        <w:t xml:space="preserve">indicate </w:t>
      </w:r>
      <w:r w:rsidRPr="00EE0768">
        <w:rPr>
          <w:rStyle w:val="Emphasis"/>
          <w:highlight w:val="cyan"/>
        </w:rPr>
        <w:t>permanency</w:t>
      </w:r>
      <w:r w:rsidRPr="00EE0768">
        <w:rPr>
          <w:rStyle w:val="StyleUnderline"/>
          <w:highlight w:val="cyan"/>
        </w:rPr>
        <w:t>.</w:t>
      </w:r>
    </w:p>
    <w:p w14:paraId="0FA6D6C5" w14:textId="5F0353E0" w:rsidR="000642CF" w:rsidRDefault="000642CF" w:rsidP="000642CF">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 xml:space="preserve">That’s </w:t>
      </w:r>
      <w:r w:rsidR="00D65436">
        <w:t>the 1AC Lindsey ev</w:t>
      </w:r>
    </w:p>
    <w:p w14:paraId="5DCE930E" w14:textId="77777777" w:rsidR="000642CF" w:rsidRDefault="000642CF" w:rsidP="000642CF">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58EC65D6" w14:textId="77777777" w:rsidR="000642CF" w:rsidRDefault="000642CF" w:rsidP="000642CF">
      <w:pPr>
        <w:pStyle w:val="Heading4"/>
      </w:pPr>
      <w:r>
        <w:t xml:space="preserve">4] </w:t>
      </w:r>
      <w:r>
        <w:rPr>
          <w:u w:val="single"/>
        </w:rPr>
        <w:t>Paradigm Issues</w:t>
      </w:r>
      <w:r>
        <w:t xml:space="preserve"> – </w:t>
      </w:r>
    </w:p>
    <w:p w14:paraId="000BB636" w14:textId="77777777" w:rsidR="000642CF" w:rsidRDefault="000642CF" w:rsidP="000642CF">
      <w:pPr>
        <w:pStyle w:val="Heading4"/>
      </w:pPr>
      <w:r>
        <w:t xml:space="preserve">a] Topicality is </w:t>
      </w:r>
      <w:r>
        <w:rPr>
          <w:u w:val="single"/>
        </w:rPr>
        <w:t>Drop the Debater</w:t>
      </w:r>
      <w:r>
        <w:t xml:space="preserve"> – it’s a fundamental baseline for debate-ability.</w:t>
      </w:r>
    </w:p>
    <w:p w14:paraId="5C59E592" w14:textId="77777777" w:rsidR="000642CF" w:rsidRDefault="000642CF" w:rsidP="000642CF">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FC8F577" w14:textId="77777777" w:rsidR="000642CF" w:rsidRPr="00C11507" w:rsidRDefault="000642CF" w:rsidP="000642C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bookmarkEnd w:id="0"/>
    <w:p w14:paraId="6386FD97" w14:textId="07D9F801" w:rsidR="000642CF" w:rsidRDefault="000642CF" w:rsidP="000642CF">
      <w:pPr>
        <w:pStyle w:val="Heading3"/>
      </w:pPr>
      <w:r>
        <w:lastRenderedPageBreak/>
        <w:t>2</w:t>
      </w:r>
    </w:p>
    <w:p w14:paraId="4988C9D6" w14:textId="77777777" w:rsidR="00D65436" w:rsidRDefault="00D65436" w:rsidP="00D65436">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1FB3F53B" w14:textId="77777777" w:rsidR="00D65436" w:rsidRDefault="00D65436" w:rsidP="00D65436">
      <w:pPr>
        <w:pStyle w:val="Heading4"/>
      </w:pPr>
      <w:r>
        <w:t>They justify substantive skews since there will always be a more correct side of the issue but we compensate for flaws in the lit.</w:t>
      </w:r>
    </w:p>
    <w:p w14:paraId="3EA94F25" w14:textId="597AF7FD" w:rsidR="00D65436" w:rsidRDefault="00D65436" w:rsidP="00D65436">
      <w:pPr>
        <w:pStyle w:val="Heading3"/>
      </w:pPr>
      <w:r>
        <w:lastRenderedPageBreak/>
        <w:t>3</w:t>
      </w:r>
    </w:p>
    <w:p w14:paraId="004E2060" w14:textId="77777777" w:rsidR="00D65436" w:rsidRPr="008E7DA4" w:rsidRDefault="00D65436" w:rsidP="00D65436">
      <w:pPr>
        <w:pStyle w:val="Heading4"/>
        <w:rPr>
          <w:rStyle w:val="Heading4Char"/>
          <w:sz w:val="22"/>
          <w:szCs w:val="22"/>
          <w:u w:val="single"/>
        </w:rPr>
      </w:pPr>
      <w:r>
        <w:t xml:space="preserve">Permissibility and presumption flow neg: [A] Probability, there is one way for a statement to be true and an infinite amount of ways for it to be false [B] If I knew nothing about P I would presume both P and not P true, a contradiction [C} if every action is permissible then ought not statements like the resolution are incoherent [D] All moral truths require absolute certainty [1] Absent certainty we can always ask why should I, making our obligation unconstitutive. </w:t>
      </w:r>
    </w:p>
    <w:p w14:paraId="503CC5DC" w14:textId="77777777" w:rsidR="00D65436" w:rsidRPr="00D92F8C" w:rsidRDefault="00D65436" w:rsidP="00D65436"/>
    <w:p w14:paraId="467F7199" w14:textId="77777777" w:rsidR="00D65436" w:rsidRPr="00A153BF" w:rsidRDefault="00D65436" w:rsidP="00D65436">
      <w:pPr>
        <w:pStyle w:val="Heading4"/>
        <w:rPr>
          <w:rStyle w:val="Style13ptBold"/>
          <w:b/>
        </w:rPr>
      </w:pPr>
      <w:r>
        <w:rPr>
          <w:rStyle w:val="Style13ptBold"/>
          <w:b/>
        </w:rPr>
        <w:t>[</w:t>
      </w:r>
      <w:r w:rsidRPr="00A153BF">
        <w:rPr>
          <w:rStyle w:val="Style13ptBold"/>
          <w:b/>
        </w:rPr>
        <w:t xml:space="preserve">1] The holographic principle is the most reasonable conclusion </w:t>
      </w:r>
    </w:p>
    <w:p w14:paraId="2235D94B" w14:textId="77777777" w:rsidR="00D65436" w:rsidRDefault="00D65436" w:rsidP="00D65436">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1"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06DDDC81" w14:textId="77777777" w:rsidR="00D65436" w:rsidRDefault="00D65436" w:rsidP="00D65436">
      <w:pPr>
        <w:rPr>
          <w:sz w:val="10"/>
        </w:rPr>
      </w:pPr>
      <w:r w:rsidRPr="00AD4714">
        <w:rPr>
          <w:sz w:val="10"/>
        </w:rPr>
        <w:t xml:space="preserve">Some physicists actually believe that </w:t>
      </w:r>
      <w:r w:rsidRPr="00EE0768">
        <w:rPr>
          <w:highlight w:val="cyan"/>
          <w:u w:val="single"/>
        </w:rPr>
        <w:t>the universe</w:t>
      </w:r>
      <w:r w:rsidRPr="00AD4714">
        <w:rPr>
          <w:sz w:val="10"/>
        </w:rPr>
        <w:t xml:space="preserve"> we live in </w:t>
      </w:r>
      <w:r w:rsidRPr="00EE0768">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EE0768">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EE0768">
        <w:rPr>
          <w:highlight w:val="cyan"/>
          <w:u w:val="single"/>
        </w:rPr>
        <w:t>two-d</w:t>
      </w:r>
      <w:r w:rsidRPr="00AD4714">
        <w:rPr>
          <w:u w:val="single"/>
        </w:rPr>
        <w:t xml:space="preserve">imensional </w:t>
      </w:r>
      <w:r w:rsidRPr="00EE0768">
        <w:rPr>
          <w:highlight w:val="cyan"/>
          <w:u w:val="single"/>
        </w:rPr>
        <w:t>surface contains</w:t>
      </w:r>
      <w:r w:rsidRPr="00AD4714">
        <w:rPr>
          <w:sz w:val="10"/>
        </w:rPr>
        <w:t xml:space="preserve"> all the </w:t>
      </w:r>
      <w:r w:rsidRPr="00EE0768">
        <w:rPr>
          <w:highlight w:val="cyan"/>
          <w:u w:val="single"/>
        </w:rPr>
        <w:t>data needed to</w:t>
      </w:r>
      <w:r w:rsidRPr="00AD4714">
        <w:rPr>
          <w:sz w:val="10"/>
        </w:rPr>
        <w:t xml:space="preserve"> fully </w:t>
      </w:r>
      <w:r w:rsidRPr="00EE0768">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EE0768">
        <w:rPr>
          <w:highlight w:val="cyan"/>
          <w:u w:val="single"/>
        </w:rPr>
        <w:t>big</w:t>
      </w:r>
      <w:r w:rsidRPr="00AD4714">
        <w:rPr>
          <w:u w:val="single"/>
        </w:rPr>
        <w:t xml:space="preserve"> physics </w:t>
      </w:r>
      <w:r w:rsidRPr="00EE0768">
        <w:rPr>
          <w:highlight w:val="cyan"/>
          <w:u w:val="single"/>
        </w:rPr>
        <w:t>problems</w:t>
      </w:r>
      <w:r w:rsidRPr="00EE0768">
        <w:rPr>
          <w:sz w:val="10"/>
          <w:highlight w:val="cyan"/>
        </w:rPr>
        <w:t xml:space="preserve"> — </w:t>
      </w:r>
      <w:r w:rsidRPr="00EE0768">
        <w:rPr>
          <w:highlight w:val="cyan"/>
          <w:u w:val="single"/>
        </w:rPr>
        <w:t>such as</w:t>
      </w:r>
      <w:r w:rsidRPr="00AD4714">
        <w:rPr>
          <w:u w:val="single"/>
        </w:rPr>
        <w:t xml:space="preserve"> the </w:t>
      </w:r>
      <w:r w:rsidRPr="00EE0768">
        <w:rPr>
          <w:highlight w:val="cyan"/>
          <w:u w:val="single"/>
        </w:rPr>
        <w:t>nature of black holes and</w:t>
      </w:r>
      <w:r w:rsidRPr="00AD4714">
        <w:rPr>
          <w:sz w:val="10"/>
        </w:rPr>
        <w:t xml:space="preserve"> the </w:t>
      </w:r>
      <w:r w:rsidRPr="00AD4714">
        <w:rPr>
          <w:u w:val="single"/>
        </w:rPr>
        <w:t xml:space="preserve">reconciling of gravity and </w:t>
      </w:r>
      <w:r w:rsidRPr="00EE0768">
        <w:rPr>
          <w:highlight w:val="cyan"/>
          <w:u w:val="single"/>
        </w:rPr>
        <w:t>quantum mechanics</w:t>
      </w:r>
      <w:r w:rsidRPr="00EE0768">
        <w:rPr>
          <w:sz w:val="10"/>
          <w:highlight w:val="cyan"/>
        </w:rPr>
        <w:t xml:space="preserve"> — </w:t>
      </w:r>
      <w:r w:rsidRPr="00EE0768">
        <w:rPr>
          <w:highlight w:val="cyan"/>
          <w:u w:val="single"/>
        </w:rPr>
        <w:t>become</w:t>
      </w:r>
      <w:r w:rsidRPr="00AD4714">
        <w:rPr>
          <w:u w:val="single"/>
        </w:rPr>
        <w:t xml:space="preserve"> much </w:t>
      </w:r>
      <w:r w:rsidRPr="00EE0768">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0860F491" w14:textId="77777777" w:rsidR="00D65436" w:rsidRDefault="00D65436" w:rsidP="00D65436">
      <w:pPr>
        <w:pStyle w:val="Heading4"/>
      </w:pPr>
      <w:r>
        <w:lastRenderedPageBreak/>
        <w:t xml:space="preserve">[2] </w:t>
      </w:r>
      <w:r w:rsidRPr="00AD4714">
        <w:rPr>
          <w:u w:val="single"/>
        </w:rPr>
        <w:t>Paradox of tolerance</w:t>
      </w:r>
      <w:r>
        <w:t>- to be completely open to the aff we must exclude perspectives that wouldn’t be open to the aff which means it’s impossible to have complete tolerance for an idea since that tolerance relies on excluding a perspective.</w:t>
      </w:r>
    </w:p>
    <w:p w14:paraId="0A931EE5" w14:textId="77777777" w:rsidR="00D65436" w:rsidRDefault="00D65436" w:rsidP="00D65436">
      <w:pPr>
        <w:pStyle w:val="Heading4"/>
      </w:pPr>
      <w:r>
        <w:t xml:space="preserve">[3] </w:t>
      </w:r>
      <w:r w:rsidRPr="001B30FD">
        <w:rPr>
          <w:u w:val="single"/>
        </w:rPr>
        <w:t>Decision Making Paradox</w:t>
      </w:r>
      <w:r>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14:paraId="4914DDDB" w14:textId="77777777" w:rsidR="00D65436" w:rsidRDefault="00D65436" w:rsidP="00D65436">
      <w:pPr>
        <w:pStyle w:val="Heading4"/>
      </w:pPr>
      <w:r>
        <w:t xml:space="preserve">[4] </w:t>
      </w: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408FE9E8" w14:textId="77777777" w:rsidR="00D65436" w:rsidRPr="001B30FD" w:rsidRDefault="00D65436" w:rsidP="00D65436">
      <w:pPr>
        <w:pStyle w:val="Heading4"/>
      </w:pPr>
      <w:r>
        <w:t>[5]</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6C0D50D4" w14:textId="4CBA29C0" w:rsidR="00D65436" w:rsidRDefault="00D65436" w:rsidP="00D65436">
      <w:pPr>
        <w:pStyle w:val="Heading4"/>
        <w:rPr>
          <w:shd w:val="clear" w:color="auto" w:fill="FFFFFF"/>
        </w:rPr>
      </w:pPr>
      <w:r>
        <w:t xml:space="preserve">[6] </w:t>
      </w: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14:paraId="27397F53" w14:textId="14C4AC37" w:rsidR="00D65436" w:rsidRPr="00D65436" w:rsidRDefault="00D65436" w:rsidP="00D65436">
      <w:pPr>
        <w:pStyle w:val="Heading4"/>
      </w:pPr>
      <w:r>
        <w:t>7). Evaluate the debate after the 1NC key to reciprocity cuz we both get 1 speech</w:t>
      </w:r>
    </w:p>
    <w:p w14:paraId="55E2D644" w14:textId="77777777" w:rsidR="00D65436" w:rsidRPr="00FE05D7" w:rsidRDefault="00D65436" w:rsidP="00D65436"/>
    <w:p w14:paraId="0728BBB4" w14:textId="58DAD8C4" w:rsidR="00A416CB" w:rsidRDefault="00D65436" w:rsidP="00A416CB">
      <w:pPr>
        <w:pStyle w:val="Heading3"/>
      </w:pPr>
      <w:r>
        <w:lastRenderedPageBreak/>
        <w:t>4</w:t>
      </w:r>
    </w:p>
    <w:p w14:paraId="74794F42" w14:textId="77777777" w:rsidR="000D5856" w:rsidRPr="00FB5463" w:rsidRDefault="000D5856" w:rsidP="000D585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CE28352" w14:textId="77777777" w:rsidR="000D5856" w:rsidRPr="00FB5463" w:rsidRDefault="000D5856" w:rsidP="000D585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8D4DF31" w14:textId="77777777" w:rsidR="000D5856" w:rsidRDefault="000D5856" w:rsidP="000D5856">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2"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lastRenderedPageBreak/>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4"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29834520" w14:textId="77777777" w:rsidR="000D5856" w:rsidRPr="008C74CB" w:rsidRDefault="000D5856" w:rsidP="000D5856">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2BFFACCD" w14:textId="77777777" w:rsidR="000D5856" w:rsidRPr="008C74CB" w:rsidRDefault="000D5856" w:rsidP="000D5856">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8C74CB">
          <w:rPr>
            <w:color w:val="000000" w:themeColor="text1"/>
          </w:rPr>
          <w:t>https://www.livescience.com/65633-climate-change-dooms-humans-by-2050.html</w:t>
        </w:r>
      </w:hyperlink>
      <w:r w:rsidRPr="008C74CB">
        <w:rPr>
          <w:color w:val="000000" w:themeColor="text1"/>
        </w:rPr>
        <w:t xml:space="preserve"> Justin</w:t>
      </w:r>
    </w:p>
    <w:p w14:paraId="0A94F597" w14:textId="77777777" w:rsidR="000D5856" w:rsidRPr="008C74CB" w:rsidRDefault="000D5856" w:rsidP="000D585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8"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9"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w:t>
      </w:r>
      <w:r w:rsidRPr="008C74CB">
        <w:rPr>
          <w:color w:val="000000" w:themeColor="text1"/>
          <w:u w:val="single"/>
        </w:rPr>
        <w:lastRenderedPageBreak/>
        <w:t xml:space="preserve">"outright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419D3A2B" w14:textId="0E6152BC" w:rsidR="00E72F31" w:rsidRDefault="00D46684" w:rsidP="00E72F31">
      <w:pPr>
        <w:pStyle w:val="Heading3"/>
      </w:pPr>
      <w:r>
        <w:lastRenderedPageBreak/>
        <w:t>5</w:t>
      </w:r>
    </w:p>
    <w:p w14:paraId="7DE4689B" w14:textId="2702215B" w:rsidR="00D65436" w:rsidRPr="00D65436" w:rsidRDefault="0048053B" w:rsidP="00D65436">
      <w:r>
        <w:t>extemped</w:t>
      </w:r>
    </w:p>
    <w:p w14:paraId="0449F22F" w14:textId="5A43F350" w:rsidR="009B6EC9" w:rsidRDefault="00D65436" w:rsidP="009B6EC9">
      <w:pPr>
        <w:pStyle w:val="Heading2"/>
      </w:pPr>
      <w:r>
        <w:lastRenderedPageBreak/>
        <w:t>6</w:t>
      </w:r>
    </w:p>
    <w:p w14:paraId="23DCAA93" w14:textId="77777777" w:rsidR="009B6EC9" w:rsidRDefault="009B6EC9" w:rsidP="009B6EC9">
      <w:pPr>
        <w:pStyle w:val="Heading4"/>
      </w:pPr>
      <w:r>
        <w:t>CP Text: Member nations of the World Trade Organization, World Bank Group, IMF, and World Health Organization ought to provide funding to nations such that they can purchase [medicines].</w:t>
      </w:r>
    </w:p>
    <w:p w14:paraId="63889767" w14:textId="77777777" w:rsidR="009B6EC9" w:rsidRPr="00371EA9" w:rsidRDefault="009B6EC9" w:rsidP="009B6EC9">
      <w:pPr>
        <w:pStyle w:val="Heading4"/>
      </w:pPr>
      <w:r>
        <w:t xml:space="preserve">The counterplan solves---it gives nations money to purchase medicines </w:t>
      </w:r>
      <w:r w:rsidRPr="009B4D56">
        <w:rPr>
          <w:u w:val="single"/>
        </w:rPr>
        <w:t>even when</w:t>
      </w:r>
      <w:r>
        <w:t xml:space="preserve"> royalties are excessive.</w:t>
      </w:r>
    </w:p>
    <w:p w14:paraId="0A2527A2" w14:textId="77777777" w:rsidR="009B6EC9" w:rsidRPr="00371EA9" w:rsidRDefault="009B6EC9" w:rsidP="009B6EC9">
      <w:r>
        <w:t>Raphael</w:t>
      </w:r>
      <w:r w:rsidRPr="00371EA9">
        <w:t xml:space="preserve"> </w:t>
      </w:r>
      <w:r w:rsidRPr="00371EA9">
        <w:rPr>
          <w:rStyle w:val="Style13ptBold"/>
        </w:rPr>
        <w:t>Anspach 21</w:t>
      </w:r>
      <w:r>
        <w:t>. Spokesperson at the WTO. 2021. “</w:t>
      </w:r>
      <w:r w:rsidRPr="00371EA9">
        <w:t>Call to Action on COVID Vaccine Access for Developing Countries by Heads of World Bank Group and International Monetary Fund</w:t>
      </w:r>
      <w:r>
        <w:t>.”</w:t>
      </w:r>
      <w:r w:rsidRPr="00371EA9">
        <w:t xml:space="preserve"> https://www.imf.org/en/News/Articles/2021/06/03/pr21157-wb-and-imf-heads-call-to-action-covid-vaccine-access-developing-countries</w:t>
      </w:r>
      <w:r>
        <w:t>.</w:t>
      </w:r>
    </w:p>
    <w:p w14:paraId="4E6E23D4" w14:textId="77777777" w:rsidR="009B6EC9" w:rsidRPr="00371EA9" w:rsidRDefault="009B6EC9" w:rsidP="009B6EC9">
      <w:pPr>
        <w:rPr>
          <w:u w:val="single"/>
        </w:rPr>
      </w:pPr>
      <w:r w:rsidRPr="00371EA9">
        <w:rPr>
          <w:sz w:val="16"/>
        </w:rPr>
        <w:t>“</w:t>
      </w:r>
      <w:r w:rsidRPr="00371EA9">
        <w:rPr>
          <w:highlight w:val="cyan"/>
          <w:u w:val="single"/>
        </w:rPr>
        <w:t>The</w:t>
      </w:r>
      <w:r w:rsidRPr="00371EA9">
        <w:rPr>
          <w:sz w:val="16"/>
        </w:rPr>
        <w:t xml:space="preserve"> coronavirus </w:t>
      </w:r>
      <w:r w:rsidRPr="00371EA9">
        <w:rPr>
          <w:highlight w:val="cyan"/>
          <w:u w:val="single"/>
        </w:rPr>
        <w:t>pandemic will not end until everyone has access to vaccines</w:t>
      </w:r>
      <w:r w:rsidRPr="00371EA9">
        <w:rPr>
          <w:u w:val="single"/>
        </w:rPr>
        <w:t xml:space="preserve">, </w:t>
      </w:r>
      <w:r w:rsidRPr="00371EA9">
        <w:rPr>
          <w:highlight w:val="cyan"/>
          <w:u w:val="single"/>
        </w:rPr>
        <w:t>including</w:t>
      </w:r>
      <w:r w:rsidRPr="00371EA9">
        <w:rPr>
          <w:u w:val="single"/>
        </w:rPr>
        <w:t xml:space="preserve"> people </w:t>
      </w:r>
      <w:r w:rsidRPr="00371EA9">
        <w:rPr>
          <w:highlight w:val="cyan"/>
          <w:u w:val="single"/>
        </w:rPr>
        <w:t>in developing countries</w:t>
      </w:r>
      <w:r w:rsidRPr="00371EA9">
        <w:rPr>
          <w:u w:val="single"/>
        </w:rPr>
        <w:t xml:space="preserve">. </w:t>
      </w:r>
      <w:r w:rsidRPr="00371EA9">
        <w:rPr>
          <w:highlight w:val="cyan"/>
          <w:u w:val="single"/>
        </w:rPr>
        <w:t>Worldwide access to vaccines offers the best hope for stopping</w:t>
      </w:r>
      <w:r w:rsidRPr="00371EA9">
        <w:rPr>
          <w:u w:val="single"/>
        </w:rPr>
        <w:t xml:space="preserve"> the coronavirus </w:t>
      </w:r>
      <w:r w:rsidRPr="00371EA9">
        <w:rPr>
          <w:highlight w:val="cyan"/>
          <w:u w:val="single"/>
        </w:rPr>
        <w:t>pandemic</w:t>
      </w:r>
      <w:r w:rsidRPr="00371EA9">
        <w:rPr>
          <w:u w:val="single"/>
        </w:rPr>
        <w:t>, saving lives,</w:t>
      </w:r>
      <w:r w:rsidRPr="00371EA9">
        <w:rPr>
          <w:sz w:val="16"/>
        </w:rPr>
        <w:t xml:space="preserve"> </w:t>
      </w:r>
      <w:r w:rsidRPr="00371EA9">
        <w:rPr>
          <w:highlight w:val="cyan"/>
          <w:u w:val="single"/>
        </w:rPr>
        <w:t>and securing</w:t>
      </w:r>
      <w:r w:rsidRPr="00371EA9">
        <w:rPr>
          <w:u w:val="single"/>
        </w:rPr>
        <w:t xml:space="preserve"> a broad-based economic </w:t>
      </w:r>
      <w:r w:rsidRPr="00371EA9">
        <w:rPr>
          <w:highlight w:val="cyan"/>
          <w:u w:val="single"/>
        </w:rPr>
        <w:t>recovery</w:t>
      </w:r>
      <w:r w:rsidRPr="00371EA9">
        <w:rPr>
          <w:u w:val="single"/>
        </w:rPr>
        <w:t>.</w:t>
      </w:r>
    </w:p>
    <w:p w14:paraId="72615BC5" w14:textId="77777777" w:rsidR="009B6EC9" w:rsidRPr="00371EA9" w:rsidRDefault="009B6EC9" w:rsidP="009B6EC9">
      <w:pPr>
        <w:rPr>
          <w:u w:val="single"/>
        </w:rPr>
      </w:pPr>
      <w:r w:rsidRPr="00371EA9">
        <w:rPr>
          <w:u w:val="single"/>
        </w:rPr>
        <w:t xml:space="preserve">Together with </w:t>
      </w:r>
      <w:r w:rsidRPr="00371EA9">
        <w:rPr>
          <w:highlight w:val="cyan"/>
          <w:u w:val="single"/>
        </w:rPr>
        <w:t>the WHO and WTO, the World Bank Group and IMF have </w:t>
      </w:r>
      <w:hyperlink r:id="rId20" w:history="1">
        <w:r w:rsidRPr="00371EA9">
          <w:rPr>
            <w:rStyle w:val="Hyperlink"/>
            <w:highlight w:val="cyan"/>
            <w:u w:val="single"/>
          </w:rPr>
          <w:t>urged</w:t>
        </w:r>
      </w:hyperlink>
      <w:r w:rsidRPr="00371EA9">
        <w:rPr>
          <w:sz w:val="16"/>
        </w:rPr>
        <w:t xml:space="preserve"> international support for </w:t>
      </w:r>
      <w:r w:rsidRPr="00371EA9">
        <w:rPr>
          <w:u w:val="single"/>
        </w:rPr>
        <w:t>$</w:t>
      </w:r>
      <w:r w:rsidRPr="00371EA9">
        <w:rPr>
          <w:highlight w:val="cyan"/>
          <w:u w:val="single"/>
        </w:rPr>
        <w:t>50 billion of financing aimed at achieving more e</w:t>
      </w:r>
      <w:r w:rsidRPr="00371EA9">
        <w:rPr>
          <w:u w:val="single"/>
        </w:rPr>
        <w:t>quitable access to vaccines and thus helping to end the pandemic everywhere.</w:t>
      </w:r>
    </w:p>
    <w:p w14:paraId="1C0A9A04" w14:textId="77777777" w:rsidR="009B6EC9" w:rsidRPr="00371EA9" w:rsidRDefault="009B6EC9" w:rsidP="009B6EC9">
      <w:pPr>
        <w:rPr>
          <w:sz w:val="16"/>
        </w:rPr>
      </w:pPr>
      <w:r w:rsidRPr="00371EA9">
        <w:rPr>
          <w:highlight w:val="cyan"/>
          <w:u w:val="single"/>
        </w:rPr>
        <w:t>The World Bank Group and the International Monetary Fund call on countries anticipating excess vaccine supplies</w:t>
      </w:r>
      <w:r w:rsidRPr="00371EA9">
        <w:rPr>
          <w:u w:val="single"/>
        </w:rPr>
        <w:t xml:space="preserve"> in the coming months </w:t>
      </w:r>
      <w:r w:rsidRPr="00371EA9">
        <w:rPr>
          <w:highlight w:val="cyan"/>
          <w:u w:val="single"/>
        </w:rPr>
        <w:t>to release</w:t>
      </w:r>
      <w:r w:rsidRPr="00371EA9">
        <w:rPr>
          <w:u w:val="single"/>
        </w:rPr>
        <w:t xml:space="preserve"> their surplus </w:t>
      </w:r>
      <w:r w:rsidRPr="00371EA9">
        <w:rPr>
          <w:highlight w:val="cyan"/>
          <w:u w:val="single"/>
        </w:rPr>
        <w:t>doses</w:t>
      </w:r>
      <w:r w:rsidRPr="00371EA9">
        <w:rPr>
          <w:u w:val="single"/>
        </w:rPr>
        <w:t xml:space="preserve"> and options as </w:t>
      </w:r>
      <w:r w:rsidRPr="00371EA9">
        <w:rPr>
          <w:highlight w:val="cyan"/>
          <w:u w:val="single"/>
        </w:rPr>
        <w:t>soon as possible</w:t>
      </w:r>
      <w:r w:rsidRPr="00371EA9">
        <w:rPr>
          <w:sz w:val="16"/>
        </w:rPr>
        <w:t>, in a transparent manner, to developing countries with adequate distribution plans in place.</w:t>
      </w:r>
    </w:p>
    <w:p w14:paraId="5DC35242" w14:textId="77777777" w:rsidR="009B6EC9" w:rsidRPr="005C23D4" w:rsidRDefault="009B6EC9" w:rsidP="009B6EC9">
      <w:r w:rsidRPr="00371EA9">
        <w:rPr>
          <w:highlight w:val="cyan"/>
          <w:u w:val="single"/>
        </w:rPr>
        <w:t>We are urging developing countries to move quickly</w:t>
      </w:r>
      <w:r w:rsidRPr="00371EA9">
        <w:rPr>
          <w:u w:val="single"/>
        </w:rPr>
        <w:t xml:space="preserve"> to put in place vaccine procurement and distribution plans and communication efforts to convey the life-saving importance of approved COVID-19 vaccinations</w:t>
      </w:r>
      <w:r w:rsidRPr="00371EA9">
        <w:rPr>
          <w:sz w:val="16"/>
        </w:rPr>
        <w:t xml:space="preserve">. The World Bank and the IMF, working closely with WHO, UNICEF, Gavi, and vaccine manufacturers, are supporting countries in the development and </w:t>
      </w:r>
      <w:r w:rsidRPr="00371EA9">
        <w:rPr>
          <w:highlight w:val="cyan"/>
          <w:u w:val="single"/>
        </w:rPr>
        <w:t>financing of such plans</w:t>
      </w:r>
    </w:p>
    <w:p w14:paraId="42FE4EA1" w14:textId="5C3E771E" w:rsidR="000D5856" w:rsidRPr="000D5856" w:rsidRDefault="00A416CB" w:rsidP="009B6EC9">
      <w:pPr>
        <w:pStyle w:val="Heading3"/>
      </w:pPr>
      <w:r>
        <w:lastRenderedPageBreak/>
        <w:t>Case</w:t>
      </w:r>
    </w:p>
    <w:p w14:paraId="1613E5DA" w14:textId="5DE01AC0" w:rsidR="00EE0768" w:rsidRDefault="00EE0768" w:rsidP="00EE0768">
      <w:pPr>
        <w:pStyle w:val="Heading4"/>
      </w:pPr>
      <w:r>
        <w:t xml:space="preserve">[1] 1AC PC is </w:t>
      </w:r>
      <w:r>
        <w:rPr>
          <w:u w:val="single"/>
        </w:rPr>
        <w:t>non-unique</w:t>
      </w:r>
      <w:r>
        <w:t xml:space="preserve"> – Biden has already </w:t>
      </w:r>
      <w:r>
        <w:rPr>
          <w:u w:val="single"/>
        </w:rPr>
        <w:t>backed</w:t>
      </w:r>
      <w:r>
        <w:t xml:space="preserve"> a COVID Waiver – their uniqueness assumes that Biden is “blocking” it which has already happened – their internal link doesn’t assume the distinction.</w:t>
      </w:r>
    </w:p>
    <w:p w14:paraId="146594FE" w14:textId="77777777" w:rsidR="00EE0768" w:rsidRPr="00E65FA6" w:rsidRDefault="00EE0768" w:rsidP="00EE0768">
      <w:r w:rsidRPr="00E65FA6">
        <w:t>Shalal et Al 5-5 Andrea Shalal, Jeff Mason, and David Lawder "U.S. reverses stance, backs giving poorer countries access to COVID vaccine patents"</w:t>
      </w:r>
      <w:r>
        <w:t xml:space="preserve"> </w:t>
      </w:r>
      <w:hyperlink r:id="rId21" w:history="1">
        <w:r w:rsidRPr="00952336">
          <w:rPr>
            <w:rStyle w:val="Hyperlink"/>
          </w:rPr>
          <w:t>https://www.reuters.com/business/healthcare-pharmaceuticals/biden-says-plans-back-wto-waiver-vaccines-2021-05-05/</w:t>
        </w:r>
      </w:hyperlink>
      <w:r>
        <w:t xml:space="preserve"> (Writer at Reuters)//Elmer </w:t>
      </w:r>
    </w:p>
    <w:p w14:paraId="1811A1FA" w14:textId="77777777" w:rsidR="00EE0768" w:rsidRPr="00EE0768" w:rsidRDefault="00EE0768" w:rsidP="00EE0768">
      <w:pPr>
        <w:rPr>
          <w:szCs w:val="22"/>
        </w:rPr>
      </w:pPr>
      <w:r w:rsidRPr="00EE0768">
        <w:rPr>
          <w:szCs w:val="22"/>
        </w:rPr>
        <w:t xml:space="preserve">WASHINGTON, May 5 (Reuters) - President Joe </w:t>
      </w:r>
      <w:r w:rsidRPr="00EE0768">
        <w:rPr>
          <w:b/>
          <w:szCs w:val="22"/>
          <w:highlight w:val="cyan"/>
          <w:u w:val="single"/>
          <w:bdr w:val="single" w:sz="12" w:space="0" w:color="auto"/>
        </w:rPr>
        <w:t>Biden on Wednesday threw his support behind waiving intellectual property rights for COVID-19 vaccines</w:t>
      </w:r>
      <w:r w:rsidRPr="00EE0768">
        <w:rPr>
          <w:szCs w:val="22"/>
        </w:rPr>
        <w:t>, bowing to mounting pressure from Democratic lawmakers and more than 100 other countries, but angering pharmaceutical companies. Biden voiced his support for a waiver - a sharp reversal of the previous U.S. position - in remarks to reporters, followed swiftly by a statement from his top trade negotiator, Katherine Tai, who backed negotiations at the World Trade Organization.</w:t>
      </w:r>
    </w:p>
    <w:p w14:paraId="777FB528" w14:textId="796F2BF6" w:rsidR="00EE0768" w:rsidRDefault="00EE0768" w:rsidP="00EE0768">
      <w:pPr>
        <w:pStyle w:val="Heading4"/>
      </w:pPr>
      <w:r>
        <w:t xml:space="preserve">[2] 1AC Borjas isn’t about the Plan – it’s about concentrating vaccine production in a single country like the US then distributing it so countries rely on the US which is a conditioned form of Vaccine Diplomacy, the Aff is </w:t>
      </w:r>
      <w:r>
        <w:rPr>
          <w:u w:val="single"/>
        </w:rPr>
        <w:t>unconditional</w:t>
      </w:r>
      <w:r>
        <w:t xml:space="preserve"> so it doesn’t access it</w:t>
      </w:r>
    </w:p>
    <w:p w14:paraId="7955A85A" w14:textId="38F67201" w:rsidR="00EE0768" w:rsidRDefault="00EE0768" w:rsidP="00EE0768">
      <w:pPr>
        <w:pStyle w:val="Heading4"/>
      </w:pPr>
      <w:r>
        <w:t>[3] Doesn’t get associated w/ the US – it’s a multilateral effort so doesn’t solve</w:t>
      </w:r>
    </w:p>
    <w:p w14:paraId="66288964" w14:textId="61807118" w:rsidR="00EE0768" w:rsidRDefault="00EE0768" w:rsidP="00EE0768">
      <w:pPr>
        <w:pStyle w:val="Heading4"/>
      </w:pPr>
      <w:r>
        <w:t>[4] No US-China War.</w:t>
      </w:r>
    </w:p>
    <w:p w14:paraId="3C2BB58B" w14:textId="77777777" w:rsidR="00EE0768" w:rsidRPr="008F2646" w:rsidRDefault="00EE0768" w:rsidP="00EE0768">
      <w:r w:rsidRPr="008F2646">
        <w:rPr>
          <w:rStyle w:val="Style13ptBold"/>
        </w:rPr>
        <w:t>Bo 20</w:t>
      </w:r>
      <w:r>
        <w:t xml:space="preserve"> </w:t>
      </w:r>
      <w:r w:rsidRPr="008F2646">
        <w:t xml:space="preserve">Dr. Hu Bo 20, Director of the Center for Maritime Strategy Research and Research Professor at the Institute of Ocean Research at Peking University, Director of the South China Sea Strategic Situation Probing Initiative, “China-US Military Confrontation in the South China Sea: Fact and Fiction”, The Diplomat, 6/12/2020, </w:t>
      </w:r>
      <w:hyperlink r:id="rId22" w:history="1">
        <w:r w:rsidRPr="00C822CF">
          <w:rPr>
            <w:rStyle w:val="Hyperlink"/>
          </w:rPr>
          <w:t>https://thediplomat.com/2020/06/china-us-military-confrontation-in-the-south-china-sea-fact-and-fiction/</w:t>
        </w:r>
      </w:hyperlink>
      <w:r>
        <w:t xml:space="preserve"> </w:t>
      </w:r>
    </w:p>
    <w:p w14:paraId="73E064C4" w14:textId="77777777" w:rsidR="00EE0768" w:rsidRDefault="00EE0768" w:rsidP="00EE0768">
      <w:pPr>
        <w:rPr>
          <w:sz w:val="16"/>
        </w:rPr>
      </w:pPr>
      <w:r w:rsidRPr="00843FB5">
        <w:rPr>
          <w:sz w:val="16"/>
        </w:rPr>
        <w:t xml:space="preserve">But </w:t>
      </w:r>
      <w:r w:rsidRPr="00EE0768">
        <w:rPr>
          <w:rStyle w:val="StyleUnderline"/>
          <w:highlight w:val="cyan"/>
        </w:rPr>
        <w:t>neither</w:t>
      </w:r>
      <w:r w:rsidRPr="00843FB5">
        <w:rPr>
          <w:rStyle w:val="StyleUnderline"/>
        </w:rPr>
        <w:t xml:space="preserve"> side seems to </w:t>
      </w:r>
      <w:r w:rsidRPr="00EE0768">
        <w:rPr>
          <w:rStyle w:val="StyleUnderline"/>
          <w:highlight w:val="cyan"/>
        </w:rPr>
        <w:t>have much</w:t>
      </w:r>
      <w:r w:rsidRPr="00843FB5">
        <w:rPr>
          <w:rStyle w:val="StyleUnderline"/>
        </w:rPr>
        <w:t xml:space="preserve"> to offer </w:t>
      </w:r>
      <w:r w:rsidRPr="00EE0768">
        <w:rPr>
          <w:rStyle w:val="StyleUnderline"/>
          <w:highlight w:val="cyan"/>
        </w:rPr>
        <w:t xml:space="preserve">other than </w:t>
      </w:r>
      <w:r w:rsidRPr="00EE0768">
        <w:rPr>
          <w:rStyle w:val="Emphasis"/>
          <w:highlight w:val="cyan"/>
        </w:rPr>
        <w:t>peaceful coexistence</w:t>
      </w:r>
      <w:r w:rsidRPr="00843FB5">
        <w:rPr>
          <w:rStyle w:val="StyleUnderline"/>
        </w:rPr>
        <w:t>. If both sides develop normally, in terms of power, the future of the South China Sea would be</w:t>
      </w:r>
      <w:r w:rsidRPr="00843FB5">
        <w:rPr>
          <w:sz w:val="16"/>
        </w:rPr>
        <w:t xml:space="preserve"> a </w:t>
      </w:r>
      <w:r w:rsidRPr="00843FB5">
        <w:rPr>
          <w:rStyle w:val="Emphasis"/>
        </w:rPr>
        <w:t>bipolar</w:t>
      </w:r>
      <w:r w:rsidRPr="00843FB5">
        <w:rPr>
          <w:sz w:val="16"/>
        </w:rPr>
        <w:t xml:space="preserve"> region, </w:t>
      </w:r>
      <w:r w:rsidRPr="00843FB5">
        <w:rPr>
          <w:rStyle w:val="StyleUnderline"/>
        </w:rPr>
        <w:t>regardless what</w:t>
      </w:r>
      <w:r w:rsidRPr="00843FB5">
        <w:rPr>
          <w:sz w:val="16"/>
        </w:rPr>
        <w:t xml:space="preserve"> kind of </w:t>
      </w:r>
      <w:r w:rsidRPr="00843FB5">
        <w:rPr>
          <w:rStyle w:val="StyleUnderline"/>
        </w:rPr>
        <w:t>intentions</w:t>
      </w:r>
      <w:r w:rsidRPr="00843FB5">
        <w:rPr>
          <w:sz w:val="16"/>
        </w:rPr>
        <w:t xml:space="preserve"> they have. Moreover, </w:t>
      </w:r>
      <w:r w:rsidRPr="00843FB5">
        <w:rPr>
          <w:rStyle w:val="StyleUnderline"/>
        </w:rPr>
        <w:t>most countries</w:t>
      </w:r>
      <w:r w:rsidRPr="00843FB5">
        <w:rPr>
          <w:sz w:val="16"/>
        </w:rPr>
        <w:t xml:space="preserve"> in the region </w:t>
      </w:r>
      <w:r w:rsidRPr="00843FB5">
        <w:rPr>
          <w:rStyle w:val="StyleUnderline"/>
        </w:rPr>
        <w:t>are reluctant to take sides</w:t>
      </w:r>
      <w:r w:rsidRPr="00843FB5">
        <w:rPr>
          <w:sz w:val="16"/>
        </w:rPr>
        <w:t xml:space="preserve"> in the China-U.S. power competition. </w:t>
      </w:r>
      <w:r w:rsidRPr="00843FB5">
        <w:rPr>
          <w:rStyle w:val="StyleUnderline"/>
        </w:rPr>
        <w:t>Therefore, it is hard for either side to re-establish a dominant order here</w:t>
      </w:r>
      <w:r w:rsidRPr="00843FB5">
        <w:rPr>
          <w:sz w:val="16"/>
        </w:rPr>
        <w:t>.</w:t>
      </w:r>
      <w:r>
        <w:rPr>
          <w:sz w:val="16"/>
        </w:rPr>
        <w:t xml:space="preserve"> </w:t>
      </w:r>
      <w:r w:rsidRPr="00843FB5">
        <w:rPr>
          <w:sz w:val="16"/>
        </w:rPr>
        <w:t xml:space="preserve">As the power distribution becomes more balanced, </w:t>
      </w:r>
      <w:r w:rsidRPr="00843FB5">
        <w:rPr>
          <w:rStyle w:val="StyleUnderline"/>
        </w:rPr>
        <w:t xml:space="preserve">the idea of a managed military </w:t>
      </w:r>
      <w:r w:rsidRPr="00EE0768">
        <w:rPr>
          <w:rStyle w:val="StyleUnderline"/>
          <w:highlight w:val="cyan"/>
        </w:rPr>
        <w:t xml:space="preserve">conflict is </w:t>
      </w:r>
      <w:r w:rsidRPr="00EE0768">
        <w:rPr>
          <w:rStyle w:val="Emphasis"/>
          <w:highlight w:val="cyan"/>
        </w:rPr>
        <w:t>fanciful</w:t>
      </w:r>
      <w:r w:rsidRPr="00843FB5">
        <w:rPr>
          <w:sz w:val="16"/>
        </w:rPr>
        <w:t xml:space="preserve">. One side’s provocation will inevitably invite the other’s retaliation, where spiral escalation is highly possible. </w:t>
      </w:r>
      <w:r w:rsidRPr="00EE0768">
        <w:rPr>
          <w:rStyle w:val="StyleUnderline"/>
          <w:highlight w:val="cyan"/>
        </w:rPr>
        <w:t>Considering</w:t>
      </w:r>
      <w:r w:rsidRPr="00843FB5">
        <w:rPr>
          <w:sz w:val="16"/>
        </w:rPr>
        <w:t xml:space="preserve"> that </w:t>
      </w:r>
      <w:r w:rsidRPr="00EE0768">
        <w:rPr>
          <w:rStyle w:val="StyleUnderline"/>
          <w:highlight w:val="cyan"/>
        </w:rPr>
        <w:t>both</w:t>
      </w:r>
      <w:r w:rsidRPr="00843FB5">
        <w:rPr>
          <w:sz w:val="16"/>
        </w:rPr>
        <w:t xml:space="preserve"> sides </w:t>
      </w:r>
      <w:r w:rsidRPr="00843FB5">
        <w:rPr>
          <w:rStyle w:val="StyleUnderline"/>
        </w:rPr>
        <w:t>have</w:t>
      </w:r>
      <w:r w:rsidRPr="00843FB5">
        <w:rPr>
          <w:sz w:val="16"/>
        </w:rPr>
        <w:t xml:space="preserve"> </w:t>
      </w:r>
      <w:r w:rsidRPr="00843FB5">
        <w:rPr>
          <w:sz w:val="16"/>
        </w:rPr>
        <w:lastRenderedPageBreak/>
        <w:t xml:space="preserve">so many </w:t>
      </w:r>
      <w:r w:rsidRPr="00843FB5">
        <w:rPr>
          <w:rStyle w:val="StyleUnderline"/>
        </w:rPr>
        <w:t>weapon platforms and</w:t>
      </w:r>
      <w:r w:rsidRPr="00843FB5">
        <w:rPr>
          <w:sz w:val="16"/>
        </w:rPr>
        <w:t xml:space="preserve"> both </w:t>
      </w:r>
      <w:r w:rsidRPr="00EE0768">
        <w:rPr>
          <w:rStyle w:val="StyleUnderline"/>
          <w:highlight w:val="cyan"/>
        </w:rPr>
        <w:t>are</w:t>
      </w:r>
      <w:r w:rsidRPr="00843FB5">
        <w:rPr>
          <w:rStyle w:val="StyleUnderline"/>
        </w:rPr>
        <w:t xml:space="preserve"> major </w:t>
      </w:r>
      <w:r w:rsidRPr="00EE0768">
        <w:rPr>
          <w:rStyle w:val="Emphasis"/>
          <w:highlight w:val="cyan"/>
        </w:rPr>
        <w:t>nuclear</w:t>
      </w:r>
      <w:r w:rsidRPr="00843FB5">
        <w:rPr>
          <w:rStyle w:val="StyleUnderline"/>
        </w:rPr>
        <w:t xml:space="preserve"> powers, the </w:t>
      </w:r>
      <w:r w:rsidRPr="00EE0768">
        <w:rPr>
          <w:rStyle w:val="StyleUnderline"/>
          <w:highlight w:val="cyan"/>
        </w:rPr>
        <w:t>feasibility</w:t>
      </w:r>
      <w:r w:rsidRPr="00843FB5">
        <w:rPr>
          <w:rStyle w:val="StyleUnderline"/>
        </w:rPr>
        <w:t xml:space="preserve"> of a military solution has </w:t>
      </w:r>
      <w:r w:rsidRPr="00EE0768">
        <w:rPr>
          <w:rStyle w:val="Emphasis"/>
          <w:highlight w:val="cyan"/>
        </w:rPr>
        <w:t>greatly diminished</w:t>
      </w:r>
      <w:r w:rsidRPr="00843FB5">
        <w:rPr>
          <w:sz w:val="16"/>
        </w:rPr>
        <w:t>.</w:t>
      </w:r>
      <w:r>
        <w:rPr>
          <w:sz w:val="16"/>
        </w:rPr>
        <w:t xml:space="preserve"> </w:t>
      </w:r>
      <w:r w:rsidRPr="00843FB5">
        <w:rPr>
          <w:rStyle w:val="StyleUnderline"/>
        </w:rPr>
        <w:t xml:space="preserve">The China-U.S. </w:t>
      </w:r>
      <w:r w:rsidRPr="00EE0768">
        <w:rPr>
          <w:rStyle w:val="StyleUnderline"/>
          <w:highlight w:val="cyan"/>
        </w:rPr>
        <w:t>rivalry in</w:t>
      </w:r>
      <w:r w:rsidRPr="00843FB5">
        <w:rPr>
          <w:rStyle w:val="StyleUnderline"/>
        </w:rPr>
        <w:t xml:space="preserve"> the </w:t>
      </w:r>
      <w:r w:rsidRPr="00EE0768">
        <w:rPr>
          <w:rStyle w:val="Emphasis"/>
          <w:highlight w:val="cyan"/>
        </w:rPr>
        <w:t>S</w:t>
      </w:r>
      <w:r w:rsidRPr="00843FB5">
        <w:rPr>
          <w:sz w:val="16"/>
        </w:rPr>
        <w:t xml:space="preserve">outh </w:t>
      </w:r>
      <w:r w:rsidRPr="00EE0768">
        <w:rPr>
          <w:rStyle w:val="Emphasis"/>
          <w:highlight w:val="cyan"/>
        </w:rPr>
        <w:t>C</w:t>
      </w:r>
      <w:r w:rsidRPr="00843FB5">
        <w:rPr>
          <w:sz w:val="16"/>
        </w:rPr>
        <w:t xml:space="preserve">hina </w:t>
      </w:r>
      <w:r w:rsidRPr="00EE0768">
        <w:rPr>
          <w:rStyle w:val="Emphasis"/>
          <w:highlight w:val="cyan"/>
        </w:rPr>
        <w:t>S</w:t>
      </w:r>
      <w:r w:rsidRPr="00843FB5">
        <w:rPr>
          <w:sz w:val="16"/>
        </w:rPr>
        <w:t xml:space="preserve">ea </w:t>
      </w:r>
      <w:r w:rsidRPr="00EE0768">
        <w:rPr>
          <w:rStyle w:val="StyleUnderline"/>
          <w:highlight w:val="cyan"/>
        </w:rPr>
        <w:t>is</w:t>
      </w:r>
      <w:r w:rsidRPr="00843FB5">
        <w:rPr>
          <w:rStyle w:val="StyleUnderline"/>
        </w:rPr>
        <w:t xml:space="preserve"> certainly </w:t>
      </w:r>
      <w:r w:rsidRPr="00EE0768">
        <w:rPr>
          <w:rStyle w:val="StyleUnderline"/>
          <w:highlight w:val="cyan"/>
        </w:rPr>
        <w:t xml:space="preserve">growing, but </w:t>
      </w:r>
      <w:r w:rsidRPr="00EE0768">
        <w:rPr>
          <w:rStyle w:val="Emphasis"/>
          <w:sz w:val="24"/>
          <w:szCs w:val="26"/>
          <w:highlight w:val="cyan"/>
        </w:rPr>
        <w:t>war is</w:t>
      </w:r>
      <w:r w:rsidRPr="00843FB5">
        <w:rPr>
          <w:rStyle w:val="Emphasis"/>
          <w:sz w:val="24"/>
          <w:szCs w:val="26"/>
        </w:rPr>
        <w:t xml:space="preserve"> still </w:t>
      </w:r>
      <w:r w:rsidRPr="00EE0768">
        <w:rPr>
          <w:rStyle w:val="Emphasis"/>
          <w:sz w:val="24"/>
          <w:szCs w:val="26"/>
          <w:highlight w:val="cyan"/>
        </w:rPr>
        <w:t>some way off</w:t>
      </w:r>
      <w:r w:rsidRPr="00EE0768">
        <w:rPr>
          <w:rStyle w:val="StyleUnderline"/>
          <w:highlight w:val="cyan"/>
        </w:rPr>
        <w:t xml:space="preserve">. There are </w:t>
      </w:r>
      <w:r w:rsidRPr="00EE0768">
        <w:rPr>
          <w:rStyle w:val="Emphasis"/>
          <w:highlight w:val="cyan"/>
        </w:rPr>
        <w:t>several</w:t>
      </w:r>
      <w:r w:rsidRPr="00843FB5">
        <w:rPr>
          <w:rStyle w:val="StyleUnderline"/>
        </w:rPr>
        <w:t xml:space="preserve"> maritime </w:t>
      </w:r>
      <w:r w:rsidRPr="00EE0768">
        <w:rPr>
          <w:rStyle w:val="StyleUnderline"/>
          <w:highlight w:val="cyan"/>
        </w:rPr>
        <w:t>encounters</w:t>
      </w:r>
      <w:r w:rsidRPr="00843FB5">
        <w:rPr>
          <w:rStyle w:val="StyleUnderline"/>
        </w:rPr>
        <w:t xml:space="preserve"> between the two sides </w:t>
      </w:r>
      <w:r w:rsidRPr="00EE0768">
        <w:rPr>
          <w:rStyle w:val="Emphasis"/>
          <w:highlight w:val="cyan"/>
        </w:rPr>
        <w:t>every day</w:t>
      </w:r>
      <w:r w:rsidRPr="00843FB5">
        <w:rPr>
          <w:rStyle w:val="StyleUnderline"/>
        </w:rPr>
        <w:t xml:space="preserve">, and </w:t>
      </w:r>
      <w:r w:rsidRPr="00843FB5">
        <w:rPr>
          <w:rStyle w:val="Emphasis"/>
        </w:rPr>
        <w:t>thousands every year</w:t>
      </w:r>
      <w:r w:rsidRPr="00843FB5">
        <w:rPr>
          <w:rStyle w:val="StyleUnderline"/>
        </w:rPr>
        <w:t xml:space="preserve">. </w:t>
      </w:r>
      <w:r w:rsidRPr="00EE0768">
        <w:rPr>
          <w:rStyle w:val="StyleUnderline"/>
          <w:highlight w:val="cyan"/>
        </w:rPr>
        <w:t>Most</w:t>
      </w:r>
      <w:r w:rsidRPr="00843FB5">
        <w:rPr>
          <w:rStyle w:val="StyleUnderline"/>
        </w:rPr>
        <w:t xml:space="preserve"> of them are </w:t>
      </w:r>
      <w:r w:rsidRPr="00EE0768">
        <w:rPr>
          <w:rStyle w:val="Emphasis"/>
          <w:highlight w:val="cyan"/>
        </w:rPr>
        <w:t>professional</w:t>
      </w:r>
      <w:r w:rsidRPr="00EE0768">
        <w:rPr>
          <w:rStyle w:val="StyleUnderline"/>
          <w:highlight w:val="cyan"/>
        </w:rPr>
        <w:t xml:space="preserve"> and </w:t>
      </w:r>
      <w:r w:rsidRPr="00EE0768">
        <w:rPr>
          <w:rStyle w:val="Emphasis"/>
          <w:highlight w:val="cyan"/>
        </w:rPr>
        <w:t>safe</w:t>
      </w:r>
      <w:r w:rsidRPr="00843FB5">
        <w:rPr>
          <w:rStyle w:val="StyleUnderline"/>
        </w:rPr>
        <w:t>; only a few have involved some risks. The recent pandemic has</w:t>
      </w:r>
      <w:r w:rsidRPr="00843FB5">
        <w:rPr>
          <w:sz w:val="16"/>
        </w:rPr>
        <w:t xml:space="preserve"> made both countries and militaries more sensitive, which, to some extent, has </w:t>
      </w:r>
      <w:r w:rsidRPr="00843FB5">
        <w:rPr>
          <w:rStyle w:val="StyleUnderline"/>
        </w:rPr>
        <w:t>heightened</w:t>
      </w:r>
      <w:r w:rsidRPr="00843FB5">
        <w:rPr>
          <w:sz w:val="16"/>
        </w:rPr>
        <w:t xml:space="preserve"> the </w:t>
      </w:r>
      <w:r w:rsidRPr="00843FB5">
        <w:rPr>
          <w:rStyle w:val="StyleUnderline"/>
        </w:rPr>
        <w:t>tension</w:t>
      </w:r>
      <w:r w:rsidRPr="00843FB5">
        <w:rPr>
          <w:sz w:val="16"/>
        </w:rPr>
        <w:t xml:space="preserve"> of the situation.</w:t>
      </w:r>
      <w:r>
        <w:rPr>
          <w:sz w:val="16"/>
        </w:rPr>
        <w:t xml:space="preserve"> </w:t>
      </w:r>
      <w:r w:rsidRPr="00843FB5">
        <w:rPr>
          <w:sz w:val="16"/>
        </w:rPr>
        <w:t>Because of COVID-19, China and the United States are more concerned and anxious about each other. In addition to maintaining daily operations in the western Pacific, both sides have some new worries. The United States is concerned that China would take advantage of the temporary power vacuum; thus it has deliberately shown more force and given China more diplomatic pressure. China feels that Washington’s South China Sea policy is increasingly desperate to the point that, even during the pandemic, the United States has not forgotten to provoke China. Beijing is also convinced that the U.S., motivated by power competition, is focusing on China’s activities and ignoring the actions of other claimants.</w:t>
      </w:r>
      <w:r>
        <w:rPr>
          <w:sz w:val="16"/>
        </w:rPr>
        <w:t xml:space="preserve"> </w:t>
      </w:r>
      <w:r w:rsidRPr="00843FB5">
        <w:rPr>
          <w:rStyle w:val="StyleUnderline"/>
        </w:rPr>
        <w:t>From mid-April to early May, the U.S. Navy dispatched several warships</w:t>
      </w:r>
      <w:r w:rsidRPr="00843FB5">
        <w:rPr>
          <w:sz w:val="16"/>
        </w:rPr>
        <w:t>, including USS America LHA-6, to the so-called standoff area between the Haiyang Dizhi 8 and the West Capella to deter China’s operations. The PLA Navy was believed to have a similar number of warships there at the same time, which aroused heated discussion among the media and experts. Another less publicized but more intense case was the reconnaissance and counter-reconnaissance of China’s aircraft carrier Liaoning formation when it was conducting open sea cross-region mobile training while followed by American warships and multiple military aircraft. An anonymous PLA Navy officer revealed that the confrontation was so intense that one U.S. warship even once came within 100 meters of the Chinese carrier.</w:t>
      </w:r>
      <w:r>
        <w:rPr>
          <w:sz w:val="16"/>
        </w:rPr>
        <w:t xml:space="preserve"> </w:t>
      </w:r>
      <w:r w:rsidRPr="00843FB5">
        <w:rPr>
          <w:rStyle w:val="StyleUnderline"/>
        </w:rPr>
        <w:t xml:space="preserve">Even so, </w:t>
      </w:r>
      <w:r w:rsidRPr="00EE0768">
        <w:rPr>
          <w:rStyle w:val="StyleUnderline"/>
          <w:highlight w:val="cyan"/>
        </w:rPr>
        <w:t>both sides</w:t>
      </w:r>
      <w:r w:rsidRPr="00843FB5">
        <w:rPr>
          <w:rStyle w:val="StyleUnderline"/>
        </w:rPr>
        <w:t xml:space="preserve"> have </w:t>
      </w:r>
      <w:r w:rsidRPr="00EE0768">
        <w:rPr>
          <w:rStyle w:val="StyleUnderline"/>
          <w:highlight w:val="cyan"/>
        </w:rPr>
        <w:t>remained</w:t>
      </w:r>
      <w:r w:rsidRPr="00843FB5">
        <w:rPr>
          <w:rStyle w:val="StyleUnderline"/>
        </w:rPr>
        <w:t xml:space="preserve"> largely </w:t>
      </w:r>
      <w:r w:rsidRPr="00843FB5">
        <w:rPr>
          <w:rStyle w:val="Emphasis"/>
        </w:rPr>
        <w:t>professional</w:t>
      </w:r>
      <w:r w:rsidRPr="00843FB5">
        <w:rPr>
          <w:rStyle w:val="StyleUnderline"/>
        </w:rPr>
        <w:t xml:space="preserve"> and </w:t>
      </w:r>
      <w:r w:rsidRPr="00EE0768">
        <w:rPr>
          <w:rStyle w:val="Emphasis"/>
          <w:highlight w:val="cyan"/>
        </w:rPr>
        <w:t>restrained</w:t>
      </w:r>
      <w:r w:rsidRPr="00843FB5">
        <w:rPr>
          <w:rStyle w:val="StyleUnderline"/>
        </w:rPr>
        <w:t xml:space="preserve">. In fact, </w:t>
      </w:r>
      <w:r w:rsidRPr="00EE0768">
        <w:rPr>
          <w:rStyle w:val="Emphasis"/>
          <w:highlight w:val="cyan"/>
        </w:rPr>
        <w:t>neither</w:t>
      </w:r>
      <w:r w:rsidRPr="00843FB5">
        <w:rPr>
          <w:rStyle w:val="StyleUnderline"/>
        </w:rPr>
        <w:t xml:space="preserve"> the Chinese military nor the American military has </w:t>
      </w:r>
      <w:r w:rsidRPr="00EE0768">
        <w:rPr>
          <w:rStyle w:val="Emphasis"/>
          <w:highlight w:val="cyan"/>
        </w:rPr>
        <w:t>increased</w:t>
      </w:r>
      <w:r w:rsidRPr="00843FB5">
        <w:rPr>
          <w:rStyle w:val="StyleUnderline"/>
        </w:rPr>
        <w:t xml:space="preserve"> its </w:t>
      </w:r>
      <w:r w:rsidRPr="00EE0768">
        <w:rPr>
          <w:rStyle w:val="StyleUnderline"/>
          <w:highlight w:val="cyan"/>
        </w:rPr>
        <w:t>activity</w:t>
      </w:r>
      <w:r w:rsidRPr="00843FB5">
        <w:rPr>
          <w:rStyle w:val="StyleUnderline"/>
        </w:rPr>
        <w:t xml:space="preserve"> significantly </w:t>
      </w:r>
      <w:r w:rsidRPr="00EE0768">
        <w:rPr>
          <w:rStyle w:val="StyleUnderline"/>
          <w:highlight w:val="cyan"/>
        </w:rPr>
        <w:t>compared with</w:t>
      </w:r>
      <w:r w:rsidRPr="00843FB5">
        <w:rPr>
          <w:rStyle w:val="StyleUnderline"/>
        </w:rPr>
        <w:t xml:space="preserve"> the same period of </w:t>
      </w:r>
      <w:r w:rsidRPr="00843FB5">
        <w:rPr>
          <w:rStyle w:val="Emphasis"/>
        </w:rPr>
        <w:t>20</w:t>
      </w:r>
      <w:r w:rsidRPr="00EE0768">
        <w:rPr>
          <w:rStyle w:val="Emphasis"/>
          <w:highlight w:val="cyan"/>
        </w:rPr>
        <w:t>19</w:t>
      </w:r>
      <w:r w:rsidRPr="00EE0768">
        <w:rPr>
          <w:rStyle w:val="StyleUnderline"/>
          <w:highlight w:val="cyan"/>
        </w:rPr>
        <w:t xml:space="preserve">, </w:t>
      </w:r>
      <w:r w:rsidRPr="00EE0768">
        <w:rPr>
          <w:rStyle w:val="Emphasis"/>
          <w:highlight w:val="cyan"/>
        </w:rPr>
        <w:t>despite</w:t>
      </w:r>
      <w:r w:rsidRPr="00843FB5">
        <w:rPr>
          <w:rStyle w:val="StyleUnderline"/>
        </w:rPr>
        <w:t xml:space="preserve"> the impression given by most </w:t>
      </w:r>
      <w:r w:rsidRPr="00EE0768">
        <w:rPr>
          <w:rStyle w:val="Emphasis"/>
          <w:highlight w:val="cyan"/>
        </w:rPr>
        <w:t>media reports</w:t>
      </w:r>
      <w:r w:rsidRPr="00843FB5">
        <w:rPr>
          <w:rStyle w:val="StyleUnderline"/>
        </w:rPr>
        <w:t xml:space="preserve"> and </w:t>
      </w:r>
      <w:r w:rsidRPr="00843FB5">
        <w:rPr>
          <w:rStyle w:val="Emphasis"/>
        </w:rPr>
        <w:t>expert commentaries</w:t>
      </w:r>
      <w:r w:rsidRPr="00843FB5">
        <w:rPr>
          <w:sz w:val="16"/>
        </w:rPr>
        <w:t>.</w:t>
      </w:r>
    </w:p>
    <w:p w14:paraId="0286BA27" w14:textId="77777777" w:rsidR="00EE0768" w:rsidRPr="00E65FA6" w:rsidRDefault="00EE0768" w:rsidP="00EE0768"/>
    <w:p w14:paraId="6220B8B8" w14:textId="77777777" w:rsidR="00A416CB" w:rsidRPr="00A416CB" w:rsidRDefault="00A416CB" w:rsidP="00EE0768">
      <w:pPr>
        <w:pStyle w:val="Heading4"/>
      </w:pPr>
    </w:p>
    <w:sectPr w:rsidR="00A416CB" w:rsidRPr="00A416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57E68" w14:textId="77777777" w:rsidR="00917D53" w:rsidRDefault="00917D53" w:rsidP="00E72F31">
      <w:pPr>
        <w:spacing w:after="0" w:line="240" w:lineRule="auto"/>
      </w:pPr>
      <w:r>
        <w:separator/>
      </w:r>
    </w:p>
  </w:endnote>
  <w:endnote w:type="continuationSeparator" w:id="0">
    <w:p w14:paraId="127893BE" w14:textId="77777777" w:rsidR="00917D53" w:rsidRDefault="00917D53" w:rsidP="00E7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49C6D" w14:textId="77777777" w:rsidR="00917D53" w:rsidRDefault="00917D53" w:rsidP="00E72F31">
      <w:pPr>
        <w:spacing w:after="0" w:line="240" w:lineRule="auto"/>
      </w:pPr>
      <w:r>
        <w:separator/>
      </w:r>
    </w:p>
  </w:footnote>
  <w:footnote w:type="continuationSeparator" w:id="0">
    <w:p w14:paraId="7B365910" w14:textId="77777777" w:rsidR="00917D53" w:rsidRDefault="00917D53" w:rsidP="00E72F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6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2CF"/>
    <w:rsid w:val="00065FEE"/>
    <w:rsid w:val="00066E3C"/>
    <w:rsid w:val="00072718"/>
    <w:rsid w:val="0007381E"/>
    <w:rsid w:val="00076094"/>
    <w:rsid w:val="0008785F"/>
    <w:rsid w:val="00090CBE"/>
    <w:rsid w:val="00094DEC"/>
    <w:rsid w:val="000A2D8A"/>
    <w:rsid w:val="000D26A6"/>
    <w:rsid w:val="000D2B90"/>
    <w:rsid w:val="000D5856"/>
    <w:rsid w:val="000D6ED8"/>
    <w:rsid w:val="000D717B"/>
    <w:rsid w:val="00100B28"/>
    <w:rsid w:val="00117316"/>
    <w:rsid w:val="001209B4"/>
    <w:rsid w:val="001761FC"/>
    <w:rsid w:val="00182655"/>
    <w:rsid w:val="001840F2"/>
    <w:rsid w:val="00185134"/>
    <w:rsid w:val="001856C6"/>
    <w:rsid w:val="00191B5F"/>
    <w:rsid w:val="00192487"/>
    <w:rsid w:val="00193416"/>
    <w:rsid w:val="0019368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CA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53B"/>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BEB"/>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D5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EC9"/>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16CB"/>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C4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684"/>
    <w:rsid w:val="00D53072"/>
    <w:rsid w:val="00D61A4E"/>
    <w:rsid w:val="00D634EA"/>
    <w:rsid w:val="00D65436"/>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F31"/>
    <w:rsid w:val="00E8322E"/>
    <w:rsid w:val="00E903E0"/>
    <w:rsid w:val="00EA1115"/>
    <w:rsid w:val="00EA39EB"/>
    <w:rsid w:val="00EA58CE"/>
    <w:rsid w:val="00EB33FF"/>
    <w:rsid w:val="00EB3D1A"/>
    <w:rsid w:val="00EC2759"/>
    <w:rsid w:val="00EC7106"/>
    <w:rsid w:val="00ED0120"/>
    <w:rsid w:val="00ED3BBA"/>
    <w:rsid w:val="00ED4E12"/>
    <w:rsid w:val="00EE051B"/>
    <w:rsid w:val="00EE0768"/>
    <w:rsid w:val="00EE54B4"/>
    <w:rsid w:val="00EF1AD8"/>
    <w:rsid w:val="00EF2B5C"/>
    <w:rsid w:val="00EF7794"/>
    <w:rsid w:val="00F02046"/>
    <w:rsid w:val="00F053D8"/>
    <w:rsid w:val="00F07888"/>
    <w:rsid w:val="00F1313D"/>
    <w:rsid w:val="00F201E7"/>
    <w:rsid w:val="00F204E0"/>
    <w:rsid w:val="00F20B16"/>
    <w:rsid w:val="00F21C79"/>
    <w:rsid w:val="00F22B0B"/>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05D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84145"/>
  <w14:defaultImageDpi w14:val="300"/>
  <w15:docId w15:val="{BDC70F03-A922-7E45-A0F9-A9134EB7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543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65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4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54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6543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65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436"/>
  </w:style>
  <w:style w:type="character" w:customStyle="1" w:styleId="Heading1Char">
    <w:name w:val="Heading 1 Char"/>
    <w:aliases w:val="Pocket Char"/>
    <w:basedOn w:val="DefaultParagraphFont"/>
    <w:link w:val="Heading1"/>
    <w:uiPriority w:val="9"/>
    <w:rsid w:val="00D654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4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543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654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5436"/>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D65436"/>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D6543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6543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link w:val="Card"/>
    <w:uiPriority w:val="99"/>
    <w:unhideWhenUsed/>
    <w:rsid w:val="00D65436"/>
    <w:rPr>
      <w:color w:val="auto"/>
      <w:u w:val="none"/>
    </w:rPr>
  </w:style>
  <w:style w:type="paragraph" w:styleId="DocumentMap">
    <w:name w:val="Document Map"/>
    <w:basedOn w:val="Normal"/>
    <w:link w:val="DocumentMapChar"/>
    <w:uiPriority w:val="99"/>
    <w:semiHidden/>
    <w:unhideWhenUsed/>
    <w:rsid w:val="00D654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436"/>
    <w:rPr>
      <w:rFonts w:ascii="Lucida Grande" w:hAnsi="Lucida Grande" w:cs="Lucida Grande"/>
    </w:rPr>
  </w:style>
  <w:style w:type="paragraph" w:customStyle="1" w:styleId="textbold">
    <w:name w:val="text bold"/>
    <w:basedOn w:val="Normal"/>
    <w:link w:val="Emphasis"/>
    <w:uiPriority w:val="20"/>
    <w:qFormat/>
    <w:rsid w:val="000642C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character" w:customStyle="1" w:styleId="verdana">
    <w:name w:val="verdana"/>
    <w:basedOn w:val="DefaultParagraphFont"/>
    <w:rsid w:val="000642CF"/>
    <w:rPr>
      <w:rFonts w:cs="Times New Roman"/>
    </w:rPr>
  </w:style>
  <w:style w:type="character" w:customStyle="1" w:styleId="italic">
    <w:name w:val="italic"/>
    <w:basedOn w:val="DefaultParagraphFont"/>
    <w:rsid w:val="000642CF"/>
    <w:rPr>
      <w:rFonts w:cs="Times New Roman"/>
    </w:rPr>
  </w:style>
  <w:style w:type="paragraph" w:styleId="ListParagraph">
    <w:name w:val="List Paragraph"/>
    <w:basedOn w:val="Normal"/>
    <w:uiPriority w:val="99"/>
    <w:unhideWhenUsed/>
    <w:qFormat/>
    <w:rsid w:val="00A416CB"/>
    <w:pPr>
      <w:ind w:left="720"/>
      <w:contextualSpacing/>
    </w:p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E72F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72F31"/>
    <w:rPr>
      <w:vertAlign w:val="superscript"/>
    </w:rPr>
  </w:style>
  <w:style w:type="paragraph" w:styleId="NoSpacing">
    <w:name w:val="No Spacing"/>
    <w:aliases w:val="Note Level 2,Small Text,Card Format,Note Level 21,ClearFormatting,Clear,DDI Tag,Tag Title,No Spacing51,No Spacing11211,ca"/>
    <w:basedOn w:val="Heading1"/>
    <w:autoRedefine/>
    <w:uiPriority w:val="99"/>
    <w:qFormat/>
    <w:rsid w:val="00E72F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61C4D"/>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9618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hyperlink" Target="https://www.reuters.com/business/healthcare-pharmaceuticals/biden-says-plans-back-wto-waiver-vaccines-2021-05-05/" TargetMode="Externa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ww.washingtonpost.com/opinions/2021/05/31/why-we-are-calling-new-commitment-vaccine-equity-defeating-pandem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o.org/sites/default/files/2021-04/Climate%20Report_FINAL.pdf" TargetMode="External"/><Relationship Id="rId22" Type="http://schemas.openxmlformats.org/officeDocument/2006/relationships/hyperlink" Target="https://thediplomat.com/2020/06/china-us-military-confrontation-in-the-south-china-sea-fact-and-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12</Pages>
  <Words>3565</Words>
  <Characters>20324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3</cp:revision>
  <dcterms:created xsi:type="dcterms:W3CDTF">2021-09-05T14:44:00Z</dcterms:created>
  <dcterms:modified xsi:type="dcterms:W3CDTF">2021-09-05T16:25:00Z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