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3C3EE" w14:textId="37BED791" w:rsidR="00522B72" w:rsidRDefault="00522B72" w:rsidP="00522B72">
      <w:pPr>
        <w:pStyle w:val="Heading2"/>
      </w:pPr>
      <w:r>
        <w:t xml:space="preserve">T </w:t>
      </w:r>
      <w:proofErr w:type="spellStart"/>
      <w:r>
        <w:t>fw</w:t>
      </w:r>
      <w:proofErr w:type="spellEnd"/>
    </w:p>
    <w:p w14:paraId="7DF21790" w14:textId="73EF1FCC" w:rsidR="00522B72" w:rsidRDefault="00522B72" w:rsidP="00522B72">
      <w:pPr>
        <w:pStyle w:val="Heading4"/>
      </w:pPr>
      <w:r w:rsidRPr="00A81288">
        <w:t>The role of the ballot is to determine the efficacy of a topical proposal relative to the status quo or a competing option</w:t>
      </w:r>
    </w:p>
    <w:p w14:paraId="4B7EEDF1" w14:textId="77777777" w:rsidR="00522B72" w:rsidRDefault="00522B72" w:rsidP="00522B72">
      <w:pPr>
        <w:pStyle w:val="Heading4"/>
      </w:pPr>
    </w:p>
    <w:p w14:paraId="5F7B0F7D" w14:textId="77777777" w:rsidR="00522B72" w:rsidRPr="00956291" w:rsidRDefault="00522B72" w:rsidP="00522B72">
      <w:pPr>
        <w:pStyle w:val="Heading4"/>
      </w:pPr>
      <w:r w:rsidRPr="00A81288">
        <w:t>First</w:t>
      </w:r>
      <w:r>
        <w:t xml:space="preserve"> is</w:t>
      </w:r>
      <w:r w:rsidRPr="00A81288">
        <w:t xml:space="preserve"> </w:t>
      </w:r>
      <w:r>
        <w:t>fairness</w:t>
      </w:r>
      <w:r w:rsidRPr="00A81288">
        <w:t xml:space="preserve"> – debates about scholarship in a vacuum are myopic and breed reactionary generics – they allow the </w:t>
      </w:r>
      <w:proofErr w:type="spellStart"/>
      <w:r w:rsidRPr="00A81288">
        <w:t>aff</w:t>
      </w:r>
      <w:proofErr w:type="spellEnd"/>
      <w:r w:rsidRPr="00A81288">
        <w:t xml:space="preserve"> to cement their infinite prep advantage, because all the </w:t>
      </w:r>
      <w:proofErr w:type="spellStart"/>
      <w:r w:rsidRPr="00A81288">
        <w:t>aff</w:t>
      </w:r>
      <w:proofErr w:type="spellEnd"/>
      <w:r w:rsidRPr="00A81288">
        <w:t xml:space="preserve"> has to do is find evidence supporting an ideological orientation towards the world – this crushes clash because all of our prepared negative strategies are based on praxis, and by not defending a clear actor and mechanism we lose 90% of negative ground, and the </w:t>
      </w:r>
      <w:proofErr w:type="spellStart"/>
      <w:r w:rsidRPr="00A81288">
        <w:t>aff</w:t>
      </w:r>
      <w:proofErr w:type="spellEnd"/>
      <w:r w:rsidRPr="00A81288">
        <w:t xml:space="preserve"> still retains traditional competition standards like perms to make being neg impossible</w:t>
      </w:r>
      <w:r>
        <w:t xml:space="preserve"> - </w:t>
      </w:r>
      <w:r w:rsidRPr="00A667D3">
        <w:rPr>
          <w:rFonts w:cstheme="minorHAnsi"/>
        </w:rPr>
        <w:t xml:space="preserve">Fairness is an </w:t>
      </w:r>
      <w:r w:rsidRPr="00A667D3">
        <w:rPr>
          <w:rFonts w:cstheme="minorHAnsi"/>
          <w:u w:val="single"/>
        </w:rPr>
        <w:t>intrinsic good</w:t>
      </w:r>
      <w:r>
        <w:rPr>
          <w:rFonts w:cstheme="minorHAnsi"/>
        </w:rPr>
        <w:t xml:space="preserve"> and key to the mechanisms of debate</w:t>
      </w:r>
    </w:p>
    <w:p w14:paraId="0F0E1F8E" w14:textId="77777777" w:rsidR="00522B72" w:rsidRPr="00A667D3" w:rsidRDefault="00522B72" w:rsidP="00522B72"/>
    <w:p w14:paraId="2BDD48B4" w14:textId="77777777" w:rsidR="00522B72" w:rsidRPr="00A667D3" w:rsidRDefault="00522B72" w:rsidP="00522B72">
      <w:pPr>
        <w:pStyle w:val="Heading4"/>
        <w:rPr>
          <w:rFonts w:cstheme="minorHAnsi"/>
        </w:rPr>
      </w:pPr>
      <w:r w:rsidRPr="00A667D3">
        <w:rPr>
          <w:rFonts w:cstheme="minorHAnsi"/>
        </w:rPr>
        <w:t xml:space="preserve">Second is </w:t>
      </w:r>
      <w:r w:rsidRPr="00A667D3">
        <w:rPr>
          <w:rFonts w:cstheme="minorHAnsi"/>
          <w:u w:val="single"/>
        </w:rPr>
        <w:t>ground</w:t>
      </w:r>
      <w:r w:rsidRPr="00A667D3">
        <w:rPr>
          <w:rFonts w:cstheme="minorHAnsi"/>
        </w:rPr>
        <w:t>: defending a personal survival strategy forces the 1nc to negate your identity – that forces me to make terrible neg arguments that deny a personal strategy for you – the ballot becomes a referendum on identity rather than a contestable thesis point which is messed up</w:t>
      </w:r>
    </w:p>
    <w:p w14:paraId="633AEB1E" w14:textId="77777777" w:rsidR="00522B72" w:rsidRPr="00A667D3" w:rsidRDefault="00522B72" w:rsidP="00522B72">
      <w:pPr>
        <w:pStyle w:val="Heading3"/>
      </w:pPr>
    </w:p>
    <w:p w14:paraId="665AD3E9" w14:textId="77777777" w:rsidR="00522B72" w:rsidRPr="008D7AD6" w:rsidRDefault="00522B72" w:rsidP="00522B72">
      <w:pPr>
        <w:pStyle w:val="Heading4"/>
      </w:pPr>
      <w:r>
        <w:t xml:space="preserve">Third is a TVA: you can read a version </w:t>
      </w:r>
      <w:proofErr w:type="spellStart"/>
      <w:r>
        <w:t>off</w:t>
      </w:r>
      <w:proofErr w:type="spellEnd"/>
      <w:r>
        <w:t xml:space="preserve"> the </w:t>
      </w:r>
      <w:proofErr w:type="spellStart"/>
      <w:r>
        <w:t>aff</w:t>
      </w:r>
      <w:proofErr w:type="spellEnd"/>
      <w:r>
        <w:t xml:space="preserve"> that discusses how compulsory voting solves for the harms of the </w:t>
      </w:r>
      <w:proofErr w:type="spellStart"/>
      <w:r>
        <w:t>aff</w:t>
      </w:r>
      <w:proofErr w:type="spellEnd"/>
      <w:r>
        <w:t xml:space="preserve"> – if they argue that doesn’t solve or has issues that proves my fairness claim all their deficits to a TVA are neg arguments allowing for ground and clash and topic education </w:t>
      </w:r>
    </w:p>
    <w:p w14:paraId="45806EB5" w14:textId="77777777" w:rsidR="00522B72" w:rsidRDefault="00522B72" w:rsidP="00522B72"/>
    <w:p w14:paraId="5A5B4688" w14:textId="5AAF7B26" w:rsidR="00522B72" w:rsidRPr="00956291" w:rsidRDefault="00522B72" w:rsidP="00AF7578">
      <w:pPr>
        <w:pStyle w:val="Heading4"/>
      </w:pPr>
      <w:r>
        <w:t xml:space="preserve">Switch side debate solves your offense – read it as a </w:t>
      </w:r>
      <w:proofErr w:type="spellStart"/>
      <w:r>
        <w:t>kritik</w:t>
      </w:r>
      <w:proofErr w:type="spellEnd"/>
      <w:r>
        <w:t xml:space="preserve"> on the negative</w:t>
      </w:r>
    </w:p>
    <w:p w14:paraId="7AADADBD" w14:textId="77777777" w:rsidR="00522B72" w:rsidRPr="00F601E6" w:rsidRDefault="00522B72" w:rsidP="00522B72"/>
    <w:p w14:paraId="551BB47B" w14:textId="77777777" w:rsidR="00522B72" w:rsidRDefault="00522B72" w:rsidP="00467B6E">
      <w:pPr>
        <w:pStyle w:val="Heading3"/>
        <w:rPr>
          <w:rFonts w:eastAsia="Times New Roman"/>
        </w:rPr>
      </w:pPr>
    </w:p>
    <w:p w14:paraId="30927728" w14:textId="77777777" w:rsidR="00522B72" w:rsidRDefault="00522B72" w:rsidP="00AF7578">
      <w:pPr>
        <w:pStyle w:val="Heading3"/>
        <w:jc w:val="left"/>
        <w:rPr>
          <w:rFonts w:eastAsia="Times New Roman"/>
        </w:rPr>
      </w:pPr>
    </w:p>
    <w:p w14:paraId="3CA96797" w14:textId="22E7C58D" w:rsidR="00467B6E" w:rsidRPr="00E10319" w:rsidRDefault="00467B6E" w:rsidP="00522B72">
      <w:pPr>
        <w:pStyle w:val="Heading2"/>
      </w:pPr>
      <w:r w:rsidRPr="00E10319">
        <w:lastRenderedPageBreak/>
        <w:t>1NC – SSD Blackness Short</w:t>
      </w:r>
    </w:p>
    <w:p w14:paraId="49F7EF96" w14:textId="77777777" w:rsidR="00467B6E" w:rsidRPr="00E10319" w:rsidRDefault="00467B6E" w:rsidP="00467B6E">
      <w:pPr>
        <w:pStyle w:val="Heading4"/>
        <w:rPr>
          <w:rFonts w:eastAsia="Times New Roman"/>
        </w:rPr>
      </w:pPr>
      <w:r w:rsidRPr="00E10319">
        <w:rPr>
          <w:rFonts w:eastAsia="Times New Roman"/>
        </w:rPr>
        <w:t>Violation: Wrong starting point – the resolution must be the starting point of the debate. Your 1ac might be about the topic, but not topical. And, you must have an interpretation of the topic.  Even if you don’t like the topic, you need an interpretation.</w:t>
      </w:r>
    </w:p>
    <w:p w14:paraId="47AF1E44" w14:textId="77777777" w:rsidR="00467B6E" w:rsidRPr="00E10319" w:rsidRDefault="00467B6E" w:rsidP="00467B6E">
      <w:pPr>
        <w:pStyle w:val="Heading4"/>
        <w:rPr>
          <w:rFonts w:eastAsia="Times New Roman"/>
        </w:rPr>
      </w:pPr>
      <w:r w:rsidRPr="00E10319">
        <w:rPr>
          <w:rFonts w:eastAsia="Times New Roman"/>
        </w:rPr>
        <w:t>Standards: Switch side debate requires you to affirm the resolution. Fluidity is the strategy of whiteness, able to mold and shape itself to avoid being identified and to remain invisible.</w:t>
      </w:r>
    </w:p>
    <w:p w14:paraId="2428E934" w14:textId="77777777" w:rsidR="00467B6E" w:rsidRPr="00E10319" w:rsidRDefault="00467B6E" w:rsidP="00467B6E">
      <w:pPr>
        <w:pStyle w:val="Heading4"/>
        <w:rPr>
          <w:rFonts w:eastAsia="Times New Roman"/>
        </w:rPr>
      </w:pPr>
      <w:r w:rsidRPr="00E10319">
        <w:rPr>
          <w:rFonts w:eastAsia="Times New Roman"/>
        </w:rPr>
        <w:t>Switch side debate is blackness – Conviction based debate is whiteness.</w:t>
      </w:r>
    </w:p>
    <w:p w14:paraId="508722D7" w14:textId="77777777" w:rsidR="00467B6E" w:rsidRPr="00E10319" w:rsidRDefault="00467B6E" w:rsidP="00467B6E">
      <w:pPr>
        <w:spacing w:line="256" w:lineRule="auto"/>
        <w:rPr>
          <w:rFonts w:eastAsia="Calibri" w:cs="Times New Roman"/>
          <w:sz w:val="16"/>
        </w:rPr>
      </w:pPr>
      <w:r w:rsidRPr="00E10319">
        <w:rPr>
          <w:rStyle w:val="Style13ptBold"/>
        </w:rPr>
        <w:t>Evans, 2012</w:t>
      </w:r>
      <w:r w:rsidRPr="00E10319">
        <w:rPr>
          <w:rFonts w:eastAsia="Calibri" w:cs="Times New Roman"/>
          <w:sz w:val="16"/>
        </w:rPr>
        <w:t xml:space="preserve">. Rashad. JD Penn. </w:t>
      </w:r>
      <w:hyperlink r:id="rId9" w:history="1">
        <w:r w:rsidRPr="00E10319">
          <w:rPr>
            <w:rFonts w:eastAsia="Calibri" w:cs="Times New Roman"/>
            <w:sz w:val="16"/>
          </w:rPr>
          <w:t>http://www.rwesq.com/the-3nr/</w:t>
        </w:r>
      </w:hyperlink>
      <w:r w:rsidRPr="00E10319">
        <w:rPr>
          <w:rFonts w:eastAsia="Calibri" w:cs="Times New Roman"/>
          <w:sz w:val="16"/>
        </w:rPr>
        <w:t xml:space="preserve"> November 21</w:t>
      </w:r>
    </w:p>
    <w:p w14:paraId="6B507FB9" w14:textId="77777777" w:rsidR="00467B6E" w:rsidRPr="00E10319" w:rsidRDefault="00467B6E" w:rsidP="00467B6E">
      <w:pPr>
        <w:spacing w:line="256" w:lineRule="auto"/>
        <w:ind w:left="720"/>
        <w:rPr>
          <w:rFonts w:eastAsia="Calibri" w:cs="Times New Roman"/>
          <w:sz w:val="14"/>
        </w:rPr>
      </w:pPr>
      <w:r w:rsidRPr="00E10319">
        <w:rPr>
          <w:rFonts w:eastAsia="Calibri" w:cs="Times New Roman"/>
          <w:sz w:val="14"/>
        </w:rPr>
        <w:t xml:space="preserve">I agree with this argument.  However, you have no warrant to support the claim that SSD prevents the pursuit of social justice. </w:t>
      </w:r>
      <w:r w:rsidRPr="00E10319">
        <w:rPr>
          <w:rFonts w:eastAsia="Calibri" w:cs="Times New Roman"/>
          <w:b/>
          <w:highlight w:val="green"/>
          <w:u w:val="single"/>
        </w:rPr>
        <w:t>SSD best</w:t>
      </w:r>
      <w:r w:rsidRPr="00E10319">
        <w:rPr>
          <w:rFonts w:eastAsia="Calibri" w:cs="Times New Roman"/>
          <w:b/>
          <w:u w:val="single"/>
        </w:rPr>
        <w:t xml:space="preserve"> facilitates social justice</w:t>
      </w:r>
      <w:r w:rsidRPr="00E10319">
        <w:rPr>
          <w:rFonts w:eastAsia="Calibri" w:cs="Times New Roman"/>
          <w:sz w:val="14"/>
        </w:rPr>
        <w:t xml:space="preserve">. You have already dropped my argument that </w:t>
      </w:r>
      <w:r w:rsidRPr="00E10319">
        <w:rPr>
          <w:rFonts w:eastAsia="Calibri" w:cs="Times New Roman"/>
          <w:b/>
          <w:u w:val="single"/>
        </w:rPr>
        <w:t xml:space="preserve">it </w:t>
      </w:r>
      <w:r w:rsidRPr="00E10319">
        <w:rPr>
          <w:rFonts w:eastAsia="Calibri" w:cs="Times New Roman"/>
          <w:b/>
          <w:highlight w:val="green"/>
          <w:u w:val="single"/>
        </w:rPr>
        <w:t>protects negative ground and</w:t>
      </w:r>
      <w:r w:rsidRPr="00E10319">
        <w:rPr>
          <w:rFonts w:eastAsia="Calibri" w:cs="Times New Roman"/>
          <w:b/>
          <w:u w:val="single"/>
        </w:rPr>
        <w:t xml:space="preserve"> that protecting </w:t>
      </w:r>
      <w:r w:rsidRPr="00E10319">
        <w:rPr>
          <w:rFonts w:eastAsia="Calibri" w:cs="Times New Roman"/>
          <w:b/>
          <w:highlight w:val="green"/>
          <w:u w:val="single"/>
        </w:rPr>
        <w:t>neg</w:t>
      </w:r>
      <w:r w:rsidRPr="00E10319">
        <w:rPr>
          <w:rFonts w:eastAsia="Calibri" w:cs="Times New Roman"/>
          <w:b/>
          <w:u w:val="single"/>
        </w:rPr>
        <w:t xml:space="preserve">ative </w:t>
      </w:r>
      <w:r w:rsidRPr="00E10319">
        <w:rPr>
          <w:rFonts w:eastAsia="Calibri" w:cs="Times New Roman"/>
          <w:b/>
          <w:highlight w:val="green"/>
          <w:u w:val="single"/>
        </w:rPr>
        <w:t>ground is essential to</w:t>
      </w:r>
      <w:r w:rsidRPr="00E10319">
        <w:rPr>
          <w:rFonts w:eastAsia="Calibri" w:cs="Times New Roman"/>
          <w:b/>
          <w:u w:val="single"/>
        </w:rPr>
        <w:t xml:space="preserve"> promoting </w:t>
      </w:r>
      <w:r w:rsidRPr="00E10319">
        <w:rPr>
          <w:rFonts w:eastAsia="Calibri" w:cs="Times New Roman"/>
          <w:b/>
          <w:highlight w:val="green"/>
          <w:u w:val="single"/>
        </w:rPr>
        <w:t>social justice in debate.</w:t>
      </w:r>
      <w:r w:rsidRPr="00E10319">
        <w:rPr>
          <w:rFonts w:eastAsia="Calibri" w:cs="Times New Roman"/>
          <w:b/>
          <w:u w:val="single"/>
        </w:rPr>
        <w:t xml:space="preserve"> You also dropped my argument that </w:t>
      </w:r>
      <w:r w:rsidRPr="00E10319">
        <w:rPr>
          <w:rFonts w:eastAsia="Calibri" w:cs="Times New Roman"/>
          <w:b/>
          <w:highlight w:val="green"/>
          <w:u w:val="single"/>
        </w:rPr>
        <w:t>allowing Debaters to go rogue because of their “personal convictions”</w:t>
      </w:r>
      <w:r w:rsidRPr="00E10319">
        <w:rPr>
          <w:rFonts w:eastAsia="Calibri" w:cs="Times New Roman"/>
          <w:b/>
          <w:u w:val="single"/>
        </w:rPr>
        <w:t xml:space="preserve"> may </w:t>
      </w:r>
      <w:r w:rsidRPr="00E10319">
        <w:rPr>
          <w:rFonts w:eastAsia="Calibri" w:cs="Times New Roman"/>
          <w:b/>
          <w:highlight w:val="green"/>
          <w:u w:val="single"/>
        </w:rPr>
        <w:t>mean that we never discuss issues pertaining to social justice because debaters may choose to avoid those issues</w:t>
      </w:r>
      <w:r w:rsidRPr="00E10319">
        <w:rPr>
          <w:rFonts w:eastAsia="Calibri" w:cs="Times New Roman"/>
          <w:b/>
          <w:u w:val="single"/>
        </w:rPr>
        <w:t xml:space="preserve"> all together.</w:t>
      </w:r>
      <w:r w:rsidRPr="00E10319">
        <w:rPr>
          <w:rFonts w:eastAsia="Calibri" w:cs="Times New Roman"/>
          <w:sz w:val="14"/>
        </w:rPr>
        <w:t xml:space="preserve"> In short, </w:t>
      </w:r>
      <w:r w:rsidRPr="00E10319">
        <w:rPr>
          <w:rFonts w:eastAsia="Calibri" w:cs="Times New Roman"/>
          <w:b/>
          <w:u w:val="single"/>
        </w:rPr>
        <w:t>“</w:t>
      </w:r>
      <w:proofErr w:type="gramStart"/>
      <w:r w:rsidRPr="00E10319">
        <w:rPr>
          <w:rFonts w:eastAsia="Calibri" w:cs="Times New Roman"/>
          <w:b/>
          <w:highlight w:val="green"/>
          <w:u w:val="single"/>
        </w:rPr>
        <w:t>conviction based</w:t>
      </w:r>
      <w:proofErr w:type="gramEnd"/>
      <w:r w:rsidRPr="00E10319">
        <w:rPr>
          <w:rFonts w:eastAsia="Calibri" w:cs="Times New Roman"/>
          <w:b/>
          <w:highlight w:val="green"/>
          <w:u w:val="single"/>
        </w:rPr>
        <w:t xml:space="preserve"> debate” (“CBD”) is</w:t>
      </w:r>
      <w:r w:rsidRPr="00E10319">
        <w:rPr>
          <w:rFonts w:eastAsia="Calibri" w:cs="Times New Roman"/>
          <w:b/>
          <w:u w:val="single"/>
        </w:rPr>
        <w:t xml:space="preserve"> neither necessary </w:t>
      </w:r>
      <w:r w:rsidRPr="00E10319">
        <w:rPr>
          <w:rFonts w:eastAsia="Calibri" w:cs="Times New Roman"/>
          <w:b/>
          <w:highlight w:val="green"/>
          <w:u w:val="single"/>
        </w:rPr>
        <w:t>nor sufficient to produce social justice</w:t>
      </w:r>
      <w:r w:rsidRPr="00E10319">
        <w:rPr>
          <w:rFonts w:eastAsia="Calibri" w:cs="Times New Roman"/>
          <w:b/>
          <w:u w:val="single"/>
        </w:rPr>
        <w:t xml:space="preserve">. </w:t>
      </w:r>
      <w:r w:rsidRPr="00E10319">
        <w:rPr>
          <w:rFonts w:eastAsia="Calibri" w:cs="Times New Roman"/>
          <w:sz w:val="14"/>
        </w:rPr>
        <w:t xml:space="preserve">You lose this argument. CH says: Rashad has presented a defense of a “Black SSD” which allows individuals to “[engaged] the resolution from [their] specific social location”. This modification to the traditional practice of SSD, he claims, exposes debates to a broad range of topics, encourages reflexivity, forces students to “check their privilege”, and offers creative takes on the topic, all while preserving the “instrumental goal” of topic-based fairness in debate. However, none of the purported benefits *justify* SSD. Rashad </w:t>
      </w:r>
      <w:proofErr w:type="gramStart"/>
      <w:r w:rsidRPr="00E10319">
        <w:rPr>
          <w:rFonts w:eastAsia="Calibri" w:cs="Times New Roman"/>
          <w:sz w:val="14"/>
        </w:rPr>
        <w:t>has to</w:t>
      </w:r>
      <w:proofErr w:type="gramEnd"/>
      <w:r w:rsidRPr="00E10319">
        <w:rPr>
          <w:rFonts w:eastAsia="Calibri" w:cs="Times New Roman"/>
          <w:sz w:val="14"/>
        </w:rPr>
        <w:t xml:space="preserve"> thread the needle: First, you dropped my pre-empt to this argument</w:t>
      </w:r>
      <w:r w:rsidRPr="00E10319">
        <w:rPr>
          <w:rFonts w:eastAsia="Calibri" w:cs="Times New Roman"/>
          <w:b/>
          <w:u w:val="single"/>
        </w:rPr>
        <w:t xml:space="preserve">. </w:t>
      </w:r>
      <w:r w:rsidRPr="00E10319">
        <w:rPr>
          <w:rFonts w:eastAsia="Calibri" w:cs="Times New Roman"/>
          <w:b/>
          <w:highlight w:val="green"/>
          <w:u w:val="single"/>
        </w:rPr>
        <w:t>SSD is Blackness; CBD is whiteness.</w:t>
      </w:r>
      <w:r w:rsidRPr="00E10319">
        <w:rPr>
          <w:rFonts w:eastAsia="Calibri" w:cs="Times New Roman"/>
          <w:b/>
          <w:u w:val="single"/>
        </w:rPr>
        <w:t xml:space="preserve"> Therefore, Black SSD is not a modification by a clarification.</w:t>
      </w:r>
      <w:r w:rsidRPr="00E10319">
        <w:rPr>
          <w:rFonts w:eastAsia="Calibri" w:cs="Times New Roman"/>
          <w:sz w:val="14"/>
        </w:rPr>
        <w:t xml:space="preserve"> However, your </w:t>
      </w:r>
      <w:proofErr w:type="spellStart"/>
      <w:r w:rsidRPr="00E10319">
        <w:rPr>
          <w:rFonts w:eastAsia="Calibri" w:cs="Times New Roman"/>
          <w:sz w:val="14"/>
        </w:rPr>
        <w:t>ghetoization</w:t>
      </w:r>
      <w:proofErr w:type="spellEnd"/>
      <w:r w:rsidRPr="00E10319">
        <w:rPr>
          <w:rFonts w:eastAsia="Calibri" w:cs="Times New Roman"/>
          <w:sz w:val="14"/>
        </w:rPr>
        <w:t xml:space="preserve"> of debate that is engaging as opposed to dismissive highlights the problems with CBD and is my first voting issue in this debate. </w:t>
      </w:r>
      <w:r w:rsidRPr="00E10319">
        <w:rPr>
          <w:rFonts w:eastAsia="Calibri" w:cs="Times New Roman"/>
          <w:b/>
          <w:highlight w:val="green"/>
          <w:u w:val="single"/>
        </w:rPr>
        <w:t>Encouraging debaters to engage the resolution from their social location is not a Black thing; it’s just a thing. It recognizes that white people have a social location as well and that they must begin to situate themselves as merely part of the picture</w:t>
      </w:r>
      <w:r w:rsidRPr="00E10319">
        <w:rPr>
          <w:rFonts w:eastAsia="Calibri" w:cs="Times New Roman"/>
          <w:b/>
          <w:u w:val="single"/>
        </w:rPr>
        <w:t xml:space="preserve"> and not the whole picture. In other words, SSD or </w:t>
      </w:r>
      <w:r w:rsidRPr="00E10319">
        <w:rPr>
          <w:rFonts w:eastAsia="Calibri" w:cs="Times New Roman"/>
          <w:b/>
          <w:highlight w:val="green"/>
          <w:u w:val="single"/>
        </w:rPr>
        <w:t>Black SSD</w:t>
      </w:r>
      <w:r w:rsidRPr="00E10319">
        <w:rPr>
          <w:rFonts w:eastAsia="Calibri" w:cs="Times New Roman"/>
          <w:b/>
          <w:u w:val="single"/>
        </w:rPr>
        <w:t xml:space="preserve"> as you call it </w:t>
      </w:r>
      <w:r w:rsidRPr="00E10319">
        <w:rPr>
          <w:rFonts w:eastAsia="Calibri" w:cs="Times New Roman"/>
          <w:b/>
          <w:highlight w:val="green"/>
          <w:u w:val="single"/>
        </w:rPr>
        <w:t>forces you realize that your view comes from somewhere and is not just a view from nowhere</w:t>
      </w:r>
      <w:r w:rsidRPr="00E10319">
        <w:rPr>
          <w:rFonts w:eastAsia="Calibri" w:cs="Times New Roman"/>
          <w:b/>
          <w:u w:val="single"/>
        </w:rPr>
        <w:t xml:space="preserve">. </w:t>
      </w:r>
      <w:r w:rsidRPr="00E10319">
        <w:rPr>
          <w:rFonts w:eastAsia="Calibri" w:cs="Times New Roman"/>
          <w:sz w:val="14"/>
        </w:rPr>
        <w:t>Lastly, this argument was gay turned in the 1NC. SSD requires debaters to speak on issues they may not otherwise consider</w:t>
      </w:r>
      <w:r w:rsidRPr="00E10319">
        <w:rPr>
          <w:rFonts w:eastAsia="Calibri" w:cs="Times New Roman"/>
          <w:b/>
          <w:u w:val="single"/>
        </w:rPr>
        <w:t xml:space="preserve">.  </w:t>
      </w:r>
      <w:r w:rsidRPr="00E10319">
        <w:rPr>
          <w:rFonts w:eastAsia="Calibri" w:cs="Times New Roman"/>
          <w:b/>
          <w:highlight w:val="green"/>
          <w:u w:val="single"/>
        </w:rPr>
        <w:t>In the world of increasing</w:t>
      </w:r>
      <w:r w:rsidRPr="00E10319">
        <w:rPr>
          <w:rFonts w:eastAsia="Calibri" w:cs="Times New Roman"/>
          <w:b/>
          <w:u w:val="single"/>
        </w:rPr>
        <w:t xml:space="preserve"> diversity and </w:t>
      </w:r>
      <w:r w:rsidRPr="00E10319">
        <w:rPr>
          <w:rFonts w:eastAsia="Calibri" w:cs="Times New Roman"/>
          <w:b/>
          <w:highlight w:val="green"/>
          <w:u w:val="single"/>
        </w:rPr>
        <w:t>Black participation</w:t>
      </w:r>
      <w:r w:rsidRPr="00E10319">
        <w:rPr>
          <w:rFonts w:eastAsia="Calibri" w:cs="Times New Roman"/>
          <w:b/>
          <w:u w:val="single"/>
        </w:rPr>
        <w:t xml:space="preserve"> in particular, </w:t>
      </w:r>
      <w:r w:rsidRPr="00E10319">
        <w:rPr>
          <w:rFonts w:eastAsia="Calibri" w:cs="Times New Roman"/>
          <w:b/>
          <w:highlight w:val="green"/>
          <w:u w:val="single"/>
        </w:rPr>
        <w:t>SSD</w:t>
      </w:r>
      <w:r w:rsidRPr="00E10319">
        <w:rPr>
          <w:rFonts w:eastAsia="Calibri" w:cs="Times New Roman"/>
          <w:b/>
          <w:u w:val="single"/>
        </w:rPr>
        <w:t xml:space="preserve"> takes on even more significant meaning as it </w:t>
      </w:r>
      <w:r w:rsidRPr="00E10319">
        <w:rPr>
          <w:rFonts w:eastAsia="Calibri" w:cs="Times New Roman"/>
          <w:b/>
          <w:highlight w:val="green"/>
          <w:u w:val="single"/>
        </w:rPr>
        <w:t>is a unique opportunity to incorporate Black thought into debate and policy making.  This</w:t>
      </w:r>
      <w:r w:rsidRPr="00E10319">
        <w:rPr>
          <w:rFonts w:eastAsia="Calibri" w:cs="Times New Roman"/>
          <w:b/>
          <w:u w:val="single"/>
        </w:rPr>
        <w:t xml:space="preserve"> incorporation </w:t>
      </w:r>
      <w:r w:rsidRPr="00E10319">
        <w:rPr>
          <w:rFonts w:eastAsia="Calibri" w:cs="Times New Roman"/>
          <w:b/>
          <w:highlight w:val="green"/>
          <w:u w:val="single"/>
        </w:rPr>
        <w:t>solves the fundamental problem with</w:t>
      </w:r>
      <w:r w:rsidRPr="00E10319">
        <w:rPr>
          <w:rFonts w:eastAsia="Calibri" w:cs="Times New Roman"/>
          <w:b/>
          <w:u w:val="single"/>
        </w:rPr>
        <w:t xml:space="preserve"> all </w:t>
      </w:r>
      <w:r w:rsidRPr="00E10319">
        <w:rPr>
          <w:rFonts w:eastAsia="Calibri" w:cs="Times New Roman"/>
          <w:b/>
          <w:highlight w:val="green"/>
          <w:u w:val="single"/>
        </w:rPr>
        <w:t>debate:  it’s too white, too male, and too straight</w:t>
      </w:r>
      <w:r w:rsidRPr="00E10319">
        <w:rPr>
          <w:rFonts w:eastAsia="Calibri" w:cs="Times New Roman"/>
          <w:b/>
          <w:u w:val="single"/>
        </w:rPr>
        <w:t>. </w:t>
      </w:r>
      <w:r w:rsidRPr="00E10319">
        <w:rPr>
          <w:rFonts w:eastAsia="Calibri" w:cs="Times New Roman"/>
          <w:sz w:val="14"/>
        </w:rPr>
        <w:t xml:space="preserve"> Again, debate infused by Black and queer thought is the solution to the ills you identify.  Your argument has been turned.</w:t>
      </w:r>
    </w:p>
    <w:p w14:paraId="0A40D273" w14:textId="77777777" w:rsidR="00467B6E" w:rsidRPr="00E10319" w:rsidRDefault="00467B6E" w:rsidP="00467B6E">
      <w:pPr>
        <w:pStyle w:val="Heading4"/>
        <w:rPr>
          <w:rFonts w:eastAsia="Times New Roman"/>
        </w:rPr>
      </w:pPr>
      <w:r w:rsidRPr="00E10319">
        <w:rPr>
          <w:rFonts w:eastAsia="Times New Roman"/>
        </w:rPr>
        <w:t>It’s a voting issue - You fail to ground your discourse in materiality – you don’t defend anything and understand the impacts of your inaction</w:t>
      </w:r>
    </w:p>
    <w:p w14:paraId="73D62B2A" w14:textId="77777777" w:rsidR="00467B6E" w:rsidRPr="00E10319" w:rsidRDefault="00467B6E" w:rsidP="00467B6E">
      <w:pPr>
        <w:spacing w:line="256" w:lineRule="auto"/>
        <w:rPr>
          <w:rFonts w:eastAsia="Calibri" w:cs="Times New Roman"/>
          <w:sz w:val="16"/>
        </w:rPr>
      </w:pPr>
      <w:r w:rsidRPr="00E10319">
        <w:rPr>
          <w:rFonts w:eastAsia="Calibri" w:cs="Times New Roman"/>
          <w:sz w:val="16"/>
        </w:rPr>
        <w:t xml:space="preserve">Rashad </w:t>
      </w:r>
      <w:r w:rsidRPr="00E10319">
        <w:rPr>
          <w:rStyle w:val="Style13ptBold"/>
        </w:rPr>
        <w:t>Evans</w:t>
      </w:r>
      <w:r w:rsidRPr="00E10319">
        <w:rPr>
          <w:rFonts w:eastAsia="Calibri" w:cs="Times New Roman"/>
          <w:sz w:val="16"/>
        </w:rPr>
        <w:t xml:space="preserve"> writes while debating Casey Harrigan in </w:t>
      </w:r>
      <w:r w:rsidRPr="00E10319">
        <w:rPr>
          <w:rStyle w:val="Style13ptBold"/>
        </w:rPr>
        <w:t>2012</w:t>
      </w:r>
      <w:r w:rsidRPr="00E10319">
        <w:rPr>
          <w:rFonts w:eastAsia="Calibri" w:cs="Times New Roman"/>
          <w:sz w:val="16"/>
        </w:rPr>
        <w:t xml:space="preserve">: Rashad Evans, </w:t>
      </w:r>
      <w:proofErr w:type="gramStart"/>
      <w:r w:rsidRPr="00E10319">
        <w:rPr>
          <w:rFonts w:eastAsia="Calibri" w:cs="Times New Roman"/>
          <w:sz w:val="16"/>
        </w:rPr>
        <w:t xml:space="preserve">2012  </w:t>
      </w:r>
      <w:r w:rsidRPr="00E10319">
        <w:rPr>
          <w:rFonts w:eastAsia="Calibri" w:cs="Times New Roman"/>
          <w:sz w:val="16"/>
          <w:szCs w:val="18"/>
        </w:rPr>
        <w:t>11</w:t>
      </w:r>
      <w:proofErr w:type="gramEnd"/>
      <w:r w:rsidRPr="00E10319">
        <w:rPr>
          <w:rFonts w:eastAsia="Calibri" w:cs="Times New Roman"/>
          <w:sz w:val="16"/>
          <w:szCs w:val="18"/>
        </w:rPr>
        <w:t xml:space="preserve">-20-2012  </w:t>
      </w:r>
      <w:r w:rsidRPr="00E10319">
        <w:rPr>
          <w:rFonts w:eastAsia="Calibri" w:cs="Times New Roman"/>
          <w:sz w:val="16"/>
        </w:rPr>
        <w:t>(</w:t>
      </w:r>
      <w:hyperlink r:id="rId10" w:history="1">
        <w:r w:rsidRPr="00E10319">
          <w:rPr>
            <w:rFonts w:eastAsia="Calibri" w:cs="Times New Roman"/>
            <w:sz w:val="16"/>
          </w:rPr>
          <w:t>http://www.rwesq.com/the-1nc/</w:t>
        </w:r>
      </w:hyperlink>
      <w:r w:rsidRPr="00E10319">
        <w:rPr>
          <w:rFonts w:eastAsia="Calibri" w:cs="Times New Roman"/>
          <w:sz w:val="16"/>
        </w:rPr>
        <w:t>)</w:t>
      </w:r>
    </w:p>
    <w:p w14:paraId="7A42DC98" w14:textId="77777777" w:rsidR="00467B6E" w:rsidRPr="00E10319" w:rsidRDefault="00467B6E" w:rsidP="00467B6E">
      <w:pPr>
        <w:spacing w:line="256" w:lineRule="auto"/>
        <w:ind w:left="720"/>
        <w:rPr>
          <w:rStyle w:val="StyleUnderline"/>
          <w:rFonts w:eastAsia="Calibri" w:cs="Times New Roman"/>
          <w:b w:val="0"/>
          <w:sz w:val="14"/>
          <w:szCs w:val="18"/>
          <w:u w:val="none"/>
        </w:rPr>
      </w:pPr>
      <w:r w:rsidRPr="00E10319">
        <w:rPr>
          <w:rFonts w:eastAsia="Calibri" w:cs="Times New Roman"/>
          <w:b/>
          <w:highlight w:val="green"/>
          <w:u w:val="single"/>
        </w:rPr>
        <w:t xml:space="preserve">A </w:t>
      </w:r>
      <w:proofErr w:type="spellStart"/>
      <w:r w:rsidRPr="00E10319">
        <w:rPr>
          <w:rFonts w:eastAsia="Calibri" w:cs="Times New Roman"/>
          <w:b/>
          <w:highlight w:val="green"/>
          <w:u w:val="single"/>
        </w:rPr>
        <w:t>quare</w:t>
      </w:r>
      <w:proofErr w:type="spellEnd"/>
      <w:r w:rsidRPr="00E10319">
        <w:rPr>
          <w:rFonts w:eastAsia="Calibri" w:cs="Times New Roman"/>
          <w:b/>
          <w:highlight w:val="green"/>
          <w:u w:val="single"/>
        </w:rPr>
        <w:t xml:space="preserve"> approach to debate includes afro-pessimism</w:t>
      </w:r>
      <w:r w:rsidRPr="00E10319">
        <w:rPr>
          <w:rFonts w:eastAsia="Calibri" w:cs="Times New Roman"/>
          <w:sz w:val="14"/>
          <w:szCs w:val="18"/>
        </w:rPr>
        <w:t xml:space="preserve">.  For instance, </w:t>
      </w:r>
      <w:r w:rsidRPr="00E10319">
        <w:rPr>
          <w:rFonts w:eastAsia="Calibri" w:cs="Times New Roman"/>
          <w:b/>
          <w:highlight w:val="green"/>
          <w:u w:val="single"/>
        </w:rPr>
        <w:t xml:space="preserve">I am pessimistic </w:t>
      </w:r>
      <w:r w:rsidRPr="00E10319">
        <w:rPr>
          <w:rFonts w:eastAsia="Calibri" w:cs="Times New Roman"/>
          <w:b/>
          <w:u w:val="single"/>
        </w:rPr>
        <w:t xml:space="preserve">that any </w:t>
      </w:r>
      <w:r w:rsidRPr="00E10319">
        <w:rPr>
          <w:rFonts w:eastAsia="Calibri" w:cs="Times New Roman"/>
          <w:b/>
          <w:highlight w:val="green"/>
          <w:u w:val="single"/>
        </w:rPr>
        <w:t>of</w:t>
      </w:r>
      <w:r w:rsidRPr="00E10319">
        <w:rPr>
          <w:rFonts w:eastAsia="Calibri" w:cs="Times New Roman"/>
          <w:b/>
          <w:u w:val="single"/>
        </w:rPr>
        <w:t xml:space="preserve"> the solutions being floated around will meaningfully address anti-blackness. I am pessimistic of changes in MPJ, </w:t>
      </w:r>
      <w:proofErr w:type="spellStart"/>
      <w:r w:rsidRPr="00E10319">
        <w:rPr>
          <w:rFonts w:eastAsia="Calibri" w:cs="Times New Roman"/>
          <w:b/>
          <w:u w:val="single"/>
        </w:rPr>
        <w:t>resolutional</w:t>
      </w:r>
      <w:proofErr w:type="spellEnd"/>
      <w:r w:rsidRPr="00E10319">
        <w:rPr>
          <w:rFonts w:eastAsia="Calibri" w:cs="Times New Roman"/>
          <w:b/>
          <w:u w:val="single"/>
        </w:rPr>
        <w:t xml:space="preserve"> wording or </w:t>
      </w:r>
      <w:r w:rsidRPr="00E10319">
        <w:rPr>
          <w:rFonts w:eastAsia="Calibri" w:cs="Times New Roman"/>
          <w:b/>
          <w:highlight w:val="green"/>
          <w:u w:val="single"/>
        </w:rPr>
        <w:t>tournament practices to address the</w:t>
      </w:r>
      <w:r w:rsidRPr="00E10319">
        <w:rPr>
          <w:rFonts w:eastAsia="Calibri" w:cs="Times New Roman"/>
          <w:b/>
          <w:u w:val="single"/>
        </w:rPr>
        <w:t xml:space="preserve"> attitudinal and structural (throwback) </w:t>
      </w:r>
      <w:r w:rsidRPr="00E10319">
        <w:rPr>
          <w:rFonts w:eastAsia="Calibri" w:cs="Times New Roman"/>
          <w:b/>
          <w:highlight w:val="green"/>
          <w:u w:val="single"/>
        </w:rPr>
        <w:t xml:space="preserve">barriers to black participation in </w:t>
      </w:r>
      <w:r w:rsidRPr="00E10319">
        <w:rPr>
          <w:rFonts w:eastAsia="Calibri" w:cs="Times New Roman"/>
          <w:b/>
          <w:highlight w:val="green"/>
          <w:u w:val="single"/>
        </w:rPr>
        <w:lastRenderedPageBreak/>
        <w:t>debate.</w:t>
      </w:r>
      <w:r w:rsidRPr="00E10319">
        <w:rPr>
          <w:rFonts w:eastAsia="Calibri" w:cs="Times New Roman"/>
          <w:b/>
          <w:u w:val="single"/>
        </w:rPr>
        <w:t xml:space="preserve">  </w:t>
      </w:r>
      <w:r w:rsidRPr="00E10319">
        <w:rPr>
          <w:rFonts w:eastAsia="Calibri" w:cs="Times New Roman"/>
          <w:b/>
          <w:highlight w:val="green"/>
          <w:u w:val="single"/>
        </w:rPr>
        <w:t xml:space="preserve">A </w:t>
      </w:r>
      <w:proofErr w:type="spellStart"/>
      <w:r w:rsidRPr="00E10319">
        <w:rPr>
          <w:rFonts w:eastAsia="Calibri" w:cs="Times New Roman"/>
          <w:b/>
          <w:highlight w:val="green"/>
          <w:u w:val="single"/>
        </w:rPr>
        <w:t>quare</w:t>
      </w:r>
      <w:proofErr w:type="spellEnd"/>
      <w:r w:rsidRPr="00E10319">
        <w:rPr>
          <w:rFonts w:eastAsia="Calibri" w:cs="Times New Roman"/>
          <w:b/>
          <w:highlight w:val="green"/>
          <w:u w:val="single"/>
        </w:rPr>
        <w:t xml:space="preserve"> approach to debate recognizes the importance that color, sex and gender have in structuring our lives</w:t>
      </w:r>
      <w:r w:rsidRPr="00E10319">
        <w:rPr>
          <w:rFonts w:eastAsia="Calibri" w:cs="Times New Roman"/>
          <w:b/>
          <w:u w:val="single"/>
        </w:rPr>
        <w:t xml:space="preserve"> and producing differing results for different people.</w:t>
      </w:r>
      <w:r w:rsidRPr="00E10319">
        <w:rPr>
          <w:rFonts w:eastAsia="Calibri" w:cs="Times New Roman"/>
          <w:sz w:val="14"/>
          <w:szCs w:val="18"/>
        </w:rPr>
        <w:t xml:space="preserve"> </w:t>
      </w:r>
      <w:r w:rsidRPr="00E10319">
        <w:rPr>
          <w:rFonts w:eastAsia="Calibri" w:cs="Times New Roman"/>
          <w:b/>
          <w:highlight w:val="green"/>
          <w:u w:val="single"/>
        </w:rPr>
        <w:t>Disidentification is a way by which we can enact change at the structural level through localized acts of resistance</w:t>
      </w:r>
      <w:r w:rsidRPr="00E10319">
        <w:rPr>
          <w:rFonts w:eastAsia="Calibri" w:cs="Times New Roman"/>
          <w:sz w:val="14"/>
          <w:szCs w:val="18"/>
        </w:rPr>
        <w:t xml:space="preserve">. It is a process whereby we can work on and against the system. I started this process at Harvard with the initiation of my affirmative action policy and have </w:t>
      </w:r>
      <w:proofErr w:type="gramStart"/>
      <w:r w:rsidRPr="00E10319">
        <w:rPr>
          <w:rFonts w:eastAsia="Calibri" w:cs="Times New Roman"/>
          <w:sz w:val="14"/>
          <w:szCs w:val="18"/>
        </w:rPr>
        <w:t>continued on</w:t>
      </w:r>
      <w:proofErr w:type="gramEnd"/>
      <w:r w:rsidRPr="00E10319">
        <w:rPr>
          <w:rFonts w:eastAsia="Calibri" w:cs="Times New Roman"/>
          <w:sz w:val="14"/>
          <w:szCs w:val="18"/>
        </w:rPr>
        <w:t xml:space="preserve"> </w:t>
      </w:r>
      <w:proofErr w:type="spellStart"/>
      <w:r w:rsidRPr="00E10319">
        <w:rPr>
          <w:rFonts w:eastAsia="Calibri" w:cs="Times New Roman"/>
          <w:sz w:val="14"/>
          <w:szCs w:val="18"/>
        </w:rPr>
        <w:t>facebook</w:t>
      </w:r>
      <w:proofErr w:type="spellEnd"/>
      <w:r w:rsidRPr="00E10319">
        <w:rPr>
          <w:rFonts w:eastAsia="Calibri" w:cs="Times New Roman"/>
          <w:sz w:val="14"/>
          <w:szCs w:val="18"/>
        </w:rPr>
        <w:t xml:space="preserve"> and my blog</w:t>
      </w:r>
      <w:r w:rsidRPr="00E10319">
        <w:rPr>
          <w:rFonts w:eastAsia="Calibri" w:cs="Times New Roman"/>
          <w:b/>
          <w:u w:val="single"/>
        </w:rPr>
        <w:t xml:space="preserve">. This </w:t>
      </w:r>
      <w:r w:rsidRPr="00E10319">
        <w:rPr>
          <w:rFonts w:eastAsia="Calibri" w:cs="Times New Roman"/>
          <w:b/>
          <w:highlight w:val="green"/>
          <w:u w:val="single"/>
        </w:rPr>
        <w:t>disidentification</w:t>
      </w:r>
      <w:r w:rsidRPr="00E10319">
        <w:rPr>
          <w:rFonts w:eastAsia="Calibri" w:cs="Times New Roman"/>
          <w:b/>
          <w:u w:val="single"/>
        </w:rPr>
        <w:t xml:space="preserve"> is important because it recognizes the material consequences of our actions and inactions. It also </w:t>
      </w:r>
      <w:r w:rsidRPr="00E10319">
        <w:rPr>
          <w:rFonts w:eastAsia="Calibri" w:cs="Times New Roman"/>
          <w:b/>
          <w:highlight w:val="green"/>
          <w:u w:val="single"/>
        </w:rPr>
        <w:t>allows individuals utilize discourse in a subversive way</w:t>
      </w:r>
      <w:r w:rsidRPr="00E10319">
        <w:rPr>
          <w:rFonts w:eastAsia="Calibri" w:cs="Times New Roman"/>
          <w:b/>
          <w:u w:val="single"/>
        </w:rPr>
        <w:t xml:space="preserve">. E. Patrick Johnson explains that: “Foucault himself acknowledges that discourse has the potential to disrupt power: “Discourses are not once and for all subservient to power or raised up against it, </w:t>
      </w:r>
      <w:proofErr w:type="spellStart"/>
      <w:r w:rsidRPr="00E10319">
        <w:rPr>
          <w:rFonts w:eastAsia="Calibri" w:cs="Times New Roman"/>
          <w:b/>
          <w:u w:val="single"/>
        </w:rPr>
        <w:t>anymore</w:t>
      </w:r>
      <w:proofErr w:type="spellEnd"/>
      <w:r w:rsidRPr="00E10319">
        <w:rPr>
          <w:rFonts w:eastAsia="Calibri" w:cs="Times New Roman"/>
          <w:b/>
          <w:u w:val="single"/>
        </w:rPr>
        <w:t xml:space="preserve"> than silences are. We must make allowances for complex and unstable process whereby discourse can be both an instrument and effect of power, but also a hindrance, a stumbling block, a point of resistance and a starting point for an opposing strategy. </w:t>
      </w:r>
      <w:r w:rsidRPr="00E10319">
        <w:rPr>
          <w:rFonts w:eastAsia="Calibri" w:cs="Times New Roman"/>
          <w:b/>
          <w:highlight w:val="green"/>
          <w:u w:val="single"/>
        </w:rPr>
        <w:t>Discourse</w:t>
      </w:r>
      <w:r w:rsidRPr="00E10319">
        <w:rPr>
          <w:rFonts w:eastAsia="Calibri" w:cs="Times New Roman"/>
          <w:b/>
          <w:u w:val="single"/>
        </w:rPr>
        <w:t xml:space="preserve"> transmit and </w:t>
      </w:r>
      <w:r w:rsidRPr="00E10319">
        <w:rPr>
          <w:rFonts w:eastAsia="Calibri" w:cs="Times New Roman"/>
          <w:b/>
          <w:highlight w:val="green"/>
          <w:u w:val="single"/>
        </w:rPr>
        <w:t>produces power</w:t>
      </w:r>
      <w:r w:rsidRPr="00E10319">
        <w:rPr>
          <w:rFonts w:eastAsia="Calibri" w:cs="Times New Roman"/>
          <w:b/>
          <w:u w:val="single"/>
        </w:rPr>
        <w:t xml:space="preserve">; it reinforces </w:t>
      </w:r>
      <w:proofErr w:type="gramStart"/>
      <w:r w:rsidRPr="00E10319">
        <w:rPr>
          <w:rFonts w:eastAsia="Calibri" w:cs="Times New Roman"/>
          <w:b/>
          <w:u w:val="single"/>
        </w:rPr>
        <w:t>it ,</w:t>
      </w:r>
      <w:proofErr w:type="gramEnd"/>
      <w:r w:rsidRPr="00E10319">
        <w:rPr>
          <w:rFonts w:eastAsia="Calibri" w:cs="Times New Roman"/>
          <w:b/>
          <w:u w:val="single"/>
        </w:rPr>
        <w:t xml:space="preserve"> </w:t>
      </w:r>
      <w:r w:rsidRPr="00E10319">
        <w:rPr>
          <w:rFonts w:eastAsia="Calibri" w:cs="Times New Roman"/>
          <w:b/>
          <w:highlight w:val="green"/>
          <w:u w:val="single"/>
        </w:rPr>
        <w:t>but also undermines</w:t>
      </w:r>
      <w:r w:rsidRPr="00E10319">
        <w:rPr>
          <w:rFonts w:eastAsia="Calibri" w:cs="Times New Roman"/>
          <w:b/>
          <w:u w:val="single"/>
        </w:rPr>
        <w:t xml:space="preserve"> and exposes </w:t>
      </w:r>
      <w:r w:rsidRPr="00E10319">
        <w:rPr>
          <w:rFonts w:eastAsia="Calibri" w:cs="Times New Roman"/>
          <w:b/>
          <w:highlight w:val="green"/>
          <w:u w:val="single"/>
        </w:rPr>
        <w:t>it, renders it fragile and makes it possible to thwart it.</w:t>
      </w:r>
      <w:r w:rsidRPr="00E10319">
        <w:rPr>
          <w:rFonts w:eastAsia="Calibri" w:cs="Times New Roman"/>
          <w:b/>
          <w:u w:val="single"/>
        </w:rPr>
        <w:t xml:space="preserve"> Although </w:t>
      </w:r>
      <w:r w:rsidRPr="00E10319">
        <w:rPr>
          <w:rFonts w:eastAsia="Calibri" w:cs="Times New Roman"/>
          <w:b/>
          <w:highlight w:val="green"/>
          <w:u w:val="single"/>
        </w:rPr>
        <w:t>people of color</w:t>
      </w:r>
      <w:r w:rsidRPr="00E10319">
        <w:rPr>
          <w:rFonts w:eastAsia="Calibri" w:cs="Times New Roman"/>
          <w:b/>
          <w:u w:val="single"/>
        </w:rPr>
        <w:t xml:space="preserve">, myself included, may not have theorized our lives in Foucault’s terms, we </w:t>
      </w:r>
      <w:r w:rsidRPr="00E10319">
        <w:rPr>
          <w:rFonts w:eastAsia="Calibri" w:cs="Times New Roman"/>
          <w:b/>
          <w:highlight w:val="green"/>
          <w:u w:val="single"/>
        </w:rPr>
        <w:t>have used discourse in subversive ways because it was necessary for</w:t>
      </w:r>
      <w:r w:rsidRPr="00E10319">
        <w:rPr>
          <w:rFonts w:eastAsia="Calibri" w:cs="Times New Roman"/>
          <w:b/>
          <w:u w:val="single"/>
        </w:rPr>
        <w:t xml:space="preserve"> our </w:t>
      </w:r>
      <w:r w:rsidRPr="00E10319">
        <w:rPr>
          <w:rFonts w:eastAsia="Calibri" w:cs="Times New Roman"/>
          <w:b/>
          <w:highlight w:val="green"/>
          <w:u w:val="single"/>
        </w:rPr>
        <w:t>survival. Failure to ground discourse in materiality is to privilege the position of those whose subjectivity and agency, outside the realm of gender and sexuality, have never been subjugated</w:t>
      </w:r>
      <w:r w:rsidRPr="00E10319">
        <w:rPr>
          <w:rFonts w:eastAsia="Calibri" w:cs="Times New Roman"/>
          <w:b/>
          <w:u w:val="single"/>
        </w:rPr>
        <w:t xml:space="preserve">.” </w:t>
      </w:r>
      <w:r w:rsidRPr="00E10319">
        <w:rPr>
          <w:rFonts w:eastAsia="Calibri" w:cs="Times New Roman"/>
          <w:sz w:val="14"/>
          <w:szCs w:val="18"/>
        </w:rPr>
        <w:t>Therefore</w:t>
      </w:r>
      <w:r w:rsidRPr="00E10319">
        <w:rPr>
          <w:rFonts w:eastAsia="Calibri" w:cs="Times New Roman"/>
          <w:b/>
          <w:u w:val="single"/>
        </w:rPr>
        <w:t xml:space="preserve">, </w:t>
      </w:r>
      <w:r w:rsidRPr="00E10319">
        <w:rPr>
          <w:rFonts w:eastAsia="Calibri" w:cs="Times New Roman"/>
          <w:b/>
          <w:highlight w:val="green"/>
          <w:u w:val="single"/>
        </w:rPr>
        <w:t xml:space="preserve">we must look </w:t>
      </w:r>
      <w:proofErr w:type="spellStart"/>
      <w:r w:rsidRPr="00E10319">
        <w:rPr>
          <w:rFonts w:eastAsia="Calibri" w:cs="Times New Roman"/>
          <w:b/>
          <w:highlight w:val="green"/>
          <w:u w:val="single"/>
        </w:rPr>
        <w:t>look</w:t>
      </w:r>
      <w:proofErr w:type="spellEnd"/>
      <w:r w:rsidRPr="00E10319">
        <w:rPr>
          <w:rFonts w:eastAsia="Calibri" w:cs="Times New Roman"/>
          <w:b/>
          <w:highlight w:val="green"/>
          <w:u w:val="single"/>
        </w:rPr>
        <w:t xml:space="preserve"> at the material consequences of our acts</w:t>
      </w:r>
      <w:r w:rsidRPr="00E10319">
        <w:rPr>
          <w:rFonts w:eastAsia="Calibri" w:cs="Times New Roman"/>
          <w:b/>
          <w:u w:val="single"/>
        </w:rPr>
        <w:t xml:space="preserve"> and inactions </w:t>
      </w:r>
      <w:r w:rsidRPr="00E10319">
        <w:rPr>
          <w:rFonts w:eastAsia="Calibri" w:cs="Times New Roman"/>
          <w:b/>
          <w:highlight w:val="green"/>
          <w:u w:val="single"/>
        </w:rPr>
        <w:t>and account for the ways in which certain performances</w:t>
      </w:r>
      <w:r w:rsidRPr="00E10319">
        <w:rPr>
          <w:rFonts w:eastAsia="Calibri" w:cs="Times New Roman"/>
          <w:b/>
          <w:u w:val="single"/>
        </w:rPr>
        <w:t xml:space="preserve"> either maintain power or </w:t>
      </w:r>
      <w:r w:rsidRPr="00E10319">
        <w:rPr>
          <w:rFonts w:eastAsia="Calibri" w:cs="Times New Roman"/>
          <w:b/>
          <w:highlight w:val="green"/>
          <w:u w:val="single"/>
        </w:rPr>
        <w:t>subvert power</w:t>
      </w:r>
      <w:r w:rsidRPr="00E10319">
        <w:rPr>
          <w:rFonts w:eastAsia="Calibri" w:cs="Times New Roman"/>
          <w:b/>
          <w:u w:val="single"/>
        </w:rPr>
        <w:t>.</w:t>
      </w:r>
      <w:r w:rsidRPr="00E10319">
        <w:rPr>
          <w:rFonts w:eastAsia="Calibri" w:cs="Times New Roman"/>
          <w:sz w:val="14"/>
          <w:szCs w:val="18"/>
        </w:rPr>
        <w:t xml:space="preserve"> In addition, </w:t>
      </w:r>
      <w:r w:rsidRPr="00E10319">
        <w:rPr>
          <w:rFonts w:eastAsia="Calibri" w:cs="Times New Roman"/>
          <w:b/>
          <w:u w:val="single"/>
        </w:rPr>
        <w:t xml:space="preserve">we must account for stylistic differences. It is at the level of style that most black and queer politics are enacted.  In the debate space, stylistic differences </w:t>
      </w:r>
      <w:proofErr w:type="gramStart"/>
      <w:r w:rsidRPr="00E10319">
        <w:rPr>
          <w:rFonts w:eastAsia="Calibri" w:cs="Times New Roman"/>
          <w:b/>
          <w:u w:val="single"/>
        </w:rPr>
        <w:t>is</w:t>
      </w:r>
      <w:proofErr w:type="gramEnd"/>
      <w:r w:rsidRPr="00E10319">
        <w:rPr>
          <w:rFonts w:eastAsia="Calibri" w:cs="Times New Roman"/>
          <w:b/>
          <w:u w:val="single"/>
        </w:rPr>
        <w:t xml:space="preserve"> one of the most important ways that Black debaters enact their politics and resistance.  </w:t>
      </w:r>
      <w:r w:rsidRPr="00E10319">
        <w:rPr>
          <w:rFonts w:eastAsia="Calibri" w:cs="Times New Roman"/>
          <w:b/>
          <w:highlight w:val="green"/>
          <w:u w:val="single"/>
        </w:rPr>
        <w:t xml:space="preserve">Style is </w:t>
      </w:r>
      <w:r w:rsidRPr="00E10319">
        <w:rPr>
          <w:rFonts w:eastAsia="Calibri" w:cs="Times New Roman"/>
          <w:b/>
          <w:u w:val="single"/>
        </w:rPr>
        <w:t>an important tool of</w:t>
      </w:r>
      <w:r w:rsidRPr="00E10319">
        <w:rPr>
          <w:rFonts w:eastAsia="Calibri" w:cs="Times New Roman"/>
          <w:b/>
          <w:highlight w:val="green"/>
          <w:u w:val="single"/>
        </w:rPr>
        <w:t xml:space="preserve"> survival for Black, </w:t>
      </w:r>
      <w:proofErr w:type="gramStart"/>
      <w:r w:rsidRPr="00E10319">
        <w:rPr>
          <w:rFonts w:eastAsia="Calibri" w:cs="Times New Roman"/>
          <w:b/>
          <w:highlight w:val="green"/>
          <w:u w:val="single"/>
        </w:rPr>
        <w:t>queer</w:t>
      </w:r>
      <w:proofErr w:type="gramEnd"/>
      <w:r w:rsidRPr="00E10319">
        <w:rPr>
          <w:rFonts w:eastAsia="Calibri" w:cs="Times New Roman"/>
          <w:b/>
          <w:highlight w:val="green"/>
          <w:u w:val="single"/>
        </w:rPr>
        <w:t xml:space="preserve"> and female debaters.</w:t>
      </w:r>
      <w:r w:rsidRPr="00E10319">
        <w:rPr>
          <w:rFonts w:eastAsia="Calibri" w:cs="Times New Roman"/>
          <w:b/>
          <w:u w:val="single"/>
        </w:rPr>
        <w:t xml:space="preserve"> One cannot speak if she cannot speak with and from her own voice.    Style is important and so too is the value of using the debate space to theorize about life more generally.  </w:t>
      </w:r>
      <w:r w:rsidRPr="00E10319">
        <w:rPr>
          <w:rFonts w:eastAsia="Calibri" w:cs="Times New Roman"/>
          <w:b/>
          <w:highlight w:val="green"/>
          <w:u w:val="single"/>
        </w:rPr>
        <w:t>Debate is a homeplace for its participants.  Theorizing about</w:t>
      </w:r>
      <w:r w:rsidRPr="00E10319">
        <w:rPr>
          <w:rFonts w:eastAsia="Calibri" w:cs="Times New Roman"/>
          <w:b/>
          <w:u w:val="single"/>
        </w:rPr>
        <w:t xml:space="preserve"> things </w:t>
      </w:r>
      <w:r w:rsidRPr="00E10319">
        <w:rPr>
          <w:rFonts w:eastAsia="Calibri" w:cs="Times New Roman"/>
          <w:b/>
          <w:highlight w:val="green"/>
          <w:u w:val="single"/>
        </w:rPr>
        <w:t>like anti-blackness</w:t>
      </w:r>
      <w:r w:rsidRPr="00E10319">
        <w:rPr>
          <w:rFonts w:eastAsia="Calibri" w:cs="Times New Roman"/>
          <w:b/>
          <w:u w:val="single"/>
        </w:rPr>
        <w:t>, humanism and feminism from with</w:t>
      </w:r>
      <w:r w:rsidRPr="00E10319">
        <w:rPr>
          <w:rFonts w:eastAsia="Calibri" w:cs="Times New Roman"/>
          <w:b/>
          <w:highlight w:val="green"/>
          <w:u w:val="single"/>
        </w:rPr>
        <w:t>in</w:t>
      </w:r>
      <w:r w:rsidRPr="00E10319">
        <w:rPr>
          <w:rFonts w:eastAsia="Calibri" w:cs="Times New Roman"/>
          <w:b/>
          <w:u w:val="single"/>
        </w:rPr>
        <w:t xml:space="preserve"> the </w:t>
      </w:r>
      <w:r w:rsidRPr="00E10319">
        <w:rPr>
          <w:rFonts w:eastAsia="Calibri" w:cs="Times New Roman"/>
          <w:b/>
          <w:highlight w:val="green"/>
          <w:u w:val="single"/>
        </w:rPr>
        <w:t>debate</w:t>
      </w:r>
      <w:r w:rsidRPr="00E10319">
        <w:rPr>
          <w:rFonts w:eastAsia="Calibri" w:cs="Times New Roman"/>
          <w:b/>
          <w:u w:val="single"/>
        </w:rPr>
        <w:t xml:space="preserve"> space </w:t>
      </w:r>
      <w:r w:rsidRPr="00E10319">
        <w:rPr>
          <w:rFonts w:eastAsia="Calibri" w:cs="Times New Roman"/>
          <w:b/>
          <w:highlight w:val="green"/>
          <w:u w:val="single"/>
        </w:rPr>
        <w:t>is important to</w:t>
      </w:r>
      <w:r w:rsidRPr="00E10319">
        <w:rPr>
          <w:rFonts w:eastAsia="Calibri" w:cs="Times New Roman"/>
          <w:b/>
          <w:u w:val="single"/>
        </w:rPr>
        <w:t xml:space="preserve"> </w:t>
      </w:r>
      <w:r w:rsidRPr="00E10319">
        <w:rPr>
          <w:rFonts w:eastAsia="Calibri" w:cs="Times New Roman"/>
          <w:b/>
          <w:highlight w:val="green"/>
          <w:u w:val="single"/>
        </w:rPr>
        <w:t>teach</w:t>
      </w:r>
      <w:r w:rsidRPr="00E10319">
        <w:rPr>
          <w:rFonts w:eastAsia="Calibri" w:cs="Times New Roman"/>
          <w:b/>
          <w:u w:val="single"/>
        </w:rPr>
        <w:t xml:space="preserve">ing debaters how to theorize about </w:t>
      </w:r>
      <w:proofErr w:type="gramStart"/>
      <w:r w:rsidRPr="00E10319">
        <w:rPr>
          <w:rFonts w:eastAsia="Calibri" w:cs="Times New Roman"/>
          <w:b/>
          <w:highlight w:val="green"/>
          <w:u w:val="single"/>
        </w:rPr>
        <w:t>this issues</w:t>
      </w:r>
      <w:proofErr w:type="gramEnd"/>
      <w:r w:rsidRPr="00E10319">
        <w:rPr>
          <w:rFonts w:eastAsia="Calibri" w:cs="Times New Roman"/>
          <w:b/>
          <w:highlight w:val="green"/>
          <w:u w:val="single"/>
        </w:rPr>
        <w:t xml:space="preserve"> outside</w:t>
      </w:r>
      <w:r w:rsidRPr="00E10319">
        <w:rPr>
          <w:rFonts w:eastAsia="Calibri" w:cs="Times New Roman"/>
          <w:b/>
          <w:u w:val="single"/>
        </w:rPr>
        <w:t xml:space="preserve"> the </w:t>
      </w:r>
      <w:r w:rsidRPr="00E10319">
        <w:rPr>
          <w:rFonts w:eastAsia="Calibri" w:cs="Times New Roman"/>
          <w:b/>
          <w:highlight w:val="green"/>
          <w:u w:val="single"/>
        </w:rPr>
        <w:t>debate</w:t>
      </w:r>
      <w:r w:rsidRPr="00E10319">
        <w:rPr>
          <w:rFonts w:eastAsia="Calibri" w:cs="Times New Roman"/>
          <w:b/>
          <w:u w:val="single"/>
        </w:rPr>
        <w:t xml:space="preserve"> space</w:t>
      </w:r>
      <w:r w:rsidRPr="00E10319">
        <w:rPr>
          <w:rFonts w:eastAsia="Calibri" w:cs="Times New Roman"/>
          <w:sz w:val="14"/>
          <w:szCs w:val="18"/>
        </w:rPr>
        <w:t xml:space="preserve">.  We must always be able to be critical in those places where we are most familiar and most comfortable.  That is why these discussions regarding debate are so important. </w:t>
      </w:r>
      <w:r w:rsidRPr="00E10319">
        <w:rPr>
          <w:rFonts w:eastAsia="Calibri" w:cs="Times New Roman"/>
          <w:b/>
          <w:highlight w:val="green"/>
          <w:u w:val="single"/>
        </w:rPr>
        <w:t xml:space="preserve">Important to a </w:t>
      </w:r>
      <w:proofErr w:type="spellStart"/>
      <w:r w:rsidRPr="00E10319">
        <w:rPr>
          <w:rFonts w:eastAsia="Calibri" w:cs="Times New Roman"/>
          <w:b/>
          <w:highlight w:val="green"/>
          <w:u w:val="single"/>
        </w:rPr>
        <w:t>quare</w:t>
      </w:r>
      <w:proofErr w:type="spellEnd"/>
      <w:r w:rsidRPr="00E10319">
        <w:rPr>
          <w:rFonts w:eastAsia="Calibri" w:cs="Times New Roman"/>
          <w:b/>
          <w:highlight w:val="green"/>
          <w:u w:val="single"/>
        </w:rPr>
        <w:t xml:space="preserve"> understanding of debate is</w:t>
      </w:r>
      <w:r w:rsidRPr="00E10319">
        <w:rPr>
          <w:rFonts w:eastAsia="Calibri" w:cs="Times New Roman"/>
          <w:b/>
          <w:u w:val="single"/>
        </w:rPr>
        <w:t xml:space="preserve"> the work done by Dr. </w:t>
      </w:r>
      <w:proofErr w:type="spellStart"/>
      <w:r w:rsidRPr="00E10319">
        <w:rPr>
          <w:rFonts w:eastAsia="Calibri" w:cs="Times New Roman"/>
          <w:b/>
          <w:u w:val="single"/>
        </w:rPr>
        <w:t>Shanara</w:t>
      </w:r>
      <w:proofErr w:type="spellEnd"/>
      <w:r w:rsidRPr="00E10319">
        <w:rPr>
          <w:rFonts w:eastAsia="Calibri" w:cs="Times New Roman"/>
          <w:b/>
          <w:u w:val="single"/>
        </w:rPr>
        <w:t xml:space="preserve"> Reid-Brinkley and her call that we pay specific attention to how we produce our scholarship.  </w:t>
      </w:r>
      <w:r w:rsidRPr="00E10319">
        <w:rPr>
          <w:rFonts w:eastAsia="Calibri" w:cs="Times New Roman"/>
          <w:b/>
          <w:highlight w:val="green"/>
          <w:u w:val="single"/>
        </w:rPr>
        <w:t>Responsible argumentation</w:t>
      </w:r>
      <w:r w:rsidRPr="00E10319">
        <w:rPr>
          <w:rFonts w:eastAsia="Calibri" w:cs="Times New Roman"/>
          <w:b/>
          <w:u w:val="single"/>
        </w:rPr>
        <w:t xml:space="preserve"> should account for multiple forms of knowledge including (1) academic scholars, (2) organic intellectuals and (3) personal experience.  </w:t>
      </w:r>
      <w:r w:rsidRPr="00E10319">
        <w:rPr>
          <w:rFonts w:eastAsia="Calibri" w:cs="Times New Roman"/>
          <w:b/>
          <w:highlight w:val="green"/>
          <w:u w:val="single"/>
        </w:rPr>
        <w:t>Responsible debaters also engage in knowledge production and not just knowledge consumption</w:t>
      </w:r>
      <w:r w:rsidRPr="00E10319">
        <w:rPr>
          <w:rFonts w:eastAsia="Calibri" w:cs="Times New Roman"/>
          <w:b/>
          <w:u w:val="single"/>
        </w:rPr>
        <w:t>.</w:t>
      </w:r>
    </w:p>
    <w:p w14:paraId="7215BA9D" w14:textId="77777777" w:rsidR="00467B6E" w:rsidRPr="00E10319" w:rsidRDefault="00467B6E" w:rsidP="00467B6E">
      <w:pPr>
        <w:pStyle w:val="Heading4"/>
        <w:rPr>
          <w:rFonts w:eastAsia="Times New Roman"/>
        </w:rPr>
      </w:pPr>
      <w:r w:rsidRPr="00E10319">
        <w:rPr>
          <w:rFonts w:eastAsia="Times New Roman"/>
        </w:rPr>
        <w:t>Preserving negative ground key to fairness for minorities in debate</w:t>
      </w:r>
    </w:p>
    <w:p w14:paraId="46A4FB91" w14:textId="77777777" w:rsidR="00467B6E" w:rsidRPr="00E10319" w:rsidRDefault="00467B6E" w:rsidP="00467B6E">
      <w:pPr>
        <w:spacing w:line="256" w:lineRule="auto"/>
        <w:rPr>
          <w:rFonts w:eastAsia="Calibri" w:cs="Times New Roman"/>
          <w:sz w:val="16"/>
        </w:rPr>
      </w:pPr>
      <w:r w:rsidRPr="00E10319">
        <w:rPr>
          <w:rFonts w:eastAsia="Calibri" w:cs="Times New Roman"/>
          <w:sz w:val="16"/>
        </w:rPr>
        <w:t xml:space="preserve">Rashad </w:t>
      </w:r>
      <w:r w:rsidRPr="00E10319">
        <w:rPr>
          <w:rStyle w:val="Style13ptBold"/>
        </w:rPr>
        <w:t>Evans, 2012</w:t>
      </w:r>
      <w:r w:rsidRPr="00E10319">
        <w:rPr>
          <w:rFonts w:eastAsia="Calibri" w:cs="Times New Roman"/>
          <w:sz w:val="16"/>
        </w:rPr>
        <w:t>. 11-20-</w:t>
      </w:r>
      <w:proofErr w:type="gramStart"/>
      <w:r w:rsidRPr="00E10319">
        <w:rPr>
          <w:rFonts w:eastAsia="Calibri" w:cs="Times New Roman"/>
          <w:sz w:val="16"/>
        </w:rPr>
        <w:t>2012  (</w:t>
      </w:r>
      <w:proofErr w:type="gramEnd"/>
      <w:r>
        <w:fldChar w:fldCharType="begin"/>
      </w:r>
      <w:r>
        <w:instrText xml:space="preserve"> HYPERLINK "http://www.rwesq.com/the-1nc/" </w:instrText>
      </w:r>
      <w:r>
        <w:fldChar w:fldCharType="separate"/>
      </w:r>
      <w:r w:rsidRPr="00E10319">
        <w:rPr>
          <w:rFonts w:eastAsia="Calibri" w:cs="Times New Roman"/>
          <w:sz w:val="16"/>
        </w:rPr>
        <w:t>http://www.rwesq.com/the-1nc/</w:t>
      </w:r>
      <w:r>
        <w:rPr>
          <w:rFonts w:eastAsia="Calibri" w:cs="Times New Roman"/>
          <w:sz w:val="16"/>
        </w:rPr>
        <w:fldChar w:fldCharType="end"/>
      </w:r>
      <w:r w:rsidRPr="00E10319">
        <w:rPr>
          <w:rFonts w:eastAsia="Calibri" w:cs="Times New Roman"/>
          <w:sz w:val="16"/>
        </w:rPr>
        <w:t>)</w:t>
      </w:r>
    </w:p>
    <w:p w14:paraId="4253BE1F" w14:textId="53DA388A" w:rsidR="00467B6E" w:rsidRDefault="00467B6E" w:rsidP="00467B6E">
      <w:pPr>
        <w:spacing w:line="256" w:lineRule="auto"/>
        <w:ind w:left="720"/>
        <w:rPr>
          <w:rFonts w:eastAsia="Calibri" w:cs="Arial"/>
          <w:color w:val="565656"/>
          <w:sz w:val="14"/>
          <w:szCs w:val="18"/>
        </w:rPr>
      </w:pPr>
      <w:r w:rsidRPr="00E10319">
        <w:rPr>
          <w:rFonts w:eastAsia="Calibri" w:cs="Times New Roman"/>
          <w:b/>
          <w:highlight w:val="green"/>
          <w:u w:val="single"/>
        </w:rPr>
        <w:t xml:space="preserve">SSD is the </w:t>
      </w:r>
      <w:r w:rsidRPr="00E10319">
        <w:rPr>
          <w:rStyle w:val="Emphasis"/>
          <w:highlight w:val="green"/>
        </w:rPr>
        <w:t>only</w:t>
      </w:r>
      <w:r w:rsidRPr="00E10319">
        <w:rPr>
          <w:rFonts w:eastAsia="Calibri" w:cs="Times New Roman"/>
          <w:b/>
          <w:highlight w:val="green"/>
          <w:u w:val="single"/>
        </w:rPr>
        <w:t xml:space="preserve"> way to organize a fair debate</w:t>
      </w:r>
      <w:r w:rsidRPr="00E10319">
        <w:rPr>
          <w:rFonts w:eastAsia="Calibri" w:cs="Times New Roman"/>
          <w:b/>
          <w:u w:val="single"/>
        </w:rPr>
        <w:t xml:space="preserve"> tournament.  </w:t>
      </w:r>
      <w:r w:rsidRPr="00E10319">
        <w:rPr>
          <w:rFonts w:eastAsia="Calibri" w:cs="Times New Roman"/>
          <w:b/>
          <w:highlight w:val="green"/>
          <w:u w:val="single"/>
        </w:rPr>
        <w:t xml:space="preserve">We </w:t>
      </w:r>
      <w:r w:rsidRPr="00E10319">
        <w:rPr>
          <w:rStyle w:val="Emphasis"/>
          <w:highlight w:val="green"/>
        </w:rPr>
        <w:t>must have a topic</w:t>
      </w:r>
      <w:r w:rsidRPr="00E10319">
        <w:rPr>
          <w:rFonts w:eastAsia="Calibri" w:cs="Times New Roman"/>
          <w:b/>
          <w:highlight w:val="green"/>
          <w:u w:val="single"/>
        </w:rPr>
        <w:t xml:space="preserve">.  There must be </w:t>
      </w:r>
      <w:r w:rsidRPr="00E10319">
        <w:rPr>
          <w:rStyle w:val="Emphasis"/>
          <w:highlight w:val="green"/>
        </w:rPr>
        <w:t>rules</w:t>
      </w:r>
      <w:r w:rsidRPr="00E10319">
        <w:rPr>
          <w:rFonts w:eastAsia="Calibri" w:cs="Times New Roman"/>
          <w:b/>
          <w:highlight w:val="green"/>
          <w:u w:val="single"/>
        </w:rPr>
        <w:t xml:space="preserve"> and allowing</w:t>
      </w:r>
      <w:r w:rsidRPr="00E10319">
        <w:rPr>
          <w:rFonts w:eastAsia="Calibri" w:cs="Times New Roman"/>
          <w:b/>
          <w:u w:val="single"/>
        </w:rPr>
        <w:t xml:space="preserve"> any and </w:t>
      </w:r>
      <w:proofErr w:type="spellStart"/>
      <w:r w:rsidRPr="00E10319">
        <w:rPr>
          <w:rFonts w:eastAsia="Calibri" w:cs="Times New Roman"/>
          <w:b/>
          <w:highlight w:val="green"/>
          <w:u w:val="single"/>
        </w:rPr>
        <w:t>everyone</w:t>
      </w:r>
      <w:proofErr w:type="spellEnd"/>
      <w:r w:rsidRPr="00E10319">
        <w:rPr>
          <w:rFonts w:eastAsia="Calibri" w:cs="Times New Roman"/>
          <w:b/>
          <w:highlight w:val="green"/>
          <w:u w:val="single"/>
        </w:rPr>
        <w:t xml:space="preserve"> go rogue because of their “personal convictions”</w:t>
      </w:r>
      <w:r w:rsidRPr="00E10319">
        <w:rPr>
          <w:rFonts w:eastAsia="Calibri" w:cs="Times New Roman"/>
          <w:b/>
          <w:u w:val="single"/>
        </w:rPr>
        <w:t xml:space="preserve"> it </w:t>
      </w:r>
      <w:r w:rsidRPr="00E10319">
        <w:rPr>
          <w:rFonts w:eastAsia="Calibri" w:cs="Times New Roman"/>
          <w:b/>
          <w:highlight w:val="green"/>
          <w:u w:val="single"/>
        </w:rPr>
        <w:t xml:space="preserve">is a </w:t>
      </w:r>
      <w:r w:rsidRPr="00E10319">
        <w:rPr>
          <w:rStyle w:val="Emphasis"/>
          <w:highlight w:val="green"/>
        </w:rPr>
        <w:t>recipe for disaster</w:t>
      </w:r>
      <w:r w:rsidRPr="00E10319">
        <w:rPr>
          <w:rFonts w:eastAsia="Calibri" w:cs="Times New Roman"/>
          <w:b/>
          <w:u w:val="single"/>
        </w:rPr>
        <w:t>.</w:t>
      </w:r>
      <w:r w:rsidRPr="00E10319">
        <w:rPr>
          <w:rFonts w:eastAsia="Calibri" w:cs="Arial"/>
          <w:color w:val="565656"/>
          <w:sz w:val="14"/>
          <w:szCs w:val="18"/>
        </w:rPr>
        <w:t xml:space="preserve">  </w:t>
      </w:r>
      <w:r w:rsidRPr="00E10319">
        <w:rPr>
          <w:rFonts w:eastAsia="Calibri" w:cs="Times New Roman"/>
          <w:color w:val="000000"/>
          <w:sz w:val="14"/>
        </w:rPr>
        <w:t xml:space="preserve">I don’t want to live and debate in that world.  </w:t>
      </w:r>
      <w:r w:rsidRPr="00E10319">
        <w:rPr>
          <w:rFonts w:eastAsia="Calibri" w:cs="Times New Roman"/>
          <w:b/>
          <w:highlight w:val="green"/>
          <w:u w:val="single"/>
        </w:rPr>
        <w:t>There must be strict requirements on defending the res</w:t>
      </w:r>
      <w:r w:rsidRPr="00E10319">
        <w:rPr>
          <w:rFonts w:eastAsia="Calibri" w:cs="Times New Roman"/>
          <w:b/>
          <w:u w:val="single"/>
        </w:rPr>
        <w:t xml:space="preserve">olution to allow </w:t>
      </w:r>
      <w:r w:rsidRPr="00E10319">
        <w:rPr>
          <w:rFonts w:eastAsia="Calibri" w:cs="Times New Roman"/>
          <w:b/>
          <w:highlight w:val="green"/>
          <w:u w:val="single"/>
        </w:rPr>
        <w:t xml:space="preserve">for </w:t>
      </w:r>
      <w:r w:rsidRPr="00E10319">
        <w:rPr>
          <w:rStyle w:val="Emphasis"/>
          <w:highlight w:val="green"/>
        </w:rPr>
        <w:t>fair</w:t>
      </w:r>
      <w:r w:rsidRPr="00E10319">
        <w:rPr>
          <w:rFonts w:eastAsia="Calibri" w:cs="Times New Roman"/>
          <w:b/>
          <w:highlight w:val="green"/>
          <w:u w:val="single"/>
        </w:rPr>
        <w:t xml:space="preserve"> and predictable </w:t>
      </w:r>
      <w:r w:rsidRPr="00E10319">
        <w:rPr>
          <w:rStyle w:val="Emphasis"/>
          <w:highlight w:val="green"/>
        </w:rPr>
        <w:t>neg</w:t>
      </w:r>
      <w:r w:rsidRPr="00E10319">
        <w:rPr>
          <w:rStyle w:val="Emphasis"/>
        </w:rPr>
        <w:t xml:space="preserve">ative </w:t>
      </w:r>
      <w:r w:rsidRPr="00E10319">
        <w:rPr>
          <w:rStyle w:val="Emphasis"/>
          <w:highlight w:val="green"/>
        </w:rPr>
        <w:t>ground</w:t>
      </w:r>
      <w:r w:rsidRPr="00E10319">
        <w:rPr>
          <w:rFonts w:eastAsia="Calibri" w:cs="Times New Roman"/>
          <w:b/>
          <w:u w:val="single"/>
        </w:rPr>
        <w:t xml:space="preserve">.  </w:t>
      </w:r>
      <w:r w:rsidRPr="00E10319">
        <w:rPr>
          <w:rFonts w:eastAsia="Calibri" w:cs="Times New Roman"/>
          <w:color w:val="000000"/>
          <w:sz w:val="14"/>
        </w:rPr>
        <w:t>By the way,</w:t>
      </w:r>
      <w:r w:rsidRPr="00E10319">
        <w:rPr>
          <w:rFonts w:eastAsia="Calibri" w:cs="Times New Roman"/>
          <w:b/>
          <w:u w:val="single"/>
        </w:rPr>
        <w:t xml:space="preserve"> </w:t>
      </w:r>
      <w:r w:rsidRPr="00E10319">
        <w:rPr>
          <w:rFonts w:eastAsia="Calibri" w:cs="Times New Roman"/>
          <w:b/>
          <w:highlight w:val="green"/>
          <w:u w:val="single"/>
        </w:rPr>
        <w:t>protecting</w:t>
      </w:r>
      <w:r w:rsidRPr="00E10319">
        <w:rPr>
          <w:rFonts w:eastAsia="Calibri" w:cs="Times New Roman"/>
          <w:b/>
          <w:u w:val="single"/>
        </w:rPr>
        <w:t xml:space="preserve"> fair </w:t>
      </w:r>
      <w:r w:rsidRPr="00E10319">
        <w:rPr>
          <w:rFonts w:eastAsia="Calibri" w:cs="Times New Roman"/>
          <w:b/>
          <w:highlight w:val="green"/>
          <w:u w:val="single"/>
        </w:rPr>
        <w:t>neg</w:t>
      </w:r>
      <w:r w:rsidRPr="00E10319">
        <w:rPr>
          <w:rFonts w:eastAsia="Calibri" w:cs="Times New Roman"/>
          <w:b/>
          <w:u w:val="single"/>
        </w:rPr>
        <w:t xml:space="preserve">ative </w:t>
      </w:r>
      <w:r w:rsidRPr="00E10319">
        <w:rPr>
          <w:rFonts w:eastAsia="Calibri" w:cs="Times New Roman"/>
          <w:b/>
          <w:highlight w:val="green"/>
          <w:u w:val="single"/>
        </w:rPr>
        <w:t xml:space="preserve">ground is easier and </w:t>
      </w:r>
      <w:r w:rsidRPr="00E10319">
        <w:rPr>
          <w:rFonts w:eastAsia="Calibri" w:cs="Times New Roman"/>
          <w:b/>
          <w:highlight w:val="green"/>
          <w:u w:val="single"/>
        </w:rPr>
        <w:lastRenderedPageBreak/>
        <w:t>more important than all other concerns regarding fairness</w:t>
      </w:r>
      <w:r w:rsidRPr="00E10319">
        <w:rPr>
          <w:rFonts w:eastAsia="Calibri" w:cs="Times New Roman"/>
          <w:color w:val="000000"/>
          <w:sz w:val="14"/>
        </w:rPr>
        <w:t xml:space="preserve">.  All people of all convictions </w:t>
      </w:r>
      <w:proofErr w:type="gramStart"/>
      <w:r w:rsidRPr="00E10319">
        <w:rPr>
          <w:rFonts w:eastAsia="Calibri" w:cs="Times New Roman"/>
          <w:color w:val="000000"/>
          <w:sz w:val="14"/>
        </w:rPr>
        <w:t>have to</w:t>
      </w:r>
      <w:proofErr w:type="gramEnd"/>
      <w:r w:rsidRPr="00E10319">
        <w:rPr>
          <w:rFonts w:eastAsia="Calibri" w:cs="Times New Roman"/>
          <w:color w:val="000000"/>
          <w:sz w:val="14"/>
        </w:rPr>
        <w:t xml:space="preserve"> be negative at some point.  Which means that</w:t>
      </w:r>
      <w:r w:rsidRPr="00E10319">
        <w:rPr>
          <w:rFonts w:eastAsia="Calibri" w:cs="Arial"/>
          <w:color w:val="565656"/>
          <w:sz w:val="14"/>
          <w:szCs w:val="18"/>
        </w:rPr>
        <w:t xml:space="preserve"> </w:t>
      </w:r>
      <w:r w:rsidRPr="00E10319">
        <w:rPr>
          <w:rFonts w:eastAsia="Calibri" w:cs="Times New Roman"/>
          <w:b/>
          <w:highlight w:val="green"/>
          <w:u w:val="single"/>
        </w:rPr>
        <w:t>the aff</w:t>
      </w:r>
      <w:r w:rsidRPr="00E10319">
        <w:rPr>
          <w:rFonts w:eastAsia="Calibri" w:cs="Times New Roman"/>
          <w:b/>
          <w:u w:val="single"/>
        </w:rPr>
        <w:t>irmative-</w:t>
      </w:r>
      <w:r w:rsidRPr="00E10319">
        <w:rPr>
          <w:rFonts w:eastAsia="Calibri" w:cs="Times New Roman"/>
          <w:b/>
          <w:highlight w:val="green"/>
          <w:u w:val="single"/>
        </w:rPr>
        <w:t>neg</w:t>
      </w:r>
      <w:r w:rsidRPr="00E10319">
        <w:rPr>
          <w:rFonts w:eastAsia="Calibri" w:cs="Times New Roman"/>
          <w:b/>
          <w:u w:val="single"/>
        </w:rPr>
        <w:t xml:space="preserve">ative </w:t>
      </w:r>
      <w:proofErr w:type="spellStart"/>
      <w:r w:rsidRPr="00E10319">
        <w:rPr>
          <w:rFonts w:eastAsia="Calibri" w:cs="Times New Roman"/>
          <w:b/>
          <w:highlight w:val="green"/>
          <w:u w:val="single"/>
        </w:rPr>
        <w:t>dialiectic</w:t>
      </w:r>
      <w:proofErr w:type="spellEnd"/>
      <w:r w:rsidRPr="00E10319">
        <w:rPr>
          <w:rFonts w:eastAsia="Calibri" w:cs="Times New Roman"/>
          <w:b/>
          <w:highlight w:val="green"/>
          <w:u w:val="single"/>
        </w:rPr>
        <w:t xml:space="preserve"> is the </w:t>
      </w:r>
      <w:r w:rsidRPr="00E10319">
        <w:rPr>
          <w:rStyle w:val="Emphasis"/>
          <w:highlight w:val="green"/>
        </w:rPr>
        <w:t>only intersectional analysis that can be performed</w:t>
      </w:r>
      <w:r w:rsidRPr="00E10319">
        <w:rPr>
          <w:rFonts w:eastAsia="Calibri" w:cs="Times New Roman"/>
          <w:b/>
          <w:highlight w:val="green"/>
          <w:u w:val="single"/>
        </w:rPr>
        <w:t xml:space="preserve"> because all people of all identities will eventually find themselves on the aff</w:t>
      </w:r>
      <w:r w:rsidRPr="00E10319">
        <w:rPr>
          <w:rFonts w:eastAsia="Calibri" w:cs="Times New Roman"/>
          <w:b/>
          <w:u w:val="single"/>
        </w:rPr>
        <w:t xml:space="preserve">irmative </w:t>
      </w:r>
      <w:r w:rsidRPr="00E10319">
        <w:rPr>
          <w:rFonts w:eastAsia="Calibri" w:cs="Times New Roman"/>
          <w:b/>
          <w:highlight w:val="green"/>
          <w:u w:val="single"/>
        </w:rPr>
        <w:t>or neg</w:t>
      </w:r>
      <w:r w:rsidRPr="00E10319">
        <w:rPr>
          <w:rFonts w:eastAsia="Calibri" w:cs="Times New Roman"/>
          <w:b/>
          <w:u w:val="single"/>
        </w:rPr>
        <w:t>ative side in debate</w:t>
      </w:r>
      <w:r w:rsidRPr="00E10319">
        <w:rPr>
          <w:rStyle w:val="Emphasis"/>
        </w:rPr>
        <w:t xml:space="preserve">.  </w:t>
      </w:r>
      <w:r w:rsidRPr="00E10319">
        <w:rPr>
          <w:rStyle w:val="Emphasis"/>
          <w:highlight w:val="green"/>
        </w:rPr>
        <w:t>Preserving neg</w:t>
      </w:r>
      <w:r w:rsidRPr="00E10319">
        <w:rPr>
          <w:rStyle w:val="Emphasis"/>
        </w:rPr>
        <w:t xml:space="preserve">ative </w:t>
      </w:r>
      <w:r w:rsidRPr="00E10319">
        <w:rPr>
          <w:rStyle w:val="Emphasis"/>
          <w:highlight w:val="green"/>
        </w:rPr>
        <w:t>ground</w:t>
      </w:r>
      <w:r w:rsidRPr="00E10319">
        <w:rPr>
          <w:rStyle w:val="Emphasis"/>
        </w:rPr>
        <w:t xml:space="preserve"> </w:t>
      </w:r>
      <w:r w:rsidRPr="00E10319">
        <w:rPr>
          <w:rStyle w:val="StyleUnderline"/>
        </w:rPr>
        <w:t>then</w:t>
      </w:r>
      <w:r w:rsidRPr="00E10319">
        <w:rPr>
          <w:rStyle w:val="Emphasis"/>
        </w:rPr>
        <w:t xml:space="preserve"> </w:t>
      </w:r>
      <w:r w:rsidRPr="00E10319">
        <w:rPr>
          <w:rStyle w:val="Emphasis"/>
          <w:highlight w:val="green"/>
        </w:rPr>
        <w:t>preserves the ground of</w:t>
      </w:r>
      <w:r w:rsidRPr="00E10319">
        <w:rPr>
          <w:rStyle w:val="StyleUnderline"/>
        </w:rPr>
        <w:t xml:space="preserve"> women,</w:t>
      </w:r>
      <w:r w:rsidRPr="00E10319">
        <w:rPr>
          <w:rStyle w:val="Emphasis"/>
        </w:rPr>
        <w:t xml:space="preserve"> </w:t>
      </w:r>
      <w:proofErr w:type="gramStart"/>
      <w:r w:rsidRPr="00E10319">
        <w:rPr>
          <w:rStyle w:val="Emphasis"/>
          <w:highlight w:val="green"/>
        </w:rPr>
        <w:t>minorities</w:t>
      </w:r>
      <w:proofErr w:type="gramEnd"/>
      <w:r w:rsidRPr="00E10319">
        <w:rPr>
          <w:rFonts w:eastAsia="Calibri" w:cs="Times New Roman"/>
          <w:b/>
          <w:u w:val="single"/>
        </w:rPr>
        <w:t xml:space="preserve"> and hippies. SSD ensures that we have all </w:t>
      </w:r>
      <w:proofErr w:type="gramStart"/>
      <w:r w:rsidRPr="00E10319">
        <w:rPr>
          <w:rFonts w:eastAsia="Calibri" w:cs="Times New Roman"/>
          <w:b/>
          <w:u w:val="single"/>
        </w:rPr>
        <w:t>hands on</w:t>
      </w:r>
      <w:proofErr w:type="gramEnd"/>
      <w:r w:rsidRPr="00E10319">
        <w:rPr>
          <w:rFonts w:eastAsia="Calibri" w:cs="Times New Roman"/>
          <w:b/>
          <w:u w:val="single"/>
        </w:rPr>
        <w:t xml:space="preserve"> deck in these extraordinary times.  </w:t>
      </w:r>
      <w:r w:rsidRPr="00E10319">
        <w:rPr>
          <w:rStyle w:val="StyleUnderline"/>
          <w:highlight w:val="green"/>
        </w:rPr>
        <w:t xml:space="preserve">We need all perspectives and all peoples to engage in all debates.  SSD facilitates this.  Allowing students to pick their own topic because of their “personal convictions” may mean that important issues get ignored </w:t>
      </w:r>
      <w:r w:rsidRPr="00E10319">
        <w:rPr>
          <w:rStyle w:val="StyleUnderline"/>
        </w:rPr>
        <w:t>all together.</w:t>
      </w:r>
      <w:r w:rsidRPr="00E10319">
        <w:rPr>
          <w:rFonts w:eastAsia="Calibri" w:cs="Arial"/>
          <w:color w:val="565656"/>
          <w:sz w:val="14"/>
          <w:szCs w:val="18"/>
        </w:rPr>
        <w:t xml:space="preserve">  </w:t>
      </w:r>
      <w:r w:rsidRPr="00E10319">
        <w:rPr>
          <w:rFonts w:eastAsia="Calibri" w:cs="Times New Roman"/>
          <w:color w:val="000000"/>
          <w:sz w:val="14"/>
        </w:rPr>
        <w:t xml:space="preserve">I mean, what would happen if we let the students set the curriculum?  Would they learn anything, ever?  How many times have you heard these questions in a classroom:  why do I have to learn this?  Will this be on the exam?  My major is X, why do I need to learn Y?  Blah.  Yes, students would almost always like to do what they want to do.  If we allowed </w:t>
      </w:r>
      <w:proofErr w:type="gramStart"/>
      <w:r w:rsidRPr="00E10319">
        <w:rPr>
          <w:rFonts w:eastAsia="Calibri" w:cs="Times New Roman"/>
          <w:color w:val="000000"/>
          <w:sz w:val="14"/>
        </w:rPr>
        <w:t>this</w:t>
      </w:r>
      <w:proofErr w:type="gramEnd"/>
      <w:r w:rsidRPr="00E10319">
        <w:rPr>
          <w:rFonts w:eastAsia="Calibri" w:cs="Times New Roman"/>
          <w:color w:val="000000"/>
          <w:sz w:val="14"/>
        </w:rPr>
        <w:t xml:space="preserve"> where would we be as a country? Who will be there to tackle the important questions pertaining to immigration, energy production, the Arab Spring, </w:t>
      </w:r>
      <w:proofErr w:type="spellStart"/>
      <w:r w:rsidRPr="00E10319">
        <w:rPr>
          <w:rFonts w:eastAsia="Calibri" w:cs="Times New Roman"/>
          <w:color w:val="000000"/>
          <w:sz w:val="14"/>
        </w:rPr>
        <w:t>etc</w:t>
      </w:r>
      <w:proofErr w:type="spellEnd"/>
      <w:r w:rsidRPr="00E10319">
        <w:rPr>
          <w:rFonts w:eastAsia="Calibri" w:cs="Times New Roman"/>
          <w:color w:val="000000"/>
          <w:sz w:val="14"/>
        </w:rPr>
        <w:t xml:space="preserve">? </w:t>
      </w:r>
      <w:r w:rsidRPr="00E10319">
        <w:rPr>
          <w:rFonts w:eastAsia="Calibri" w:cs="Times New Roman"/>
          <w:b/>
          <w:highlight w:val="green"/>
          <w:u w:val="single"/>
        </w:rPr>
        <w:t>Engaging the res</w:t>
      </w:r>
      <w:r w:rsidRPr="00E10319">
        <w:rPr>
          <w:rFonts w:eastAsia="Calibri" w:cs="Times New Roman"/>
          <w:b/>
          <w:u w:val="single"/>
        </w:rPr>
        <w:t xml:space="preserve">olution </w:t>
      </w:r>
      <w:r w:rsidRPr="00E10319">
        <w:rPr>
          <w:rFonts w:eastAsia="Calibri" w:cs="Times New Roman"/>
          <w:b/>
          <w:highlight w:val="green"/>
          <w:u w:val="single"/>
        </w:rPr>
        <w:t>from your specific social location can cause others to change their views.</w:t>
      </w:r>
      <w:r w:rsidRPr="00E10319">
        <w:rPr>
          <w:rFonts w:eastAsia="Calibri" w:cs="Times New Roman"/>
          <w:b/>
          <w:u w:val="single"/>
        </w:rPr>
        <w:t xml:space="preserve"> There are several examples of </w:t>
      </w:r>
      <w:r w:rsidRPr="00E10319">
        <w:rPr>
          <w:rFonts w:eastAsia="Calibri" w:cs="Times New Roman"/>
          <w:b/>
          <w:highlight w:val="green"/>
          <w:u w:val="single"/>
        </w:rPr>
        <w:t>creative interpretations of the res</w:t>
      </w:r>
      <w:r w:rsidRPr="00E10319">
        <w:rPr>
          <w:rFonts w:eastAsia="Calibri" w:cs="Times New Roman"/>
          <w:b/>
          <w:u w:val="single"/>
        </w:rPr>
        <w:t xml:space="preserve">olution that </w:t>
      </w:r>
      <w:r w:rsidRPr="00E10319">
        <w:rPr>
          <w:rFonts w:eastAsia="Calibri" w:cs="Times New Roman"/>
          <w:b/>
          <w:highlight w:val="green"/>
          <w:u w:val="single"/>
        </w:rPr>
        <w:t>have inspired folk to view the topic and life differently.  This is</w:t>
      </w:r>
      <w:r w:rsidRPr="00E10319">
        <w:rPr>
          <w:rFonts w:eastAsia="Calibri" w:cs="Times New Roman"/>
          <w:b/>
          <w:u w:val="single"/>
        </w:rPr>
        <w:t xml:space="preserve"> when </w:t>
      </w:r>
      <w:r w:rsidRPr="00E10319">
        <w:rPr>
          <w:rFonts w:eastAsia="Calibri" w:cs="Times New Roman"/>
          <w:b/>
          <w:highlight w:val="green"/>
          <w:u w:val="single"/>
        </w:rPr>
        <w:t>debate</w:t>
      </w:r>
      <w:r w:rsidRPr="00E10319">
        <w:rPr>
          <w:rFonts w:eastAsia="Calibri" w:cs="Times New Roman"/>
          <w:b/>
          <w:u w:val="single"/>
        </w:rPr>
        <w:t xml:space="preserve"> is </w:t>
      </w:r>
      <w:r w:rsidRPr="00E10319">
        <w:rPr>
          <w:rFonts w:eastAsia="Calibri" w:cs="Times New Roman"/>
          <w:b/>
          <w:highlight w:val="green"/>
          <w:u w:val="single"/>
        </w:rPr>
        <w:t>at its best</w:t>
      </w:r>
      <w:r w:rsidRPr="00E10319">
        <w:rPr>
          <w:rFonts w:eastAsia="Calibri" w:cs="Times New Roman"/>
          <w:b/>
          <w:u w:val="single"/>
        </w:rPr>
        <w:t xml:space="preserve"> and when it’s engaging in important knowledge production.  </w:t>
      </w:r>
      <w:r w:rsidRPr="00E10319">
        <w:rPr>
          <w:rFonts w:eastAsia="Calibri" w:cs="Times New Roman"/>
          <w:b/>
          <w:highlight w:val="green"/>
          <w:u w:val="single"/>
        </w:rPr>
        <w:t>Debate</w:t>
      </w:r>
      <w:r w:rsidRPr="00E10319">
        <w:rPr>
          <w:rFonts w:eastAsia="Calibri" w:cs="Times New Roman"/>
          <w:b/>
          <w:u w:val="single"/>
        </w:rPr>
        <w:t xml:space="preserve"> and debaters </w:t>
      </w:r>
      <w:r w:rsidRPr="00E10319">
        <w:rPr>
          <w:rFonts w:eastAsia="Calibri" w:cs="Times New Roman"/>
          <w:b/>
          <w:highlight w:val="green"/>
          <w:u w:val="single"/>
        </w:rPr>
        <w:t>have the potential to infuse new arguments,</w:t>
      </w:r>
      <w:r w:rsidRPr="00E10319">
        <w:rPr>
          <w:rFonts w:eastAsia="Calibri" w:cs="Times New Roman"/>
          <w:b/>
          <w:u w:val="single"/>
        </w:rPr>
        <w:t xml:space="preserve"> </w:t>
      </w:r>
      <w:proofErr w:type="gramStart"/>
      <w:r w:rsidRPr="00E10319">
        <w:rPr>
          <w:rFonts w:eastAsia="Calibri" w:cs="Times New Roman"/>
          <w:b/>
          <w:u w:val="single"/>
        </w:rPr>
        <w:t>ideas</w:t>
      </w:r>
      <w:proofErr w:type="gramEnd"/>
      <w:r w:rsidRPr="00E10319">
        <w:rPr>
          <w:rFonts w:eastAsia="Calibri" w:cs="Times New Roman"/>
          <w:b/>
          <w:u w:val="single"/>
        </w:rPr>
        <w:t xml:space="preserve"> </w:t>
      </w:r>
      <w:r w:rsidRPr="00E10319">
        <w:rPr>
          <w:rFonts w:eastAsia="Calibri" w:cs="Times New Roman"/>
          <w:b/>
          <w:highlight w:val="green"/>
          <w:u w:val="single"/>
        </w:rPr>
        <w:t>and perspectives into the</w:t>
      </w:r>
      <w:r w:rsidRPr="00E10319">
        <w:rPr>
          <w:rFonts w:eastAsia="Calibri" w:cs="Times New Roman"/>
          <w:b/>
          <w:u w:val="single"/>
        </w:rPr>
        <w:t xml:space="preserve"> resolution and into the </w:t>
      </w:r>
      <w:r w:rsidRPr="00E10319">
        <w:rPr>
          <w:rFonts w:eastAsia="Calibri" w:cs="Times New Roman"/>
          <w:b/>
          <w:highlight w:val="green"/>
          <w:u w:val="single"/>
        </w:rPr>
        <w:t>broader discussion</w:t>
      </w:r>
      <w:r w:rsidRPr="00E10319">
        <w:rPr>
          <w:rFonts w:eastAsia="Calibri" w:cs="Arial"/>
          <w:color w:val="565656"/>
          <w:sz w:val="14"/>
          <w:szCs w:val="18"/>
        </w:rPr>
        <w:t>.</w:t>
      </w:r>
    </w:p>
    <w:p w14:paraId="75B7F71F" w14:textId="2D905D2B" w:rsidR="00235208" w:rsidRDefault="00235208" w:rsidP="00467B6E">
      <w:pPr>
        <w:spacing w:line="256" w:lineRule="auto"/>
        <w:ind w:left="720"/>
        <w:rPr>
          <w:rFonts w:eastAsia="Calibri" w:cs="Arial"/>
          <w:color w:val="565656"/>
          <w:sz w:val="14"/>
          <w:szCs w:val="18"/>
        </w:rPr>
      </w:pPr>
    </w:p>
    <w:p w14:paraId="16530CAC" w14:textId="77777777" w:rsidR="00235208" w:rsidRPr="00E10319" w:rsidRDefault="00235208" w:rsidP="00467B6E">
      <w:pPr>
        <w:spacing w:line="256" w:lineRule="auto"/>
        <w:ind w:left="720"/>
        <w:rPr>
          <w:rFonts w:eastAsia="Calibri" w:cs="Arial"/>
          <w:color w:val="565656"/>
          <w:sz w:val="14"/>
          <w:szCs w:val="18"/>
        </w:rPr>
      </w:pPr>
    </w:p>
    <w:sectPr w:rsidR="00235208" w:rsidRPr="00E103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7B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96FC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208"/>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B6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2B7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57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3999E3"/>
  <w14:defaultImageDpi w14:val="300"/>
  <w15:docId w15:val="{41D68B0D-A027-C34C-BEEF-B90B88C5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7B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7B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7B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467B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9"/>
    <w:unhideWhenUsed/>
    <w:qFormat/>
    <w:rsid w:val="00467B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7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7B6E"/>
  </w:style>
  <w:style w:type="character" w:customStyle="1" w:styleId="Heading1Char">
    <w:name w:val="Heading 1 Char"/>
    <w:aliases w:val="Pocket Char"/>
    <w:basedOn w:val="DefaultParagraphFont"/>
    <w:link w:val="Heading1"/>
    <w:uiPriority w:val="9"/>
    <w:rsid w:val="00467B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7B6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467B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9"/>
    <w:rsid w:val="00467B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7B6E"/>
    <w:rPr>
      <w:b w:val="0"/>
      <w:sz w:val="1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8."/>
    <w:basedOn w:val="DefaultParagraphFont"/>
    <w:uiPriority w:val="1"/>
    <w:qFormat/>
    <w:rsid w:val="00467B6E"/>
    <w:rPr>
      <w:b/>
      <w:color w:val="auto"/>
      <w:sz w:val="24"/>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
    <w:basedOn w:val="DefaultParagraphFont"/>
    <w:link w:val="textbold"/>
    <w:uiPriority w:val="20"/>
    <w:qFormat/>
    <w:rsid w:val="00467B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7B6E"/>
    <w:rPr>
      <w:color w:val="auto"/>
      <w:u w:val="none"/>
    </w:rPr>
  </w:style>
  <w:style w:type="character" w:styleId="Hyperlink">
    <w:name w:val="Hyperlink"/>
    <w:basedOn w:val="DefaultParagraphFont"/>
    <w:uiPriority w:val="99"/>
    <w:semiHidden/>
    <w:unhideWhenUsed/>
    <w:rsid w:val="00467B6E"/>
    <w:rPr>
      <w:color w:val="auto"/>
      <w:u w:val="none"/>
    </w:rPr>
  </w:style>
  <w:style w:type="paragraph" w:styleId="DocumentMap">
    <w:name w:val="Document Map"/>
    <w:basedOn w:val="Normal"/>
    <w:link w:val="DocumentMapChar"/>
    <w:uiPriority w:val="99"/>
    <w:semiHidden/>
    <w:unhideWhenUsed/>
    <w:rsid w:val="00467B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7B6E"/>
    <w:rPr>
      <w:rFonts w:ascii="Lucida Grande" w:hAnsi="Lucida Grande" w:cs="Lucida Grande"/>
    </w:rPr>
  </w:style>
  <w:style w:type="paragraph" w:customStyle="1" w:styleId="textbold">
    <w:name w:val="text bold"/>
    <w:basedOn w:val="Normal"/>
    <w:link w:val="Emphasis"/>
    <w:uiPriority w:val="20"/>
    <w:qFormat/>
    <w:rsid w:val="00467B6E"/>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rwesq.com/the-1nc/" TargetMode="External"/><Relationship Id="rId4" Type="http://schemas.openxmlformats.org/officeDocument/2006/relationships/customXml" Target="../customXml/item4.xml"/><Relationship Id="rId9" Type="http://schemas.openxmlformats.org/officeDocument/2006/relationships/hyperlink" Target="http://www.rwesq.com/the-3n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7</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4</cp:revision>
  <dcterms:created xsi:type="dcterms:W3CDTF">2021-11-20T21:39:00Z</dcterms:created>
  <dcterms:modified xsi:type="dcterms:W3CDTF">2021-11-20T22:53:00Z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