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50301" w14:textId="77777777" w:rsidR="00CF71DE" w:rsidRDefault="00CF71DE" w:rsidP="00CF71DE">
      <w:pPr>
        <w:pStyle w:val="Heading2"/>
      </w:pPr>
      <w:r>
        <w:t>Shell</w:t>
      </w:r>
    </w:p>
    <w:p w14:paraId="39F0FEC7"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Interpretation: Debaters must specify a definition of “reduce” in a delineated text in the 1ac.</w:t>
      </w:r>
    </w:p>
    <w:p w14:paraId="6D6AE1B8"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Violation: They don’t</w:t>
      </w:r>
    </w:p>
    <w:p w14:paraId="38625059"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No consistent definition of reduce</w:t>
      </w:r>
    </w:p>
    <w:p w14:paraId="2EB12D97" w14:textId="77777777" w:rsidR="00CF71DE" w:rsidRPr="00B00D2A" w:rsidRDefault="00CF71DE" w:rsidP="00CF71DE">
      <w:pPr>
        <w:rPr>
          <w:sz w:val="26"/>
          <w:szCs w:val="18"/>
          <w:u w:val="single"/>
        </w:rPr>
      </w:pPr>
      <w:r w:rsidRPr="00B00D2A">
        <w:rPr>
          <w:b/>
          <w:bCs/>
          <w:sz w:val="26"/>
          <w:u w:val="single"/>
        </w:rPr>
        <w:t xml:space="preserve">Word Hippo </w:t>
      </w:r>
      <w:r w:rsidRPr="00B00D2A">
        <w:rPr>
          <w:b/>
          <w:bCs/>
          <w:sz w:val="18"/>
          <w:szCs w:val="18"/>
          <w:u w:val="single"/>
        </w:rPr>
        <w:t>“What is another word for reduce”, [https://www.wordhippo.com/what-is/another-word-for/reduce.html] // Swickle</w:t>
      </w:r>
    </w:p>
    <w:p w14:paraId="5E2EC9BA" w14:textId="77777777" w:rsidR="00CF71DE" w:rsidRPr="00B00D2A" w:rsidRDefault="00CF71DE" w:rsidP="00CF71DE">
      <w:pPr>
        <w:rPr>
          <w:sz w:val="16"/>
          <w:u w:val="single"/>
        </w:rPr>
      </w:pPr>
      <w:r w:rsidRPr="00B00D2A">
        <w:rPr>
          <w:highlight w:val="yellow"/>
          <w:u w:val="single"/>
        </w:rPr>
        <w:t>To decrease in amount</w:t>
      </w:r>
      <w:r w:rsidRPr="00B00D2A">
        <w:rPr>
          <w:sz w:val="16"/>
        </w:rPr>
        <w:t xml:space="preserve"> or degree </w:t>
      </w:r>
      <w:r w:rsidRPr="00B00D2A">
        <w:rPr>
          <w:highlight w:val="yellow"/>
          <w:u w:val="single"/>
        </w:rPr>
        <w:t>To lower in length</w:t>
      </w:r>
      <w:r w:rsidRPr="00B00D2A">
        <w:rPr>
          <w:sz w:val="16"/>
        </w:rPr>
        <w:t xml:space="preserve"> or size </w:t>
      </w:r>
      <w:hyperlink r:id="rId8" w:anchor="C0-3" w:history="1">
        <w:r w:rsidRPr="00B00D2A">
          <w:rPr>
            <w:highlight w:val="yellow"/>
            <w:u w:val="single"/>
          </w:rPr>
          <w:t>To summarize</w:t>
        </w:r>
      </w:hyperlink>
      <w:r w:rsidRPr="00B00D2A">
        <w:rPr>
          <w:sz w:val="16"/>
        </w:rPr>
        <w:t xml:space="preserve"> </w:t>
      </w:r>
      <w:hyperlink r:id="rId9" w:anchor="C0-4" w:history="1">
        <w:r w:rsidRPr="00B00D2A">
          <w:rPr>
            <w:sz w:val="16"/>
          </w:rPr>
          <w:t>To bring to an undesirable state</w:t>
        </w:r>
      </w:hyperlink>
      <w:r w:rsidRPr="00B00D2A">
        <w:rPr>
          <w:sz w:val="16"/>
        </w:rPr>
        <w:t xml:space="preserve"> </w:t>
      </w:r>
      <w:hyperlink r:id="rId10" w:anchor="C0-5" w:history="1">
        <w:r w:rsidRPr="00B00D2A">
          <w:rPr>
            <w:sz w:val="16"/>
          </w:rPr>
          <w:t>To lower in volume</w:t>
        </w:r>
      </w:hyperlink>
      <w:r w:rsidRPr="00B00D2A">
        <w:rPr>
          <w:sz w:val="16"/>
        </w:rPr>
        <w:t xml:space="preserve"> </w:t>
      </w:r>
      <w:hyperlink r:id="rId11" w:anchor="C0-6" w:history="1">
        <w:r w:rsidRPr="00B00D2A">
          <w:rPr>
            <w:sz w:val="16"/>
          </w:rPr>
          <w:t>To lower in rank</w:t>
        </w:r>
      </w:hyperlink>
      <w:r w:rsidRPr="00B00D2A">
        <w:rPr>
          <w:sz w:val="16"/>
        </w:rPr>
        <w:t xml:space="preserve"> </w:t>
      </w:r>
      <w:hyperlink r:id="rId12" w:anchor="C0-7" w:history="1">
        <w:r w:rsidRPr="00B00D2A">
          <w:rPr>
            <w:sz w:val="16"/>
          </w:rPr>
          <w:t>To lower in price</w:t>
        </w:r>
      </w:hyperlink>
      <w:r w:rsidRPr="00B00D2A">
        <w:rPr>
          <w:sz w:val="16"/>
        </w:rPr>
        <w:t xml:space="preserve"> (</w:t>
      </w:r>
      <w:r w:rsidRPr="00B00D2A">
        <w:rPr>
          <w:i/>
          <w:iCs/>
          <w:sz w:val="16"/>
        </w:rPr>
        <w:t>cooking</w:t>
      </w:r>
      <w:r w:rsidRPr="00B00D2A">
        <w:rPr>
          <w:sz w:val="16"/>
        </w:rPr>
        <w:t xml:space="preserve">) </w:t>
      </w:r>
      <w:hyperlink r:id="rId13" w:anchor="C0-8" w:history="1">
        <w:r w:rsidRPr="00B00D2A">
          <w:rPr>
            <w:highlight w:val="yellow"/>
            <w:u w:val="single"/>
          </w:rPr>
          <w:t>To thicken a liquid through heating</w:t>
        </w:r>
      </w:hyperlink>
      <w:r w:rsidRPr="00B00D2A">
        <w:rPr>
          <w:sz w:val="16"/>
        </w:rPr>
        <w:t xml:space="preserve"> (</w:t>
      </w:r>
      <w:r w:rsidRPr="00B00D2A">
        <w:rPr>
          <w:i/>
          <w:iCs/>
          <w:sz w:val="16"/>
        </w:rPr>
        <w:t>of weight</w:t>
      </w:r>
      <w:r w:rsidRPr="00B00D2A">
        <w:rPr>
          <w:sz w:val="16"/>
        </w:rPr>
        <w:t xml:space="preserve">) </w:t>
      </w:r>
      <w:hyperlink r:id="rId14" w:anchor="C0-9" w:history="1">
        <w:r w:rsidRPr="00B00D2A">
          <w:rPr>
            <w:sz w:val="16"/>
          </w:rPr>
          <w:t>To get rid of</w:t>
        </w:r>
      </w:hyperlink>
      <w:r w:rsidRPr="00B00D2A">
        <w:rPr>
          <w:sz w:val="16"/>
        </w:rPr>
        <w:t xml:space="preserve"> </w:t>
      </w:r>
      <w:hyperlink r:id="rId15" w:anchor="C0-10" w:history="1">
        <w:r w:rsidRPr="00B00D2A">
          <w:rPr>
            <w:sz w:val="16"/>
          </w:rPr>
          <w:t>To financially cripple</w:t>
        </w:r>
      </w:hyperlink>
      <w:r w:rsidRPr="00B00D2A">
        <w:rPr>
          <w:sz w:val="16"/>
        </w:rPr>
        <w:t xml:space="preserve"> </w:t>
      </w:r>
      <w:hyperlink r:id="rId16" w:anchor="C0-11" w:history="1">
        <w:r w:rsidRPr="00B00D2A">
          <w:rPr>
            <w:sz w:val="16"/>
          </w:rPr>
          <w:t>To forcibly impose obedience or servitude upon</w:t>
        </w:r>
      </w:hyperlink>
      <w:r w:rsidRPr="00B00D2A">
        <w:rPr>
          <w:sz w:val="16"/>
        </w:rPr>
        <w:t xml:space="preserve"> </w:t>
      </w:r>
      <w:hyperlink r:id="rId17" w:anchor="C0-12" w:history="1">
        <w:r w:rsidRPr="00B00D2A">
          <w:rPr>
            <w:sz w:val="16"/>
          </w:rPr>
          <w:t>To decrease in strength or intensity</w:t>
        </w:r>
      </w:hyperlink>
      <w:r w:rsidRPr="00B00D2A">
        <w:rPr>
          <w:sz w:val="16"/>
        </w:rPr>
        <w:t xml:space="preserve"> </w:t>
      </w:r>
      <w:hyperlink r:id="rId18" w:anchor="C0-13" w:history="1">
        <w:r w:rsidRPr="00B00D2A">
          <w:rPr>
            <w:sz w:val="16"/>
            <w:u w:val="single"/>
          </w:rPr>
          <w:t>To cause damage to</w:t>
        </w:r>
        <w:r w:rsidRPr="00B00D2A">
          <w:rPr>
            <w:sz w:val="16"/>
          </w:rPr>
          <w:t>, or have a diminishing effect on</w:t>
        </w:r>
      </w:hyperlink>
      <w:r w:rsidRPr="00B00D2A">
        <w:rPr>
          <w:sz w:val="16"/>
        </w:rPr>
        <w:t xml:space="preserve"> </w:t>
      </w:r>
      <w:hyperlink r:id="rId19" w:anchor="C0-14" w:history="1">
        <w:r w:rsidRPr="00B00D2A">
          <w:rPr>
            <w:sz w:val="16"/>
          </w:rPr>
          <w:t>To cause to become physically weaker</w:t>
        </w:r>
      </w:hyperlink>
      <w:r w:rsidRPr="00B00D2A">
        <w:rPr>
          <w:sz w:val="16"/>
        </w:rPr>
        <w:t xml:space="preserve"> </w:t>
      </w:r>
      <w:hyperlink r:id="rId20" w:anchor="C0-15" w:history="1">
        <w:r w:rsidRPr="00B00D2A">
          <w:rPr>
            <w:sz w:val="16"/>
          </w:rPr>
          <w:t>To compress, crush or squeeze something, altering its shape in the process</w:t>
        </w:r>
      </w:hyperlink>
      <w:r w:rsidRPr="00B00D2A">
        <w:rPr>
          <w:sz w:val="16"/>
        </w:rPr>
        <w:t xml:space="preserve"> </w:t>
      </w:r>
      <w:hyperlink r:id="rId21" w:anchor="C0-16" w:history="1">
        <w:r w:rsidRPr="00B00D2A">
          <w:rPr>
            <w:sz w:val="16"/>
          </w:rPr>
          <w:t>T</w:t>
        </w:r>
        <w:r w:rsidRPr="00B00D2A">
          <w:rPr>
            <w:sz w:val="16"/>
            <w:u w:val="single"/>
          </w:rPr>
          <w:t>o represent in a particular style</w:t>
        </w:r>
      </w:hyperlink>
      <w:r w:rsidRPr="00B00D2A">
        <w:rPr>
          <w:sz w:val="16"/>
        </w:rPr>
        <w:t xml:space="preserve"> </w:t>
      </w:r>
      <w:hyperlink r:id="rId22" w:anchor="C0-17" w:history="1">
        <w:r w:rsidRPr="00B00D2A">
          <w:rPr>
            <w:sz w:val="16"/>
          </w:rPr>
          <w:t>To be economical or frugal with</w:t>
        </w:r>
      </w:hyperlink>
      <w:r w:rsidRPr="00B00D2A">
        <w:rPr>
          <w:sz w:val="16"/>
        </w:rPr>
        <w:t xml:space="preserve"> </w:t>
      </w:r>
      <w:hyperlink r:id="rId23" w:anchor="C0-18" w:history="1">
        <w:r w:rsidRPr="00B00D2A">
          <w:rPr>
            <w:sz w:val="16"/>
          </w:rPr>
          <w:t>To separate or cause to be separated into constituent parts or components</w:t>
        </w:r>
      </w:hyperlink>
      <w:r w:rsidRPr="00B00D2A">
        <w:rPr>
          <w:sz w:val="16"/>
        </w:rPr>
        <w:t xml:space="preserve"> </w:t>
      </w:r>
      <w:hyperlink r:id="rId24" w:anchor="C0-19" w:history="1">
        <w:r w:rsidRPr="00B00D2A">
          <w:rPr>
            <w:sz w:val="16"/>
          </w:rPr>
          <w:t>To make oneself thinner, especially by dieting</w:t>
        </w:r>
      </w:hyperlink>
      <w:r w:rsidRPr="00B00D2A">
        <w:rPr>
          <w:sz w:val="16"/>
        </w:rPr>
        <w:t xml:space="preserve"> </w:t>
      </w:r>
      <w:hyperlink r:id="rId25" w:anchor="C0-20" w:history="1">
        <w:r w:rsidRPr="00B00D2A">
          <w:rPr>
            <w:sz w:val="16"/>
          </w:rPr>
          <w:t>Restrict oneself to small amounts or special kinds of food in order to lose weight</w:t>
        </w:r>
      </w:hyperlink>
      <w:r w:rsidRPr="00B00D2A">
        <w:rPr>
          <w:sz w:val="16"/>
        </w:rPr>
        <w:t xml:space="preserve"> </w:t>
      </w:r>
      <w:hyperlink r:id="rId26" w:anchor="C0-21" w:history="1">
        <w:r w:rsidRPr="00B00D2A">
          <w:rPr>
            <w:sz w:val="16"/>
            <w:u w:val="single"/>
          </w:rPr>
          <w:t>To melt a substance</w:t>
        </w:r>
        <w:r w:rsidRPr="00B00D2A">
          <w:rPr>
            <w:sz w:val="16"/>
          </w:rPr>
          <w:t>, especially metal</w:t>
        </w:r>
      </w:hyperlink>
      <w:r w:rsidRPr="00B00D2A">
        <w:rPr>
          <w:sz w:val="16"/>
        </w:rPr>
        <w:t xml:space="preserve"> </w:t>
      </w:r>
      <w:hyperlink r:id="rId27" w:anchor="C0-22" w:history="1">
        <w:r w:rsidRPr="00B00D2A">
          <w:rPr>
            <w:sz w:val="16"/>
          </w:rPr>
          <w:t>To prepare food for consumption, usually using heat</w:t>
        </w:r>
      </w:hyperlink>
      <w:r w:rsidRPr="00B00D2A">
        <w:rPr>
          <w:sz w:val="16"/>
        </w:rPr>
        <w:t xml:space="preserve"> </w:t>
      </w:r>
      <w:hyperlink r:id="rId28" w:anchor="C0-23" w:history="1">
        <w:r w:rsidRPr="00B00D2A">
          <w:rPr>
            <w:sz w:val="16"/>
          </w:rPr>
          <w:t>To slow the growth or progress of, or to keep under control</w:t>
        </w:r>
      </w:hyperlink>
      <w:r w:rsidRPr="00B00D2A">
        <w:rPr>
          <w:sz w:val="16"/>
        </w:rPr>
        <w:t xml:space="preserve"> </w:t>
      </w:r>
      <w:hyperlink r:id="rId29" w:anchor="C0-24" w:history="1">
        <w:r w:rsidRPr="00B00D2A">
          <w:rPr>
            <w:sz w:val="16"/>
          </w:rPr>
          <w:t>To eat (something) steadily and often audibly</w:t>
        </w:r>
      </w:hyperlink>
      <w:r w:rsidRPr="00B00D2A">
        <w:rPr>
          <w:sz w:val="16"/>
        </w:rPr>
        <w:t xml:space="preserve"> </w:t>
      </w:r>
      <w:hyperlink r:id="rId30" w:anchor="C0-25" w:history="1">
        <w:r w:rsidRPr="00B00D2A">
          <w:rPr>
            <w:sz w:val="16"/>
          </w:rPr>
          <w:t>React or alter</w:t>
        </w:r>
      </w:hyperlink>
      <w:r w:rsidRPr="00B00D2A">
        <w:rPr>
          <w:sz w:val="16"/>
        </w:rPr>
        <w:t xml:space="preserve"> </w:t>
      </w:r>
      <w:hyperlink r:id="rId31" w:anchor="C0-26" w:history="1">
        <w:r w:rsidRPr="00B00D2A">
          <w:rPr>
            <w:highlight w:val="yellow"/>
            <w:u w:val="single"/>
          </w:rPr>
          <w:t>To undermine, especially someone's mood, ideas or feelings</w:t>
        </w:r>
      </w:hyperlink>
      <w:r w:rsidRPr="00B00D2A">
        <w:rPr>
          <w:u w:val="single"/>
        </w:rPr>
        <w:t xml:space="preserve"> </w:t>
      </w:r>
      <w:hyperlink r:id="rId32" w:anchor="C0-27" w:history="1">
        <w:r w:rsidRPr="00B00D2A">
          <w:rPr>
            <w:sz w:val="16"/>
          </w:rPr>
          <w:t>To separate or reduce into atoms</w:t>
        </w:r>
      </w:hyperlink>
      <w:r w:rsidRPr="00B00D2A">
        <w:rPr>
          <w:sz w:val="16"/>
        </w:rPr>
        <w:t xml:space="preserve"> </w:t>
      </w:r>
      <w:hyperlink r:id="rId33" w:anchor="C0-28" w:history="1">
        <w:r w:rsidRPr="00B00D2A">
          <w:rPr>
            <w:sz w:val="16"/>
          </w:rPr>
          <w:t>Simplify (something) so much that a distorted impression of it is given</w:t>
        </w:r>
      </w:hyperlink>
      <w:r w:rsidRPr="00B00D2A">
        <w:rPr>
          <w:sz w:val="16"/>
        </w:rPr>
        <w:t xml:space="preserve"> </w:t>
      </w:r>
      <w:hyperlink r:id="rId34" w:anchor="C0-29" w:history="1">
        <w:r w:rsidRPr="00B00D2A">
          <w:rPr>
            <w:highlight w:val="yellow"/>
            <w:u w:val="single"/>
          </w:rPr>
          <w:t xml:space="preserve">To neutralize </w:t>
        </w:r>
        <w:r w:rsidRPr="00B00D2A">
          <w:rPr>
            <w:u w:val="single"/>
          </w:rPr>
          <w:t xml:space="preserve">or cancel </w:t>
        </w:r>
        <w:r w:rsidRPr="00B00D2A">
          <w:rPr>
            <w:highlight w:val="yellow"/>
            <w:u w:val="single"/>
          </w:rPr>
          <w:t>by exerting an opposite and equal force</w:t>
        </w:r>
      </w:hyperlink>
      <w:r w:rsidRPr="00B00D2A">
        <w:rPr>
          <w:u w:val="single"/>
        </w:rPr>
        <w:t xml:space="preserve"> </w:t>
      </w:r>
      <w:hyperlink r:id="rId35" w:anchor="C0-30" w:history="1">
        <w:r w:rsidRPr="00B00D2A">
          <w:rPr>
            <w:sz w:val="16"/>
          </w:rPr>
          <w:t>To become something different</w:t>
        </w:r>
      </w:hyperlink>
      <w:r w:rsidRPr="00B00D2A">
        <w:rPr>
          <w:sz w:val="16"/>
        </w:rPr>
        <w:t xml:space="preserve"> </w:t>
      </w:r>
      <w:hyperlink r:id="rId36" w:anchor="C0-31" w:history="1">
        <w:r w:rsidRPr="00B00D2A">
          <w:rPr>
            <w:sz w:val="16"/>
          </w:rPr>
          <w:t>To bring disrepute to, especially through aspersions</w:t>
        </w:r>
      </w:hyperlink>
      <w:r w:rsidRPr="00B00D2A">
        <w:rPr>
          <w:sz w:val="16"/>
        </w:rPr>
        <w:t xml:space="preserve"> </w:t>
      </w:r>
      <w:hyperlink r:id="rId37" w:anchor="C0-32" w:history="1">
        <w:r w:rsidRPr="00B00D2A">
          <w:rPr>
            <w:sz w:val="16"/>
          </w:rPr>
          <w:t>To render comprehensible or understandable</w:t>
        </w:r>
      </w:hyperlink>
      <w:r w:rsidRPr="00B00D2A">
        <w:rPr>
          <w:sz w:val="16"/>
        </w:rPr>
        <w:t xml:space="preserve"> </w:t>
      </w:r>
      <w:hyperlink r:id="rId38" w:anchor="C0-33" w:history="1">
        <w:r w:rsidRPr="00B00D2A">
          <w:rPr>
            <w:sz w:val="16"/>
          </w:rPr>
          <w:t>To steal the limelight from</w:t>
        </w:r>
      </w:hyperlink>
      <w:r w:rsidRPr="00B00D2A">
        <w:rPr>
          <w:sz w:val="16"/>
        </w:rPr>
        <w:t xml:space="preserve"> </w:t>
      </w:r>
      <w:hyperlink r:id="rId39" w:anchor="C0-34" w:history="1">
        <w:r w:rsidRPr="00B00D2A">
          <w:rPr>
            <w:sz w:val="16"/>
          </w:rPr>
          <w:t>Assess financial value</w:t>
        </w:r>
      </w:hyperlink>
      <w:r w:rsidRPr="00B00D2A">
        <w:rPr>
          <w:sz w:val="16"/>
        </w:rPr>
        <w:t xml:space="preserve"> </w:t>
      </w:r>
    </w:p>
    <w:p w14:paraId="43FDD689"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Standards:</w:t>
      </w:r>
    </w:p>
    <w:p w14:paraId="7C1C2A2C"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[1] Stable ground: If they don’t </w:t>
      </w:r>
      <w:proofErr w:type="gramStart"/>
      <w:r w:rsidRPr="00B00D2A">
        <w:rPr>
          <w:rFonts w:eastAsiaTheme="majorEastAsia" w:cstheme="majorBidi"/>
          <w:b/>
          <w:iCs/>
          <w:sz w:val="26"/>
        </w:rPr>
        <w:t>specify</w:t>
      </w:r>
      <w:proofErr w:type="gramEnd"/>
      <w:r w:rsidRPr="00B00D2A">
        <w:rPr>
          <w:rFonts w:eastAsiaTheme="majorEastAsia" w:cstheme="majorBidi"/>
          <w:b/>
          <w:iCs/>
          <w:sz w:val="26"/>
        </w:rPr>
        <w:t xml:space="preserve"> they can say perm do the cp against every advantage and process counterplan that reforms the system of IPR because it would count as a reduction – only spec ensures we don’t lose after the 1nc from </w:t>
      </w:r>
      <w:proofErr w:type="spellStart"/>
      <w:r w:rsidRPr="00B00D2A">
        <w:rPr>
          <w:rFonts w:eastAsiaTheme="majorEastAsia" w:cstheme="majorBidi"/>
          <w:b/>
          <w:iCs/>
          <w:sz w:val="26"/>
        </w:rPr>
        <w:t>affs</w:t>
      </w:r>
      <w:proofErr w:type="spellEnd"/>
      <w:r w:rsidRPr="00B00D2A">
        <w:rPr>
          <w:rFonts w:eastAsiaTheme="majorEastAsia" w:cstheme="majorBidi"/>
          <w:b/>
          <w:iCs/>
          <w:sz w:val="26"/>
        </w:rPr>
        <w:t xml:space="preserve"> shifting the goalposts. Normal means doesn’t solve </w:t>
      </w:r>
      <w:proofErr w:type="spellStart"/>
      <w:r w:rsidRPr="00B00D2A">
        <w:rPr>
          <w:rFonts w:eastAsiaTheme="majorEastAsia" w:cstheme="majorBidi"/>
          <w:b/>
          <w:iCs/>
          <w:sz w:val="26"/>
        </w:rPr>
        <w:t>bc</w:t>
      </w:r>
      <w:proofErr w:type="spellEnd"/>
      <w:r w:rsidRPr="00B00D2A">
        <w:rPr>
          <w:rFonts w:eastAsiaTheme="majorEastAsia" w:cstheme="majorBidi"/>
          <w:b/>
          <w:iCs/>
          <w:sz w:val="26"/>
        </w:rPr>
        <w:t xml:space="preserve"> they will contest it in the 1ar and change their strategy based on the 1nc.</w:t>
      </w:r>
    </w:p>
    <w:p w14:paraId="5F8AC31B" w14:textId="248D907B" w:rsidR="00CF71DE"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[2] Shiftiness: they can redefine how the aff enacts the plan </w:t>
      </w:r>
      <w:proofErr w:type="spellStart"/>
      <w:proofErr w:type="gramStart"/>
      <w:r w:rsidRPr="00B00D2A">
        <w:rPr>
          <w:rFonts w:eastAsiaTheme="majorEastAsia" w:cstheme="majorBidi"/>
          <w:b/>
          <w:iCs/>
          <w:sz w:val="26"/>
        </w:rPr>
        <w:t>ie</w:t>
      </w:r>
      <w:proofErr w:type="spellEnd"/>
      <w:proofErr w:type="gramEnd"/>
      <w:r w:rsidRPr="00B00D2A">
        <w:rPr>
          <w:rFonts w:eastAsiaTheme="majorEastAsia" w:cstheme="majorBidi"/>
          <w:b/>
          <w:iCs/>
          <w:sz w:val="26"/>
        </w:rPr>
        <w:t xml:space="preserve"> what reduce means in the 1ar which decks strategy and allows them to wriggle out of negative positions which strips the neg of any DA that is hedged on the reduction of </w:t>
      </w:r>
      <w:proofErr w:type="spellStart"/>
      <w:r w:rsidRPr="00B00D2A">
        <w:rPr>
          <w:rFonts w:eastAsiaTheme="majorEastAsia" w:cstheme="majorBidi"/>
          <w:b/>
          <w:iCs/>
          <w:sz w:val="26"/>
        </w:rPr>
        <w:t>ip</w:t>
      </w:r>
      <w:proofErr w:type="spellEnd"/>
      <w:r w:rsidRPr="00B00D2A">
        <w:rPr>
          <w:rFonts w:eastAsiaTheme="majorEastAsia" w:cstheme="majorBidi"/>
          <w:b/>
          <w:iCs/>
          <w:sz w:val="26"/>
        </w:rPr>
        <w:t xml:space="preserve"> which is basically every single DA.</w:t>
      </w:r>
    </w:p>
    <w:p w14:paraId="65EC8FD4" w14:textId="7B4540C4" w:rsidR="00CF71DE" w:rsidRDefault="00CF71DE" w:rsidP="00CF71DE">
      <w:pPr>
        <w:pStyle w:val="Heading4"/>
      </w:pPr>
      <w:r>
        <w:t>F</w:t>
      </w:r>
    </w:p>
    <w:p w14:paraId="2AD28EB3" w14:textId="1C11BB6B" w:rsidR="00CF71DE" w:rsidRPr="00CF71DE" w:rsidRDefault="00CF71DE" w:rsidP="00CF71DE">
      <w:pPr>
        <w:pStyle w:val="Heading4"/>
      </w:pPr>
      <w:r>
        <w:t>E</w:t>
      </w:r>
    </w:p>
    <w:p w14:paraId="77C1CAE5"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CI – a) </w:t>
      </w:r>
      <w:proofErr w:type="spellStart"/>
      <w:r w:rsidRPr="00CF71DE">
        <w:rPr>
          <w:rFonts w:eastAsiaTheme="majorEastAsia" w:cstheme="majorBidi"/>
          <w:b/>
          <w:iCs/>
          <w:sz w:val="26"/>
        </w:rPr>
        <w:t>brightlines</w:t>
      </w:r>
      <w:proofErr w:type="spellEnd"/>
      <w:r w:rsidRPr="00CF71DE">
        <w:rPr>
          <w:rFonts w:eastAsiaTheme="majorEastAsia" w:cstheme="majorBidi"/>
          <w:b/>
          <w:iCs/>
          <w:sz w:val="26"/>
        </w:rPr>
        <w:t xml:space="preserve"> are arbitrary and self-serving which doesn’t set good norms b) it collapses since weighing between </w:t>
      </w:r>
      <w:proofErr w:type="spellStart"/>
      <w:r w:rsidRPr="00CF71DE">
        <w:rPr>
          <w:rFonts w:eastAsiaTheme="majorEastAsia" w:cstheme="majorBidi"/>
          <w:b/>
          <w:iCs/>
          <w:sz w:val="26"/>
        </w:rPr>
        <w:t>brightlines</w:t>
      </w:r>
      <w:proofErr w:type="spellEnd"/>
      <w:r w:rsidRPr="00CF71DE">
        <w:rPr>
          <w:rFonts w:eastAsiaTheme="majorEastAsia" w:cstheme="majorBidi"/>
          <w:b/>
          <w:iCs/>
          <w:sz w:val="26"/>
        </w:rPr>
        <w:t xml:space="preserve"> rely on offense defense</w:t>
      </w:r>
    </w:p>
    <w:p w14:paraId="6091A7EE"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Neg theory is drop the debater – a) Prep skew – </w:t>
      </w:r>
      <w:proofErr w:type="spellStart"/>
      <w:r w:rsidRPr="00CF71DE">
        <w:rPr>
          <w:rFonts w:eastAsiaTheme="majorEastAsia" w:cstheme="majorBidi"/>
          <w:b/>
          <w:iCs/>
          <w:sz w:val="26"/>
        </w:rPr>
        <w:t>aff’s</w:t>
      </w:r>
      <w:proofErr w:type="spellEnd"/>
      <w:r w:rsidRPr="00CF71DE">
        <w:rPr>
          <w:rFonts w:eastAsiaTheme="majorEastAsia" w:cstheme="majorBidi"/>
          <w:b/>
          <w:iCs/>
          <w:sz w:val="26"/>
        </w:rP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4EE42F4D"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No </w:t>
      </w:r>
      <w:proofErr w:type="spellStart"/>
      <w:r w:rsidRPr="00CF71DE">
        <w:rPr>
          <w:rFonts w:eastAsiaTheme="majorEastAsia" w:cstheme="majorBidi"/>
          <w:b/>
          <w:iCs/>
          <w:sz w:val="26"/>
        </w:rPr>
        <w:t>rvis</w:t>
      </w:r>
      <w:proofErr w:type="spellEnd"/>
    </w:p>
    <w:p w14:paraId="22F76EA6"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[a] Baiting—they’ll bait the theory debate and prep it out—justifies infinite abuse since they’ll get away with unacceptable practices every time.</w:t>
      </w:r>
    </w:p>
    <w:p w14:paraId="095C8956"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[b] 1AR all-outs—they’ll collapse entirely to theory which crowds out substance and kills education.</w:t>
      </w:r>
    </w:p>
    <w:p w14:paraId="3E0D501B"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 xml:space="preserve">[c] Chilling effect—people will be scared to read theory since they can lose </w:t>
      </w:r>
      <w:proofErr w:type="gramStart"/>
      <w:r w:rsidRPr="00CF71DE">
        <w:rPr>
          <w:rFonts w:eastAsiaTheme="majorEastAsia" w:cstheme="majorBidi"/>
          <w:b/>
          <w:iCs/>
          <w:sz w:val="26"/>
        </w:rPr>
        <w:t>off of</w:t>
      </w:r>
      <w:proofErr w:type="gramEnd"/>
      <w:r w:rsidRPr="00CF71DE">
        <w:rPr>
          <w:rFonts w:eastAsiaTheme="majorEastAsia" w:cstheme="majorBidi"/>
          <w:b/>
          <w:iCs/>
          <w:sz w:val="26"/>
        </w:rPr>
        <w:t xml:space="preserve"> it, so no one will check abuse.</w:t>
      </w:r>
    </w:p>
    <w:p w14:paraId="1FC6E790"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[d] Norm-setting—I shouldn’t be forced to keep advocating for a bad norm if I realize it’s bad in the middle of the round. Then bad norms would be spread.</w:t>
      </w:r>
    </w:p>
    <w:p w14:paraId="38C0D1B9"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Neg abuse outweighs Aff abuse – 1] Infinite prep time before round to frontline 2] 2AR judge psychology and 1</w:t>
      </w:r>
      <w:r w:rsidRPr="00CF71DE">
        <w:rPr>
          <w:rFonts w:eastAsiaTheme="majorEastAsia" w:cstheme="majorBidi"/>
          <w:b/>
          <w:iCs/>
          <w:sz w:val="26"/>
          <w:vertAlign w:val="superscript"/>
        </w:rPr>
        <w:t>st</w:t>
      </w:r>
      <w:r w:rsidRPr="00CF71DE">
        <w:rPr>
          <w:rFonts w:eastAsiaTheme="majorEastAsia" w:cstheme="majorBidi"/>
          <w:b/>
          <w:iCs/>
          <w:sz w:val="26"/>
        </w:rPr>
        <w:t xml:space="preserve"> and last speech 3] Infinite perms and </w:t>
      </w:r>
      <w:proofErr w:type="spellStart"/>
      <w:r w:rsidRPr="00CF71DE">
        <w:rPr>
          <w:rFonts w:eastAsiaTheme="majorEastAsia" w:cstheme="majorBidi"/>
          <w:b/>
          <w:iCs/>
          <w:sz w:val="26"/>
        </w:rPr>
        <w:t>uplayering</w:t>
      </w:r>
      <w:proofErr w:type="spellEnd"/>
      <w:r w:rsidRPr="00CF71DE">
        <w:rPr>
          <w:rFonts w:eastAsiaTheme="majorEastAsia" w:cstheme="majorBidi"/>
          <w:b/>
          <w:iCs/>
          <w:sz w:val="26"/>
        </w:rPr>
        <w:t xml:space="preserve"> in the 1AR.</w:t>
      </w:r>
    </w:p>
    <w:p w14:paraId="583A7BD9"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1NC theory first - 1] Abuse was self-inflicted- They started the chain of abuse and forced me down this strategy 2] Norming- We have more speeches to norm over whether it’s a good idea since the shell was read earlier</w:t>
      </w:r>
    </w:p>
    <w:p w14:paraId="20086A45" w14:textId="77777777" w:rsidR="00CF71DE" w:rsidRDefault="00CF71DE" w:rsidP="00CF71DE">
      <w:pPr>
        <w:pStyle w:val="Heading2"/>
      </w:pPr>
      <w:r>
        <w:t>Shell</w:t>
      </w:r>
    </w:p>
    <w:p w14:paraId="7DE1972E"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Interpretation – Debaters must only read framework warrants that prove the truth of their framework outside the context of debate.</w:t>
      </w:r>
    </w:p>
    <w:p w14:paraId="40104CD8" w14:textId="7850125D" w:rsidR="00CF71DE" w:rsidRPr="00CF71DE" w:rsidRDefault="00CF71DE" w:rsidP="00CF71DE">
      <w:pPr>
        <w:pStyle w:val="Heading4"/>
      </w:pPr>
      <w:r w:rsidRPr="00CF71DE">
        <w:t>Violation – You read a performativity standard which appeals to the truth of your framework given the nature of debate</w:t>
      </w:r>
      <w:r w:rsidRPr="00CF71DE">
        <w:t xml:space="preserve"> </w:t>
      </w:r>
      <w:r>
        <w:t>“</w:t>
      </w:r>
      <w:r w:rsidRPr="00CF71DE">
        <w:t>our ability to debate in this round is reliant on our ability to self-legislate</w:t>
      </w:r>
      <w:r>
        <w:t>…”</w:t>
      </w:r>
    </w:p>
    <w:p w14:paraId="5271AFCE" w14:textId="4C60C71F" w:rsidR="00CF71DE" w:rsidRPr="00B00D2A" w:rsidRDefault="00CF71DE" w:rsidP="00705E64">
      <w:pPr>
        <w:pStyle w:val="NormalWeb"/>
        <w:keepNext/>
        <w:keepLines/>
        <w:numPr>
          <w:ilvl w:val="0"/>
          <w:numId w:val="11"/>
        </w:numPr>
        <w:spacing w:before="40" w:beforeAutospacing="0" w:after="0" w:afterAutospacing="0"/>
        <w:textAlignment w:val="baseline"/>
        <w:outlineLvl w:val="3"/>
        <w:rPr>
          <w:rFonts w:eastAsiaTheme="majorEastAsia" w:cstheme="majorBidi"/>
          <w:b/>
          <w:iCs/>
          <w:sz w:val="26"/>
        </w:rPr>
      </w:pPr>
    </w:p>
    <w:p w14:paraId="6E72417B"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Standards – </w:t>
      </w:r>
    </w:p>
    <w:p w14:paraId="30470F1C"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heme="majorBidi"/>
          <w:b/>
          <w:iCs/>
          <w:sz w:val="26"/>
        </w:rPr>
        <w:t xml:space="preserve">1] Strat Skew: A] It allows you to extend one argument to invalidate 99% of the framework debate because contesting your framework concedes its authority B] Performativity creates a </w:t>
      </w:r>
      <w:proofErr w:type="spellStart"/>
      <w:r w:rsidRPr="00B00D2A">
        <w:rPr>
          <w:rFonts w:eastAsiaTheme="majorEastAsia" w:cstheme="majorBidi"/>
          <w:b/>
          <w:iCs/>
          <w:sz w:val="26"/>
        </w:rPr>
        <w:t>reducto</w:t>
      </w:r>
      <w:proofErr w:type="spellEnd"/>
      <w:r w:rsidRPr="00B00D2A">
        <w:rPr>
          <w:rFonts w:eastAsiaTheme="majorEastAsia" w:cstheme="majorBidi"/>
          <w:b/>
          <w:iCs/>
          <w:sz w:val="26"/>
        </w:rPr>
        <w:t xml:space="preserve">-ad-absurdum where if I respond to it, you will just say that I </w:t>
      </w:r>
      <w:proofErr w:type="gramStart"/>
      <w:r w:rsidRPr="00B00D2A">
        <w:rPr>
          <w:rFonts w:eastAsiaTheme="majorEastAsia" w:cstheme="majorBidi"/>
          <w:b/>
          <w:iCs/>
          <w:sz w:val="26"/>
        </w:rPr>
        <w:t>relied</w:t>
      </w:r>
      <w:proofErr w:type="gramEnd"/>
      <w:r w:rsidRPr="00B00D2A">
        <w:rPr>
          <w:rFonts w:eastAsiaTheme="majorEastAsia" w:cstheme="majorBidi"/>
          <w:b/>
          <w:iCs/>
          <w:sz w:val="26"/>
        </w:rPr>
        <w:t xml:space="preserve"> your framework to respond to it creating a paradox. That makes the framework debate unwinnable and irresolvable. Resolvability is an independent voter since any increase in </w:t>
      </w:r>
      <w:proofErr w:type="spellStart"/>
      <w:r w:rsidRPr="00B00D2A">
        <w:rPr>
          <w:rFonts w:eastAsiaTheme="majorEastAsia" w:cstheme="majorBidi"/>
          <w:b/>
          <w:iCs/>
          <w:sz w:val="26"/>
        </w:rPr>
        <w:t>irresolvability</w:t>
      </w:r>
      <w:proofErr w:type="spellEnd"/>
      <w:r w:rsidRPr="00B00D2A">
        <w:rPr>
          <w:rFonts w:eastAsiaTheme="majorEastAsia" w:cstheme="majorBidi"/>
          <w:b/>
          <w:iCs/>
          <w:sz w:val="26"/>
        </w:rPr>
        <w:t xml:space="preserve"> maximizes the probability of judge intervention which prevents a true test of the better debater.</w:t>
      </w:r>
    </w:p>
    <w:p w14:paraId="049A0226" w14:textId="77777777" w:rsidR="00CF71DE" w:rsidRPr="00CF24BD" w:rsidRDefault="00CF71DE" w:rsidP="00CF71DE">
      <w:pPr>
        <w:keepNext/>
        <w:keepLines/>
        <w:pageBreakBefore/>
        <w:spacing w:before="40" w:after="0"/>
        <w:jc w:val="center"/>
        <w:outlineLvl w:val="1"/>
        <w:rPr>
          <w:rFonts w:eastAsia="MS Gothic" w:cs="Times New Roman"/>
          <w:b/>
          <w:sz w:val="44"/>
          <w:szCs w:val="26"/>
          <w:u w:val="double"/>
        </w:rPr>
      </w:pPr>
      <w:r w:rsidRPr="00CF24BD">
        <w:rPr>
          <w:rFonts w:eastAsia="MS Gothic" w:cs="Times New Roman"/>
          <w:b/>
          <w:sz w:val="44"/>
          <w:szCs w:val="26"/>
          <w:u w:val="double"/>
        </w:rPr>
        <w:t>NC</w:t>
      </w:r>
    </w:p>
    <w:p w14:paraId="23511B89" w14:textId="77777777" w:rsidR="00CF71DE" w:rsidRPr="00CF24BD" w:rsidRDefault="00CF71DE" w:rsidP="00CF71DE">
      <w:pPr>
        <w:keepNext/>
        <w:keepLines/>
        <w:spacing w:before="40" w:after="0"/>
        <w:outlineLvl w:val="3"/>
        <w:rPr>
          <w:rFonts w:eastAsia="MS Gothic" w:cs="Times New Roman"/>
          <w:b/>
          <w:iCs/>
          <w:sz w:val="26"/>
        </w:rPr>
      </w:pPr>
      <w:r w:rsidRPr="00CF24BD">
        <w:rPr>
          <w:rFonts w:eastAsia="MS Gothic" w:cs="Times New Roman"/>
          <w:b/>
          <w:iCs/>
          <w:sz w:val="26"/>
        </w:rPr>
        <w:t xml:space="preserve">The standard is consistency with the standpoint of the skeptic. </w:t>
      </w:r>
    </w:p>
    <w:p w14:paraId="799A254B" w14:textId="77777777" w:rsidR="00CF71DE" w:rsidRPr="00CF24BD" w:rsidRDefault="00CF71DE" w:rsidP="00CF71DE">
      <w:pPr>
        <w:keepNext/>
        <w:keepLines/>
        <w:spacing w:before="40" w:after="0"/>
        <w:outlineLvl w:val="3"/>
        <w:rPr>
          <w:rFonts w:eastAsia="MS Gothic" w:cs="Times New Roman"/>
          <w:b/>
          <w:iCs/>
          <w:sz w:val="26"/>
        </w:rPr>
      </w:pPr>
      <w:r w:rsidRPr="00CF24BD">
        <w:rPr>
          <w:rFonts w:eastAsia="MS Gothic" w:cs="Times New Roman"/>
          <w:b/>
          <w:iCs/>
          <w:sz w:val="26"/>
        </w:rPr>
        <w:t xml:space="preserve">Prefer – </w:t>
      </w:r>
    </w:p>
    <w:p w14:paraId="299595E0" w14:textId="692651CC" w:rsidR="00CF71DE" w:rsidRPr="00CF24BD" w:rsidRDefault="00CF71DE" w:rsidP="00CF71DE">
      <w:pPr>
        <w:keepNext/>
        <w:keepLines/>
        <w:spacing w:before="40" w:after="0"/>
        <w:outlineLvl w:val="3"/>
        <w:rPr>
          <w:rFonts w:eastAsia="MS Gothic" w:cs="Times New Roman"/>
          <w:b/>
          <w:iCs/>
          <w:sz w:val="26"/>
        </w:rPr>
      </w:pPr>
      <w:r>
        <w:rPr>
          <w:rFonts w:eastAsia="MS Gothic" w:cs="Times New Roman"/>
          <w:b/>
          <w:iCs/>
          <w:sz w:val="26"/>
        </w:rPr>
        <w:t>1</w:t>
      </w:r>
      <w:r w:rsidRPr="00CF24BD">
        <w:rPr>
          <w:rFonts w:eastAsia="MS Gothic" w:cs="Times New Roman"/>
          <w:b/>
          <w:iCs/>
          <w:sz w:val="26"/>
        </w:rPr>
        <w:t xml:space="preserve">. TJFs – A) Ground – It’s the only standard that has equal quality and quantity ground on both sides since if another framework is normative it would prescribe an absolute correct obligation to do either the aff or neg, but skep allows debaters to make arguments without a truth quality to them which means </w:t>
      </w:r>
      <w:proofErr w:type="spellStart"/>
      <w:r w:rsidRPr="00CF24BD">
        <w:rPr>
          <w:rFonts w:eastAsia="MS Gothic" w:cs="Times New Roman"/>
          <w:b/>
          <w:iCs/>
          <w:sz w:val="26"/>
        </w:rPr>
        <w:t>its</w:t>
      </w:r>
      <w:proofErr w:type="spellEnd"/>
      <w:r w:rsidRPr="00CF24BD">
        <w:rPr>
          <w:rFonts w:eastAsia="MS Gothic" w:cs="Times New Roman"/>
          <w:b/>
          <w:iCs/>
          <w:sz w:val="26"/>
        </w:rPr>
        <w:t xml:space="preserve"> purely a test of skill B) Phil ed – All moral frameworks begin from the question of how to resolve skepticism which means it controls the internal link to all other framework education C) Real-world – Interrogating the internal warrants of every arguments’ foundation is key to developing advocacy skills for responding to everyone who disagrees by being able to answer all their objections </w:t>
      </w:r>
    </w:p>
    <w:p w14:paraId="6AA36DF1" w14:textId="77777777" w:rsidR="00CF71DE" w:rsidRPr="00CF24BD" w:rsidRDefault="00CF71DE" w:rsidP="00CF71DE">
      <w:pPr>
        <w:keepNext/>
        <w:keepLines/>
        <w:spacing w:before="40" w:after="0"/>
        <w:outlineLvl w:val="3"/>
        <w:rPr>
          <w:rFonts w:eastAsia="MS Gothic" w:cs="Times New Roman"/>
          <w:b/>
          <w:iCs/>
          <w:sz w:val="26"/>
        </w:rPr>
      </w:pPr>
      <w:r>
        <w:rPr>
          <w:rFonts w:eastAsia="MS Gothic" w:cs="Times New Roman"/>
          <w:b/>
          <w:iCs/>
          <w:sz w:val="26"/>
        </w:rPr>
        <w:t>2</w:t>
      </w:r>
      <w:r w:rsidRPr="00CF24BD">
        <w:rPr>
          <w:rFonts w:eastAsia="MS Gothic" w:cs="Times New Roman"/>
          <w:b/>
          <w:iCs/>
          <w:sz w:val="26"/>
        </w:rPr>
        <w:t xml:space="preserve">. Holding ourselves to a standard of absolute truth is necessary: A) Culpability – Truth is the standard to which we hold people accountable for their actions, absent an understanding of the way the world actually is, people could make up their own understandings which makes it impossible for us to every justify why something someone did was bad, incorrect, </w:t>
      </w:r>
      <w:proofErr w:type="spellStart"/>
      <w:r w:rsidRPr="00CF24BD">
        <w:rPr>
          <w:rFonts w:eastAsia="MS Gothic" w:cs="Times New Roman"/>
          <w:b/>
          <w:iCs/>
          <w:sz w:val="26"/>
        </w:rPr>
        <w:t>etc</w:t>
      </w:r>
      <w:proofErr w:type="spellEnd"/>
      <w:r w:rsidRPr="00CF24BD">
        <w:rPr>
          <w:rFonts w:eastAsia="MS Gothic" w:cs="Times New Roman"/>
          <w:b/>
          <w:iCs/>
          <w:sz w:val="26"/>
        </w:rPr>
        <w:t xml:space="preserve"> and tell them to change B) Outcomes – The truth of the world is the ultimate determiner of the success of our actions, for example, if we were to act as though climate change wasn’t real because it is convenient, we would die of climate change must faster C) Resolvability – Debate requires a maintenance of truth – if debaters could make arguments like affirm because 2+2=5 debate as a concept would become incoherent since there’s no metric to determine who is winning based on the truth of their claims. </w:t>
      </w:r>
    </w:p>
    <w:p w14:paraId="1ABD9FE7" w14:textId="77777777" w:rsidR="00CF71DE" w:rsidRDefault="00CF71DE" w:rsidP="00CF71DE">
      <w:pPr>
        <w:keepNext/>
        <w:keepLines/>
        <w:spacing w:before="40" w:after="0"/>
        <w:outlineLvl w:val="3"/>
        <w:rPr>
          <w:rFonts w:eastAsia="MS Gothic" w:cs="Times New Roman"/>
          <w:b/>
          <w:iCs/>
          <w:sz w:val="26"/>
        </w:rPr>
      </w:pPr>
      <w:r w:rsidRPr="00CF24BD">
        <w:rPr>
          <w:rFonts w:eastAsia="MS Gothic" w:cs="Times New Roman"/>
          <w:b/>
          <w:iCs/>
          <w:sz w:val="26"/>
        </w:rPr>
        <w:t>Skeptics would argue:</w:t>
      </w:r>
    </w:p>
    <w:p w14:paraId="77AC233A" w14:textId="77777777" w:rsidR="00CF71DE" w:rsidRPr="00CF24BD" w:rsidRDefault="00CF71DE" w:rsidP="00CF71DE">
      <w:pPr>
        <w:rPr>
          <w:rFonts w:eastAsia="Cambria"/>
          <w:b/>
          <w:sz w:val="26"/>
          <w:szCs w:val="26"/>
        </w:rPr>
      </w:pPr>
      <w:r w:rsidRPr="00CF24BD">
        <w:rPr>
          <w:rFonts w:eastAsia="Cambria"/>
          <w:b/>
          <w:sz w:val="26"/>
          <w:szCs w:val="26"/>
        </w:rPr>
        <w:t xml:space="preserve">1. Moral Skep: Justice requires us to act immediately since waiting in the face of injustice is itself an injustice. However, we need to be fully informed to avoid formulating a rule incorrectly and unjustly, so obligations are internally contradictory. Jacques </w:t>
      </w:r>
      <w:r w:rsidRPr="00CF24BD">
        <w:rPr>
          <w:rFonts w:eastAsia="Cambria"/>
          <w:b/>
          <w:bCs/>
          <w:sz w:val="26"/>
          <w:u w:val="single"/>
        </w:rPr>
        <w:t>Derrida 92 - Derrida, Deconstruction and the Possibility of Justice, October 10, 1992</w:t>
      </w:r>
      <w:r w:rsidRPr="00CF24BD">
        <w:rPr>
          <w:rFonts w:eastAsia="Cambria"/>
          <w:b/>
          <w:sz w:val="26"/>
          <w:szCs w:val="26"/>
        </w:rPr>
        <w:t xml:space="preserve"> </w:t>
      </w:r>
      <w:r w:rsidRPr="00CF24BD">
        <w:rPr>
          <w:rFonts w:eastAsia="Cambria"/>
        </w:rPr>
        <w:t xml:space="preserve">“The Force of Law: The Mystical Foundation of Authority” Accessed 3/11/19 </w:t>
      </w:r>
    </w:p>
    <w:p w14:paraId="21D05EC2" w14:textId="77777777" w:rsidR="00CF71DE" w:rsidRPr="00CF24BD" w:rsidRDefault="00CF71DE" w:rsidP="00CF71DE">
      <w:pPr>
        <w:rPr>
          <w:rFonts w:eastAsia="Cambria"/>
          <w:b/>
          <w:i/>
          <w:sz w:val="10"/>
          <w:szCs w:val="26"/>
        </w:rPr>
      </w:pPr>
      <w:r w:rsidRPr="00CF24BD">
        <w:rPr>
          <w:rFonts w:eastAsia="Cambria"/>
          <w:b/>
          <w:sz w:val="10"/>
          <w:szCs w:val="26"/>
        </w:rPr>
        <w:t xml:space="preserve"> </w:t>
      </w:r>
      <w:r w:rsidRPr="00CF24BD">
        <w:rPr>
          <w:rFonts w:eastAsia="Cambria"/>
          <w:sz w:val="10"/>
          <w:szCs w:val="26"/>
        </w:rPr>
        <w:t xml:space="preserve">But </w:t>
      </w:r>
      <w:r w:rsidRPr="00CF24BD">
        <w:rPr>
          <w:rFonts w:eastAsia="Cambria"/>
          <w:b/>
          <w:sz w:val="26"/>
          <w:szCs w:val="26"/>
          <w:highlight w:val="yellow"/>
          <w:u w:val="single"/>
        </w:rPr>
        <w:t>justice</w:t>
      </w:r>
      <w:r w:rsidRPr="00CF24BD">
        <w:rPr>
          <w:rFonts w:eastAsia="Cambria"/>
          <w:b/>
          <w:sz w:val="10"/>
          <w:szCs w:val="26"/>
        </w:rPr>
        <w:t xml:space="preserve">, </w:t>
      </w:r>
      <w:r w:rsidRPr="00CF24BD">
        <w:rPr>
          <w:rFonts w:eastAsia="Cambria"/>
          <w:sz w:val="10"/>
          <w:szCs w:val="26"/>
        </w:rPr>
        <w:t xml:space="preserve">however unpresentable it may be, doesn't wait.· It </w:t>
      </w:r>
      <w:r w:rsidRPr="00CF24BD">
        <w:rPr>
          <w:rFonts w:eastAsia="Cambria"/>
          <w:sz w:val="10"/>
        </w:rPr>
        <w:t>is that which</w:t>
      </w:r>
      <w:r w:rsidRPr="00CF24BD">
        <w:rPr>
          <w:rFonts w:eastAsia="Cambria"/>
          <w:b/>
          <w:sz w:val="26"/>
          <w:szCs w:val="26"/>
          <w:u w:val="single"/>
        </w:rPr>
        <w:t xml:space="preserve"> </w:t>
      </w:r>
      <w:r w:rsidRPr="00CF24BD">
        <w:rPr>
          <w:rFonts w:eastAsia="Cambria"/>
          <w:b/>
          <w:sz w:val="26"/>
          <w:szCs w:val="26"/>
          <w:highlight w:val="yellow"/>
          <w:u w:val="single"/>
        </w:rPr>
        <w:t>must not wait</w:t>
      </w:r>
      <w:r w:rsidRPr="00CF24BD">
        <w:rPr>
          <w:rFonts w:eastAsia="Cambria"/>
          <w:b/>
          <w:sz w:val="26"/>
          <w:szCs w:val="26"/>
          <w:u w:val="single"/>
        </w:rPr>
        <w:t>.</w:t>
      </w:r>
      <w:r w:rsidRPr="00CF24BD">
        <w:rPr>
          <w:rFonts w:eastAsia="Cambria"/>
          <w:b/>
          <w:sz w:val="10"/>
          <w:szCs w:val="26"/>
        </w:rPr>
        <w:t xml:space="preserve"> </w:t>
      </w:r>
      <w:r w:rsidRPr="00CF24BD">
        <w:rPr>
          <w:rFonts w:eastAsia="Cambria"/>
          <w:sz w:val="10"/>
          <w:szCs w:val="26"/>
        </w:rPr>
        <w:t xml:space="preserve">To be direct, </w:t>
      </w:r>
      <w:proofErr w:type="gramStart"/>
      <w:r w:rsidRPr="00CF24BD">
        <w:rPr>
          <w:rFonts w:eastAsia="Cambria"/>
          <w:sz w:val="10"/>
          <w:szCs w:val="26"/>
        </w:rPr>
        <w:t>simple</w:t>
      </w:r>
      <w:proofErr w:type="gramEnd"/>
      <w:r w:rsidRPr="00CF24BD">
        <w:rPr>
          <w:rFonts w:eastAsia="Cambria"/>
          <w:sz w:val="10"/>
          <w:szCs w:val="26"/>
        </w:rPr>
        <w:t xml:space="preserve"> and brief, let us say this: </w:t>
      </w:r>
      <w:r w:rsidRPr="00CF24BD">
        <w:rPr>
          <w:rFonts w:eastAsia="Cambria"/>
          <w:b/>
          <w:sz w:val="26"/>
          <w:szCs w:val="26"/>
          <w:highlight w:val="yellow"/>
          <w:u w:val="single"/>
        </w:rPr>
        <w:t>a just decision is always required immediately</w:t>
      </w:r>
      <w:r w:rsidRPr="00CF24BD">
        <w:rPr>
          <w:rFonts w:eastAsia="Cambria"/>
          <w:b/>
          <w:sz w:val="10"/>
          <w:szCs w:val="26"/>
        </w:rPr>
        <w:t xml:space="preserve">, "right away." </w:t>
      </w:r>
      <w:r w:rsidRPr="00CF24BD">
        <w:rPr>
          <w:rFonts w:eastAsia="Cambria"/>
          <w:b/>
          <w:sz w:val="26"/>
          <w:szCs w:val="26"/>
          <w:highlight w:val="yellow"/>
          <w:u w:val="single"/>
        </w:rPr>
        <w:t>It cannot furnish itself with</w:t>
      </w:r>
      <w:r w:rsidRPr="00CF24BD">
        <w:rPr>
          <w:rFonts w:eastAsia="Cambria"/>
          <w:b/>
          <w:sz w:val="26"/>
          <w:szCs w:val="26"/>
          <w:u w:val="single"/>
        </w:rPr>
        <w:t xml:space="preserve"> </w:t>
      </w:r>
      <w:r w:rsidRPr="00CF24BD">
        <w:rPr>
          <w:rFonts w:eastAsia="Cambria"/>
          <w:sz w:val="10"/>
          <w:szCs w:val="26"/>
        </w:rPr>
        <w:t xml:space="preserve">infinite information and the </w:t>
      </w:r>
      <w:r w:rsidRPr="00CF24BD">
        <w:rPr>
          <w:rFonts w:eastAsia="Cambria"/>
          <w:b/>
          <w:sz w:val="26"/>
          <w:szCs w:val="26"/>
          <w:highlight w:val="yellow"/>
          <w:u w:val="single"/>
        </w:rPr>
        <w:t>unlimited knowledge of conditions</w:t>
      </w:r>
      <w:r w:rsidRPr="00CF24BD">
        <w:rPr>
          <w:rFonts w:eastAsia="Cambria"/>
          <w:b/>
          <w:sz w:val="26"/>
          <w:szCs w:val="26"/>
          <w:u w:val="single"/>
        </w:rPr>
        <w:t xml:space="preserve">, </w:t>
      </w:r>
      <w:r w:rsidRPr="00CF24BD">
        <w:rPr>
          <w:rFonts w:eastAsia="Cambria"/>
          <w:sz w:val="10"/>
          <w:szCs w:val="26"/>
        </w:rPr>
        <w:t>rules or hypothetical imperatives</w:t>
      </w:r>
      <w:r w:rsidRPr="00CF24BD">
        <w:rPr>
          <w:rFonts w:eastAsia="Cambria"/>
          <w:b/>
          <w:sz w:val="26"/>
          <w:szCs w:val="26"/>
          <w:u w:val="single"/>
        </w:rPr>
        <w:t xml:space="preserve"> </w:t>
      </w:r>
      <w:r w:rsidRPr="00CF24BD">
        <w:rPr>
          <w:rFonts w:eastAsia="Cambria"/>
          <w:b/>
          <w:sz w:val="26"/>
          <w:szCs w:val="26"/>
          <w:highlight w:val="yellow"/>
          <w:u w:val="single"/>
        </w:rPr>
        <w:t>that could justify it</w:t>
      </w:r>
      <w:r w:rsidRPr="00CF24BD">
        <w:rPr>
          <w:rFonts w:eastAsia="Cambria"/>
          <w:b/>
          <w:sz w:val="26"/>
          <w:szCs w:val="26"/>
          <w:u w:val="single"/>
        </w:rPr>
        <w:t>.</w:t>
      </w:r>
      <w:r w:rsidRPr="00CF24BD">
        <w:rPr>
          <w:rFonts w:eastAsia="Cambria"/>
          <w:sz w:val="10"/>
          <w:szCs w:val="26"/>
        </w:rPr>
        <w:t xml:space="preserve"> And </w:t>
      </w:r>
      <w:r w:rsidRPr="00CF24BD">
        <w:rPr>
          <w:rFonts w:eastAsia="Cambria"/>
          <w:b/>
          <w:sz w:val="26"/>
          <w:szCs w:val="26"/>
          <w:highlight w:val="yellow"/>
          <w:u w:val="single"/>
        </w:rPr>
        <w:t>even if it did</w:t>
      </w:r>
      <w:r w:rsidRPr="00CF24BD">
        <w:rPr>
          <w:rFonts w:eastAsia="Cambria"/>
          <w:b/>
          <w:sz w:val="26"/>
          <w:szCs w:val="26"/>
          <w:u w:val="single"/>
        </w:rPr>
        <w:t xml:space="preserve"> </w:t>
      </w:r>
      <w:r w:rsidRPr="00CF24BD">
        <w:rPr>
          <w:rFonts w:eastAsia="Cambria"/>
          <w:sz w:val="10"/>
          <w:szCs w:val="26"/>
        </w:rPr>
        <w:t xml:space="preserve">have all that at its disposal, even if it did give itself the time, all the time and all the necessary facts about the matter, </w:t>
      </w:r>
      <w:r w:rsidRPr="00CF24BD">
        <w:rPr>
          <w:rFonts w:eastAsia="Cambria"/>
          <w:b/>
          <w:sz w:val="26"/>
          <w:szCs w:val="26"/>
          <w:highlight w:val="yellow"/>
          <w:u w:val="single"/>
        </w:rPr>
        <w:t>the moment of decision</w:t>
      </w:r>
      <w:r w:rsidRPr="00CF24BD">
        <w:rPr>
          <w:rFonts w:eastAsia="Cambria"/>
          <w:b/>
          <w:sz w:val="26"/>
          <w:szCs w:val="26"/>
          <w:u w:val="single"/>
        </w:rPr>
        <w:t xml:space="preserve">, </w:t>
      </w:r>
      <w:r w:rsidRPr="00CF24BD">
        <w:rPr>
          <w:rFonts w:eastAsia="Cambria"/>
          <w:sz w:val="10"/>
          <w:szCs w:val="26"/>
        </w:rPr>
        <w:t>as such,</w:t>
      </w:r>
      <w:r w:rsidRPr="00CF24BD">
        <w:rPr>
          <w:rFonts w:eastAsia="Cambria"/>
          <w:b/>
          <w:sz w:val="26"/>
          <w:szCs w:val="26"/>
          <w:u w:val="single"/>
        </w:rPr>
        <w:t xml:space="preserve"> </w:t>
      </w:r>
      <w:r w:rsidRPr="00CF24BD">
        <w:rPr>
          <w:rFonts w:eastAsia="Cambria"/>
          <w:b/>
          <w:sz w:val="26"/>
          <w:szCs w:val="26"/>
          <w:highlight w:val="yellow"/>
          <w:u w:val="single"/>
        </w:rPr>
        <w:t>always remains a finite moment of urgency</w:t>
      </w:r>
      <w:r w:rsidRPr="00CF24BD">
        <w:rPr>
          <w:rFonts w:eastAsia="Cambria"/>
          <w:b/>
          <w:sz w:val="26"/>
          <w:szCs w:val="26"/>
          <w:u w:val="single"/>
        </w:rPr>
        <w:t xml:space="preserve"> </w:t>
      </w:r>
      <w:r w:rsidRPr="00CF24BD">
        <w:rPr>
          <w:rFonts w:eastAsia="Cambria"/>
          <w:sz w:val="10"/>
          <w:szCs w:val="26"/>
        </w:rPr>
        <w:t>and precipitation, since it must not be the consequence or the effect</w:t>
      </w:r>
      <w:r w:rsidRPr="00CF24BD">
        <w:rPr>
          <w:rFonts w:eastAsia="Cambria"/>
          <w:b/>
          <w:sz w:val="26"/>
          <w:szCs w:val="26"/>
          <w:u w:val="single"/>
        </w:rPr>
        <w:t xml:space="preserve"> </w:t>
      </w:r>
      <w:r w:rsidRPr="00CF24BD">
        <w:rPr>
          <w:rFonts w:eastAsia="Cambria"/>
          <w:sz w:val="10"/>
          <w:szCs w:val="26"/>
        </w:rPr>
        <w:t>of this theoretical or historical knowledge, of this reflection or this deliberation,</w:t>
      </w:r>
      <w:r w:rsidRPr="00CF24BD">
        <w:rPr>
          <w:rFonts w:eastAsia="Cambria"/>
          <w:b/>
          <w:sz w:val="26"/>
          <w:szCs w:val="26"/>
          <w:u w:val="single"/>
        </w:rPr>
        <w:t xml:space="preserve"> </w:t>
      </w:r>
      <w:r w:rsidRPr="00CF24BD">
        <w:rPr>
          <w:rFonts w:eastAsia="Cambria"/>
          <w:b/>
          <w:sz w:val="26"/>
          <w:szCs w:val="26"/>
          <w:highlight w:val="yellow"/>
          <w:u w:val="single"/>
        </w:rPr>
        <w:t>since it always marks the interruption of the</w:t>
      </w:r>
      <w:r w:rsidRPr="00CF24BD">
        <w:rPr>
          <w:rFonts w:eastAsia="Cambria"/>
          <w:b/>
          <w:sz w:val="26"/>
          <w:szCs w:val="26"/>
          <w:u w:val="single"/>
        </w:rPr>
        <w:t xml:space="preserve"> </w:t>
      </w:r>
      <w:proofErr w:type="spellStart"/>
      <w:r w:rsidRPr="00CF24BD">
        <w:rPr>
          <w:rFonts w:eastAsia="Cambria"/>
          <w:sz w:val="10"/>
          <w:szCs w:val="26"/>
        </w:rPr>
        <w:t>juridico</w:t>
      </w:r>
      <w:proofErr w:type="spellEnd"/>
      <w:r w:rsidRPr="00CF24BD">
        <w:rPr>
          <w:rFonts w:eastAsia="Cambria"/>
          <w:sz w:val="10"/>
          <w:szCs w:val="26"/>
        </w:rPr>
        <w:t xml:space="preserve">- or </w:t>
      </w:r>
      <w:proofErr w:type="spellStart"/>
      <w:r w:rsidRPr="00CF24BD">
        <w:rPr>
          <w:rFonts w:eastAsia="Cambria"/>
          <w:sz w:val="10"/>
          <w:szCs w:val="26"/>
        </w:rPr>
        <w:t>ethico</w:t>
      </w:r>
      <w:proofErr w:type="spellEnd"/>
      <w:r w:rsidRPr="00CF24BD">
        <w:rPr>
          <w:rFonts w:eastAsia="Cambria"/>
          <w:sz w:val="10"/>
          <w:szCs w:val="26"/>
        </w:rPr>
        <w:t>- or politico-</w:t>
      </w:r>
      <w:r w:rsidRPr="00CF24BD">
        <w:rPr>
          <w:rFonts w:eastAsia="Cambria"/>
          <w:b/>
          <w:sz w:val="26"/>
          <w:szCs w:val="26"/>
          <w:highlight w:val="yellow"/>
          <w:u w:val="single"/>
        </w:rPr>
        <w:t>cognitive deliberation that precedes it</w:t>
      </w:r>
      <w:r w:rsidRPr="00CF24BD">
        <w:rPr>
          <w:rFonts w:eastAsia="Cambria"/>
          <w:b/>
          <w:sz w:val="10"/>
          <w:szCs w:val="26"/>
        </w:rPr>
        <w:t xml:space="preserve">, </w:t>
      </w:r>
      <w:r w:rsidRPr="00CF24BD">
        <w:rPr>
          <w:rFonts w:eastAsia="Cambria"/>
          <w:sz w:val="10"/>
          <w:szCs w:val="26"/>
        </w:rPr>
        <w:t xml:space="preserve">that must precede it. The instant of decision is a madness, says Kierkegaard. This is particularly true of the instant of the just decision that must rend time and defy dialectics. It is a madness. </w:t>
      </w:r>
      <w:r w:rsidRPr="00CF24BD">
        <w:rPr>
          <w:rFonts w:eastAsia="Cambria"/>
          <w:b/>
          <w:sz w:val="26"/>
          <w:szCs w:val="26"/>
          <w:highlight w:val="yellow"/>
          <w:u w:val="single"/>
        </w:rPr>
        <w:t>Even if time</w:t>
      </w:r>
      <w:r w:rsidRPr="00CF24BD">
        <w:rPr>
          <w:rFonts w:eastAsia="Cambria"/>
          <w:b/>
          <w:sz w:val="26"/>
          <w:szCs w:val="26"/>
          <w:u w:val="single"/>
        </w:rPr>
        <w:t xml:space="preserve"> </w:t>
      </w:r>
      <w:r w:rsidRPr="00CF24BD">
        <w:rPr>
          <w:rFonts w:eastAsia="Cambria"/>
          <w:sz w:val="10"/>
          <w:szCs w:val="26"/>
        </w:rPr>
        <w:t>and prudence,</w:t>
      </w:r>
      <w:r w:rsidRPr="00CF24BD">
        <w:rPr>
          <w:rFonts w:eastAsia="Cambria"/>
          <w:b/>
          <w:sz w:val="10"/>
          <w:szCs w:val="26"/>
        </w:rPr>
        <w:t xml:space="preserve"> </w:t>
      </w:r>
      <w:r w:rsidRPr="00CF24BD">
        <w:rPr>
          <w:rFonts w:eastAsia="Cambria"/>
          <w:sz w:val="10"/>
          <w:szCs w:val="26"/>
        </w:rPr>
        <w:t xml:space="preserve">the patience of knowledge and the mastery of conditions </w:t>
      </w:r>
      <w:r w:rsidRPr="00CF24BD">
        <w:rPr>
          <w:rFonts w:eastAsia="Cambria"/>
          <w:b/>
          <w:sz w:val="26"/>
          <w:szCs w:val="26"/>
          <w:highlight w:val="yellow"/>
          <w:u w:val="single"/>
        </w:rPr>
        <w:t>were</w:t>
      </w:r>
      <w:r w:rsidRPr="00CF24BD">
        <w:rPr>
          <w:rFonts w:eastAsia="Cambria"/>
          <w:b/>
          <w:sz w:val="10"/>
          <w:szCs w:val="26"/>
        </w:rPr>
        <w:t xml:space="preserve"> </w:t>
      </w:r>
      <w:r w:rsidRPr="00CF24BD">
        <w:rPr>
          <w:rFonts w:eastAsia="Cambria"/>
          <w:sz w:val="10"/>
          <w:szCs w:val="26"/>
        </w:rPr>
        <w:t xml:space="preserve">hypothetically </w:t>
      </w:r>
      <w:r w:rsidRPr="00CF24BD">
        <w:rPr>
          <w:rFonts w:eastAsia="Cambria"/>
          <w:b/>
          <w:sz w:val="26"/>
          <w:szCs w:val="26"/>
          <w:highlight w:val="yellow"/>
          <w:u w:val="single"/>
        </w:rPr>
        <w:t>unlimited, the decision would be structurally finite</w:t>
      </w:r>
      <w:r w:rsidRPr="00CF24BD">
        <w:rPr>
          <w:rFonts w:eastAsia="Cambria"/>
          <w:b/>
          <w:sz w:val="10"/>
          <w:szCs w:val="26"/>
        </w:rPr>
        <w:t xml:space="preserve">, </w:t>
      </w:r>
      <w:r w:rsidRPr="00CF24BD">
        <w:rPr>
          <w:rFonts w:eastAsia="Cambria"/>
          <w:sz w:val="10"/>
          <w:szCs w:val="26"/>
        </w:rPr>
        <w:t xml:space="preserve">however late it came, decision of urgency and precipitation, </w:t>
      </w:r>
      <w:r w:rsidRPr="00CF24BD">
        <w:rPr>
          <w:rFonts w:eastAsia="Cambria"/>
          <w:b/>
          <w:sz w:val="26"/>
          <w:szCs w:val="26"/>
          <w:highlight w:val="yellow"/>
          <w:u w:val="single"/>
        </w:rPr>
        <w:t>acting in</w:t>
      </w:r>
      <w:r w:rsidRPr="00CF24BD">
        <w:rPr>
          <w:rFonts w:eastAsia="Cambria"/>
          <w:b/>
          <w:sz w:val="26"/>
          <w:szCs w:val="26"/>
          <w:u w:val="single"/>
        </w:rPr>
        <w:t xml:space="preserve"> </w:t>
      </w:r>
      <w:r w:rsidRPr="00CF24BD">
        <w:rPr>
          <w:rFonts w:eastAsia="Cambria"/>
          <w:sz w:val="10"/>
          <w:szCs w:val="26"/>
        </w:rPr>
        <w:t xml:space="preserve">the night of </w:t>
      </w:r>
      <w:r w:rsidRPr="00CF24BD">
        <w:rPr>
          <w:rFonts w:eastAsia="Cambria"/>
          <w:b/>
          <w:sz w:val="26"/>
          <w:szCs w:val="26"/>
          <w:highlight w:val="yellow"/>
          <w:u w:val="single"/>
        </w:rPr>
        <w:t>non-knowledge and non-rule.</w:t>
      </w:r>
      <w:r w:rsidRPr="00CF24BD">
        <w:rPr>
          <w:rFonts w:eastAsia="Cambria"/>
          <w:b/>
          <w:sz w:val="26"/>
          <w:szCs w:val="26"/>
          <w:u w:val="single"/>
        </w:rPr>
        <w:t xml:space="preserve"> </w:t>
      </w:r>
    </w:p>
    <w:p w14:paraId="51D00786" w14:textId="77777777" w:rsidR="00CF71DE" w:rsidRPr="00CF24BD" w:rsidRDefault="00CF71DE" w:rsidP="00CF71DE">
      <w:pPr>
        <w:rPr>
          <w:rFonts w:eastAsia="Cambria"/>
          <w:b/>
          <w:sz w:val="26"/>
          <w:szCs w:val="26"/>
        </w:rPr>
      </w:pPr>
      <w:proofErr w:type="gramStart"/>
      <w:r w:rsidRPr="00CF24BD">
        <w:rPr>
          <w:rFonts w:eastAsia="Cambria"/>
          <w:b/>
          <w:sz w:val="26"/>
          <w:szCs w:val="26"/>
        </w:rPr>
        <w:t>And,</w:t>
      </w:r>
      <w:proofErr w:type="gramEnd"/>
      <w:r w:rsidRPr="00CF24BD">
        <w:rPr>
          <w:rFonts w:eastAsia="Cambria"/>
          <w:b/>
          <w:sz w:val="26"/>
          <w:szCs w:val="26"/>
        </w:rPr>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34BD91B9" w14:textId="77777777" w:rsidR="00CF71DE" w:rsidRPr="00CF24BD" w:rsidRDefault="00CF71DE" w:rsidP="00CF71DE">
      <w:pPr>
        <w:rPr>
          <w:rFonts w:eastAsia="Cambria"/>
          <w:b/>
          <w:sz w:val="26"/>
          <w:szCs w:val="26"/>
        </w:rPr>
      </w:pPr>
      <w:r w:rsidRPr="00CF24BD">
        <w:rPr>
          <w:rFonts w:eastAsia="Cambria"/>
          <w:b/>
          <w:sz w:val="26"/>
          <w:szCs w:val="26"/>
        </w:rPr>
        <w:t xml:space="preserve">2. </w:t>
      </w:r>
      <w:r w:rsidRPr="00CF24BD">
        <w:rPr>
          <w:rFonts w:eastAsia="Cambria"/>
          <w:b/>
          <w:color w:val="262626"/>
          <w:sz w:val="26"/>
          <w:szCs w:val="26"/>
        </w:rPr>
        <w:t xml:space="preserve">External World Skep: </w:t>
      </w:r>
      <w:r w:rsidRPr="00CF24BD">
        <w:rPr>
          <w:rFonts w:eastAsia="Cambria"/>
          <w:b/>
          <w:sz w:val="26"/>
          <w:szCs w:val="26"/>
        </w:rPr>
        <w:t xml:space="preserve">No amount of subjective evidence can ever prove objective knowledge. </w:t>
      </w:r>
    </w:p>
    <w:p w14:paraId="678C2B37" w14:textId="77777777" w:rsidR="00CF71DE" w:rsidRPr="00CF24BD" w:rsidRDefault="00CF71DE" w:rsidP="00CF71DE">
      <w:pPr>
        <w:rPr>
          <w:rFonts w:eastAsia="Cambria"/>
        </w:rPr>
      </w:pPr>
      <w:r w:rsidRPr="00CF24BD">
        <w:rPr>
          <w:rFonts w:eastAsia="Cambria"/>
          <w:b/>
          <w:bCs/>
          <w:sz w:val="26"/>
          <w:u w:val="single"/>
        </w:rPr>
        <w:t xml:space="preserve">Searle 98 - John R Searle, Mind, Language and Society: Philosophy </w:t>
      </w:r>
      <w:proofErr w:type="gramStart"/>
      <w:r w:rsidRPr="00CF24BD">
        <w:rPr>
          <w:rFonts w:eastAsia="Cambria"/>
          <w:b/>
          <w:bCs/>
          <w:sz w:val="26"/>
          <w:u w:val="single"/>
        </w:rPr>
        <w:t>In</w:t>
      </w:r>
      <w:proofErr w:type="gramEnd"/>
      <w:r w:rsidRPr="00CF24BD">
        <w:rPr>
          <w:rFonts w:eastAsia="Cambria"/>
          <w:b/>
          <w:bCs/>
          <w:sz w:val="26"/>
          <w:u w:val="single"/>
        </w:rPr>
        <w:t xml:space="preserve"> The Real World, December 15, 1998</w:t>
      </w:r>
      <w:r w:rsidRPr="00CF24BD">
        <w:rPr>
          <w:rFonts w:eastAsia="Cambria"/>
          <w:b/>
          <w:sz w:val="26"/>
          <w:szCs w:val="26"/>
        </w:rPr>
        <w:t xml:space="preserve"> </w:t>
      </w:r>
      <w:r w:rsidRPr="00CF24BD">
        <w:rPr>
          <w:rFonts w:eastAsia="Cambria"/>
        </w:rPr>
        <w:t xml:space="preserve">Accessed 3/11/19 </w:t>
      </w:r>
    </w:p>
    <w:p w14:paraId="0762C1FD" w14:textId="77777777" w:rsidR="00CF71DE" w:rsidRPr="00CF24BD" w:rsidRDefault="00CF71DE" w:rsidP="00CF71DE">
      <w:pPr>
        <w:rPr>
          <w:rFonts w:eastAsia="Cambria"/>
          <w:b/>
          <w:sz w:val="26"/>
          <w:szCs w:val="26"/>
          <w:u w:val="single"/>
        </w:rPr>
      </w:pPr>
      <w:r w:rsidRPr="00CF24BD">
        <w:rPr>
          <w:rFonts w:eastAsia="Cambria"/>
          <w:b/>
          <w:sz w:val="26"/>
          <w:szCs w:val="26"/>
          <w:highlight w:val="yellow"/>
          <w:u w:val="single"/>
        </w:rPr>
        <w:t>[Y]</w:t>
      </w:r>
      <w:proofErr w:type="spellStart"/>
      <w:r w:rsidRPr="00CF24BD">
        <w:rPr>
          <w:rFonts w:eastAsia="Cambria"/>
          <w:b/>
          <w:sz w:val="26"/>
          <w:szCs w:val="26"/>
          <w:highlight w:val="yellow"/>
          <w:u w:val="single"/>
        </w:rPr>
        <w:t>ou</w:t>
      </w:r>
      <w:proofErr w:type="spellEnd"/>
      <w:r w:rsidRPr="00CF24BD">
        <w:rPr>
          <w:rFonts w:eastAsia="Cambria"/>
          <w:b/>
          <w:sz w:val="26"/>
          <w:szCs w:val="26"/>
          <w:highlight w:val="yellow"/>
          <w:u w:val="single"/>
        </w:rPr>
        <w:t xml:space="preserve"> could have the best possible evidence about some domain and</w:t>
      </w:r>
      <w:r w:rsidRPr="00CF24BD">
        <w:rPr>
          <w:rFonts w:eastAsia="Cambria"/>
          <w:b/>
          <w:sz w:val="16"/>
          <w:szCs w:val="26"/>
          <w:highlight w:val="yellow"/>
        </w:rPr>
        <w:t xml:space="preserve"> </w:t>
      </w:r>
      <w:r w:rsidRPr="00CF24BD">
        <w:rPr>
          <w:rFonts w:eastAsia="Cambria"/>
          <w:sz w:val="16"/>
        </w:rPr>
        <w:t xml:space="preserve">still </w:t>
      </w:r>
      <w:r w:rsidRPr="00CF24BD">
        <w:rPr>
          <w:rFonts w:eastAsia="Cambria"/>
          <w:sz w:val="26"/>
          <w:szCs w:val="26"/>
          <w:highlight w:val="yellow"/>
          <w:u w:val="single"/>
        </w:rPr>
        <w:t>be</w:t>
      </w:r>
      <w:r w:rsidRPr="00CF24BD">
        <w:rPr>
          <w:rFonts w:eastAsia="Cambria"/>
          <w:sz w:val="18"/>
          <w:szCs w:val="26"/>
        </w:rPr>
        <w:t xml:space="preserve"> </w:t>
      </w:r>
      <w:r w:rsidRPr="00CF24BD">
        <w:rPr>
          <w:rFonts w:eastAsia="Cambria"/>
          <w:sz w:val="16"/>
          <w:szCs w:val="12"/>
        </w:rPr>
        <w:t>radically</w:t>
      </w:r>
      <w:r w:rsidRPr="00CF24BD">
        <w:rPr>
          <w:rFonts w:eastAsia="Cambria"/>
          <w:sz w:val="16"/>
          <w:szCs w:val="26"/>
        </w:rPr>
        <w:t xml:space="preserve"> </w:t>
      </w:r>
      <w:r w:rsidRPr="00CF24BD">
        <w:rPr>
          <w:rFonts w:eastAsia="Cambria"/>
          <w:b/>
          <w:sz w:val="26"/>
          <w:szCs w:val="26"/>
          <w:highlight w:val="yellow"/>
          <w:u w:val="single"/>
        </w:rPr>
        <w:t>mistaken</w:t>
      </w:r>
      <w:r w:rsidRPr="00CF24BD">
        <w:rPr>
          <w:rFonts w:eastAsia="Cambria"/>
          <w:sz w:val="16"/>
          <w:szCs w:val="26"/>
        </w:rPr>
        <w:t xml:space="preserve">. </w:t>
      </w:r>
      <w:r w:rsidRPr="00CF24BD">
        <w:rPr>
          <w:rFonts w:eastAsia="Cambria"/>
          <w:sz w:val="16"/>
          <w:szCs w:val="12"/>
        </w:rPr>
        <w:t>You could have the best possible evidence about other people’s behavior and still be mistaken about their mental states. You could have the best possible evidence about the past and still be mistaken about the future. You could have the best possible evidence about</w:t>
      </w:r>
      <w:r w:rsidRPr="00CF24BD">
        <w:rPr>
          <w:rFonts w:eastAsia="Cambria"/>
          <w:b/>
          <w:sz w:val="26"/>
          <w:szCs w:val="26"/>
          <w:u w:val="single"/>
        </w:rPr>
        <w:t xml:space="preserve"> </w:t>
      </w:r>
      <w:r w:rsidRPr="00CF24BD">
        <w:rPr>
          <w:rFonts w:eastAsia="Cambria"/>
          <w:sz w:val="16"/>
          <w:szCs w:val="12"/>
        </w:rPr>
        <w:t>your own perceptual</w:t>
      </w:r>
      <w:r w:rsidRPr="00CF24BD">
        <w:rPr>
          <w:rFonts w:eastAsia="Cambria"/>
          <w:b/>
          <w:sz w:val="26"/>
          <w:szCs w:val="26"/>
          <w:u w:val="single"/>
        </w:rPr>
        <w:t xml:space="preserve"> </w:t>
      </w:r>
      <w:r w:rsidRPr="00CF24BD">
        <w:rPr>
          <w:rFonts w:eastAsia="Cambria"/>
          <w:sz w:val="16"/>
          <w:szCs w:val="12"/>
        </w:rPr>
        <w:t xml:space="preserve">experiences and still be mistaken about the external world. This is so </w:t>
      </w:r>
      <w:r w:rsidRPr="00CF24BD">
        <w:rPr>
          <w:rFonts w:eastAsia="Cambria"/>
          <w:b/>
          <w:sz w:val="26"/>
          <w:szCs w:val="26"/>
          <w:highlight w:val="yellow"/>
          <w:u w:val="single"/>
        </w:rPr>
        <w:t xml:space="preserve">because you could be dreaming, </w:t>
      </w:r>
      <w:proofErr w:type="gramStart"/>
      <w:r w:rsidRPr="00CF24BD">
        <w:rPr>
          <w:rFonts w:eastAsia="Cambria"/>
          <w:b/>
          <w:sz w:val="26"/>
          <w:szCs w:val="26"/>
          <w:highlight w:val="yellow"/>
          <w:u w:val="single"/>
        </w:rPr>
        <w:t>having hallucinations</w:t>
      </w:r>
      <w:proofErr w:type="gramEnd"/>
      <w:r w:rsidRPr="00CF24BD">
        <w:rPr>
          <w:rFonts w:eastAsia="Cambria"/>
          <w:sz w:val="16"/>
          <w:szCs w:val="12"/>
        </w:rPr>
        <w:t>, be a brain in a vat</w:t>
      </w:r>
      <w:r w:rsidRPr="00CF24BD">
        <w:rPr>
          <w:rFonts w:eastAsia="Cambria"/>
          <w:sz w:val="16"/>
          <w:szCs w:val="12"/>
          <w:highlight w:val="yellow"/>
        </w:rPr>
        <w:t xml:space="preserve">, </w:t>
      </w:r>
      <w:r w:rsidRPr="00CF24BD">
        <w:rPr>
          <w:rFonts w:eastAsia="Cambria"/>
          <w:b/>
          <w:sz w:val="26"/>
          <w:szCs w:val="26"/>
          <w:highlight w:val="yellow"/>
          <w:u w:val="single"/>
        </w:rPr>
        <w:t>or</w:t>
      </w:r>
      <w:r w:rsidRPr="00CF24BD">
        <w:rPr>
          <w:rFonts w:eastAsia="Cambria"/>
          <w:sz w:val="16"/>
          <w:szCs w:val="12"/>
        </w:rPr>
        <w:t xml:space="preserve"> be</w:t>
      </w:r>
      <w:r w:rsidRPr="00CF24BD">
        <w:rPr>
          <w:rFonts w:eastAsia="Cambria"/>
          <w:b/>
          <w:sz w:val="16"/>
          <w:szCs w:val="26"/>
        </w:rPr>
        <w:t xml:space="preserve"> </w:t>
      </w:r>
      <w:proofErr w:type="spellStart"/>
      <w:r w:rsidRPr="00CF24BD">
        <w:rPr>
          <w:rFonts w:eastAsia="Cambria"/>
          <w:b/>
          <w:sz w:val="26"/>
          <w:szCs w:val="26"/>
          <w:highlight w:val="yellow"/>
          <w:u w:val="single"/>
        </w:rPr>
        <w:t>deceieved</w:t>
      </w:r>
      <w:proofErr w:type="spellEnd"/>
      <w:r w:rsidRPr="00CF24BD">
        <w:rPr>
          <w:rFonts w:eastAsia="Cambria"/>
          <w:b/>
          <w:sz w:val="26"/>
          <w:szCs w:val="26"/>
          <w:u w:val="single"/>
        </w:rPr>
        <w:t xml:space="preserve"> </w:t>
      </w:r>
      <w:r w:rsidRPr="00CF24BD">
        <w:rPr>
          <w:rFonts w:eastAsia="Cambria"/>
          <w:sz w:val="16"/>
          <w:szCs w:val="12"/>
        </w:rPr>
        <w:t>systematically by an evil demon.</w:t>
      </w:r>
      <w:r w:rsidRPr="00CF24BD">
        <w:rPr>
          <w:rFonts w:eastAsia="Cambria"/>
          <w:b/>
          <w:sz w:val="16"/>
          <w:szCs w:val="26"/>
        </w:rPr>
        <w:t xml:space="preserve"> </w:t>
      </w:r>
      <w:r w:rsidRPr="00CF24BD">
        <w:rPr>
          <w:rFonts w:eastAsia="Cambria"/>
          <w:sz w:val="16"/>
          <w:szCs w:val="12"/>
        </w:rPr>
        <w:t>Strange situations, yes, but</w:t>
      </w:r>
      <w:r w:rsidRPr="00CF24BD">
        <w:rPr>
          <w:rFonts w:eastAsia="Cambria"/>
          <w:b/>
          <w:sz w:val="16"/>
          <w:szCs w:val="26"/>
        </w:rPr>
        <w:t xml:space="preserve"> </w:t>
      </w:r>
      <w:r w:rsidRPr="00CF24BD">
        <w:rPr>
          <w:rFonts w:eastAsia="Cambria"/>
          <w:b/>
          <w:sz w:val="26"/>
          <w:szCs w:val="26"/>
          <w:highlight w:val="yellow"/>
          <w:u w:val="single"/>
        </w:rPr>
        <w:t>it is impossible to disprove the potentiality for</w:t>
      </w:r>
      <w:r w:rsidRPr="00CF24BD">
        <w:rPr>
          <w:rFonts w:eastAsia="Cambria"/>
          <w:b/>
          <w:sz w:val="26"/>
          <w:szCs w:val="26"/>
          <w:u w:val="single"/>
        </w:rPr>
        <w:t xml:space="preserve"> </w:t>
      </w:r>
      <w:r w:rsidRPr="00CF24BD">
        <w:rPr>
          <w:rFonts w:eastAsia="Cambria"/>
          <w:sz w:val="16"/>
          <w:szCs w:val="12"/>
        </w:rPr>
        <w:t>any of</w:t>
      </w:r>
      <w:r w:rsidRPr="00CF24BD">
        <w:rPr>
          <w:rFonts w:eastAsia="Cambria"/>
          <w:sz w:val="16"/>
          <w:szCs w:val="26"/>
        </w:rPr>
        <w:t xml:space="preserve"> </w:t>
      </w:r>
      <w:r w:rsidRPr="00CF24BD">
        <w:rPr>
          <w:rFonts w:eastAsia="Cambria"/>
          <w:b/>
          <w:sz w:val="26"/>
          <w:szCs w:val="26"/>
          <w:highlight w:val="yellow"/>
          <w:u w:val="single"/>
        </w:rPr>
        <w:t>these scenarios.</w:t>
      </w:r>
    </w:p>
    <w:p w14:paraId="72B8B4B0" w14:textId="77777777" w:rsidR="00CF71DE" w:rsidRPr="00CF24BD" w:rsidRDefault="00CF71DE" w:rsidP="00CF71DE">
      <w:pPr>
        <w:rPr>
          <w:rFonts w:eastAsia="SimSun"/>
          <w:b/>
          <w:sz w:val="26"/>
          <w:szCs w:val="26"/>
          <w:lang w:eastAsia="zh-CN"/>
        </w:rPr>
      </w:pPr>
      <w:r w:rsidRPr="00CF24BD">
        <w:rPr>
          <w:rFonts w:eastAsia="SimSun"/>
          <w:b/>
          <w:sz w:val="26"/>
          <w:szCs w:val="26"/>
          <w:lang w:eastAsia="zh-CN"/>
        </w:rPr>
        <w:t xml:space="preserve">That negates since providing an obligation requires that a. the one assigning the obligation has some externally reliable source of authority and b. it assumes we know the facts about a situation and can make a case for an obligation which is impossible. </w:t>
      </w:r>
    </w:p>
    <w:p w14:paraId="0C6F8C11" w14:textId="4423FEBD" w:rsidR="00CF71DE" w:rsidRPr="00CF24BD" w:rsidRDefault="00CF71DE" w:rsidP="0067138A">
      <w:pPr>
        <w:rPr>
          <w:rFonts w:eastAsia="MS Gothic" w:cs="Times New Roman"/>
          <w:b/>
          <w:iCs/>
          <w:sz w:val="26"/>
        </w:rPr>
      </w:pPr>
      <w:r>
        <w:rPr>
          <w:rFonts w:eastAsia="SimSun"/>
          <w:b/>
          <w:sz w:val="26"/>
          <w:szCs w:val="26"/>
          <w:lang w:eastAsia="zh-CN"/>
        </w:rPr>
        <w:t>3</w:t>
      </w:r>
      <w:r w:rsidRPr="00B00D2A">
        <w:rPr>
          <w:rFonts w:eastAsia="SimSun"/>
          <w:b/>
          <w:sz w:val="26"/>
          <w:szCs w:val="26"/>
          <w:lang w:eastAsia="zh-CN"/>
        </w:rPr>
        <w:t xml:space="preserve">. </w:t>
      </w:r>
      <w:r w:rsidR="0067138A" w:rsidRPr="00B00D2A">
        <w:rPr>
          <w:rFonts w:eastAsia="SimSun"/>
          <w:b/>
          <w:sz w:val="26"/>
          <w:szCs w:val="26"/>
          <w:lang w:eastAsia="zh-CN"/>
        </w:rPr>
        <w:t xml:space="preserve">Good Samaritan – in order to say I want to fic x problem, you must say that you want x problem to exist, since it requires the problem exist to solve, which makes </w:t>
      </w:r>
      <w:proofErr w:type="gramStart"/>
      <w:r w:rsidR="0067138A" w:rsidRPr="00B00D2A">
        <w:rPr>
          <w:rFonts w:eastAsia="SimSun"/>
          <w:b/>
          <w:sz w:val="26"/>
          <w:szCs w:val="26"/>
          <w:lang w:eastAsia="zh-CN"/>
        </w:rPr>
        <w:t>an</w:t>
      </w:r>
      <w:proofErr w:type="gramEnd"/>
      <w:r w:rsidR="0067138A" w:rsidRPr="00B00D2A">
        <w:rPr>
          <w:rFonts w:eastAsia="SimSun"/>
          <w:b/>
          <w:sz w:val="26"/>
          <w:szCs w:val="26"/>
          <w:lang w:eastAsia="zh-CN"/>
        </w:rPr>
        <w:t xml:space="preserve"> moral attempt inherently immoral </w:t>
      </w:r>
      <w:r w:rsidRPr="00CF24BD">
        <w:rPr>
          <w:rFonts w:eastAsia="MS Gothic" w:cs="Times New Roman"/>
          <w:b/>
          <w:iCs/>
          <w:sz w:val="26"/>
        </w:rPr>
        <w:t xml:space="preserve">Thus I contend the skeptic would negate the resolution. </w:t>
      </w:r>
    </w:p>
    <w:p w14:paraId="46CF3242" w14:textId="2B0F028B" w:rsidR="00CF71DE" w:rsidRPr="00CF24BD" w:rsidRDefault="00CF71DE" w:rsidP="00CF71DE">
      <w:pPr>
        <w:keepNext/>
        <w:keepLines/>
        <w:spacing w:before="40" w:after="0"/>
        <w:outlineLvl w:val="3"/>
        <w:rPr>
          <w:rFonts w:eastAsia="MS Gothic" w:cs="Times New Roman"/>
          <w:b/>
          <w:iCs/>
          <w:sz w:val="26"/>
        </w:rPr>
      </w:pPr>
      <w:r w:rsidRPr="00CF24BD">
        <w:rPr>
          <w:rFonts w:eastAsia="MS Gothic" w:cs="Times New Roman"/>
          <w:b/>
          <w:iCs/>
          <w:sz w:val="26"/>
        </w:rPr>
        <w:t xml:space="preserve">1.  The skeptical conclusion being true triggers permissibility: It denies that moral obligations exist. That negates – A) Semantics – Ought </w:t>
      </w:r>
      <w:proofErr w:type="gramStart"/>
      <w:r w:rsidRPr="00CF24BD">
        <w:rPr>
          <w:rFonts w:eastAsia="MS Gothic" w:cs="Times New Roman"/>
          <w:b/>
          <w:iCs/>
          <w:sz w:val="26"/>
        </w:rPr>
        <w:t>is</w:t>
      </w:r>
      <w:proofErr w:type="gramEnd"/>
      <w:r w:rsidRPr="00CF24BD">
        <w:rPr>
          <w:rFonts w:eastAsia="MS Gothic" w:cs="Times New Roman"/>
          <w:b/>
          <w:iCs/>
          <w:sz w:val="26"/>
        </w:rPr>
        <w:t xml:space="preserve"> defined as expressing obligation</w:t>
      </w:r>
      <w:r w:rsidRPr="00CF24BD">
        <w:rPr>
          <w:rFonts w:eastAsia="MS Gothic" w:cs="Times New Roman"/>
          <w:b/>
          <w:iCs/>
          <w:sz w:val="26"/>
          <w:vertAlign w:val="superscript"/>
        </w:rPr>
        <w:footnoteReference w:id="1"/>
      </w:r>
      <w:r w:rsidRPr="00CF24BD">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w:t>
      </w:r>
      <w:proofErr w:type="spellStart"/>
      <w:r w:rsidRPr="00CF24BD">
        <w:rPr>
          <w:rFonts w:eastAsia="MS Gothic" w:cs="Times New Roman"/>
          <w:b/>
          <w:iCs/>
          <w:sz w:val="26"/>
        </w:rPr>
        <w:t>resolutional</w:t>
      </w:r>
      <w:proofErr w:type="spellEnd"/>
      <w:r w:rsidRPr="00CF24BD">
        <w:rPr>
          <w:rFonts w:eastAsia="MS Gothic" w:cs="Times New Roman"/>
          <w:b/>
          <w:iCs/>
          <w:sz w:val="26"/>
        </w:rPr>
        <w:t xml:space="preserve"> text B) Safety – It’s ethically safer to presume the </w:t>
      </w:r>
      <w:proofErr w:type="spellStart"/>
      <w:r w:rsidRPr="00CF24BD">
        <w:rPr>
          <w:rFonts w:eastAsia="MS Gothic" w:cs="Times New Roman"/>
          <w:b/>
          <w:iCs/>
          <w:sz w:val="26"/>
        </w:rPr>
        <w:t>squo</w:t>
      </w:r>
      <w:proofErr w:type="spellEnd"/>
      <w:r w:rsidRPr="00CF24BD">
        <w:rPr>
          <w:rFonts w:eastAsia="MS Gothic" w:cs="Times New Roman"/>
          <w:b/>
          <w:iCs/>
          <w:sz w:val="26"/>
        </w:rPr>
        <w:t xml:space="preserve"> since we know what the </w:t>
      </w:r>
      <w:proofErr w:type="spellStart"/>
      <w:r w:rsidRPr="00CF24BD">
        <w:rPr>
          <w:rFonts w:eastAsia="MS Gothic" w:cs="Times New Roman"/>
          <w:b/>
          <w:iCs/>
          <w:sz w:val="26"/>
        </w:rPr>
        <w:t>squo</w:t>
      </w:r>
      <w:proofErr w:type="spellEnd"/>
      <w:r w:rsidRPr="00CF24BD">
        <w:rPr>
          <w:rFonts w:eastAsia="MS Gothic" w:cs="Times New Roman"/>
          <w:b/>
          <w:iCs/>
          <w:sz w:val="26"/>
        </w:rPr>
        <w:t xml:space="preserve"> is but we can’t know whether the aff will be good or not if ethics are incoherent C) Logic – Propositions require positive justification before being accepted, otherwise one would be forced to accept the validity of logically contradictory propositions regarding subjects one knows nothing about, </w:t>
      </w:r>
      <w:proofErr w:type="spellStart"/>
      <w:r w:rsidRPr="00CF24BD">
        <w:rPr>
          <w:rFonts w:eastAsia="MS Gothic" w:cs="Times New Roman"/>
          <w:b/>
          <w:iCs/>
          <w:sz w:val="26"/>
        </w:rPr>
        <w:t>i.e</w:t>
      </w:r>
      <w:proofErr w:type="spellEnd"/>
      <w:r w:rsidRPr="00CF24BD">
        <w:rPr>
          <w:rFonts w:eastAsia="MS Gothic" w:cs="Times New Roman"/>
          <w:b/>
          <w:iCs/>
          <w:sz w:val="26"/>
        </w:rPr>
        <w:t xml:space="preserve"> if one knew nothing about P one would have to presume that both the “P” and “~P” are true.</w:t>
      </w:r>
    </w:p>
    <w:p w14:paraId="1F48F926" w14:textId="77777777" w:rsidR="00CF71DE" w:rsidRDefault="00CF71DE" w:rsidP="00CF71DE">
      <w:pPr>
        <w:pStyle w:val="Heading2"/>
      </w:pPr>
      <w:r>
        <w:t>1ar theory</w:t>
      </w:r>
    </w:p>
    <w:p w14:paraId="4D8AF39B" w14:textId="77777777" w:rsidR="00CF71DE" w:rsidRPr="00B00D2A" w:rsidRDefault="00CF71DE" w:rsidP="00CF71DE">
      <w:pPr>
        <w:keepNext/>
        <w:keepLines/>
        <w:spacing w:before="40" w:after="0"/>
        <w:outlineLvl w:val="3"/>
        <w:rPr>
          <w:rFonts w:eastAsia="MS Gothic" w:cstheme="majorBidi"/>
          <w:b/>
          <w:iCs/>
          <w:sz w:val="26"/>
        </w:rPr>
      </w:pPr>
      <w:r w:rsidRPr="00B00D2A">
        <w:rPr>
          <w:rFonts w:eastAsia="MS Gothic" w:cstheme="majorBidi"/>
          <w:b/>
          <w:iCs/>
          <w:sz w:val="26"/>
        </w:rPr>
        <w:t xml:space="preserve">Reject 1AR Theory – </w:t>
      </w:r>
    </w:p>
    <w:p w14:paraId="66B0621D" w14:textId="77777777" w:rsidR="00CF71DE" w:rsidRPr="00B00D2A" w:rsidRDefault="00CF71DE" w:rsidP="00CF71DE">
      <w:pPr>
        <w:keepNext/>
        <w:keepLines/>
        <w:spacing w:before="40" w:after="0"/>
        <w:outlineLvl w:val="3"/>
        <w:rPr>
          <w:rFonts w:eastAsiaTheme="majorEastAsia" w:cs="Times New Roman"/>
          <w:b/>
          <w:iCs/>
          <w:sz w:val="26"/>
        </w:rPr>
      </w:pPr>
      <w:r w:rsidRPr="00B00D2A">
        <w:rPr>
          <w:rFonts w:eastAsiaTheme="majorEastAsia" w:cs="Times New Roman"/>
          <w:b/>
          <w:iCs/>
          <w:sz w:val="26"/>
        </w:rPr>
        <w:t xml:space="preserve">a) double bind – either you can put minor ink next to answer of my responses and extend your arguments to auto-win or the judge </w:t>
      </w:r>
      <w:proofErr w:type="gramStart"/>
      <w:r w:rsidRPr="00B00D2A">
        <w:rPr>
          <w:rFonts w:eastAsiaTheme="majorEastAsia" w:cs="Times New Roman"/>
          <w:b/>
          <w:iCs/>
          <w:sz w:val="26"/>
        </w:rPr>
        <w:t>has to</w:t>
      </w:r>
      <w:proofErr w:type="gramEnd"/>
      <w:r w:rsidRPr="00B00D2A">
        <w:rPr>
          <w:rFonts w:eastAsiaTheme="majorEastAsia" w:cs="Times New Roman"/>
          <w:b/>
          <w:iCs/>
          <w:sz w:val="26"/>
        </w:rPr>
        <w:t xml:space="preserve"> intervene to see if the 2ar answers to the 2n are good enough. Intervention o/w since it takes the round out of debater’s hands </w:t>
      </w:r>
    </w:p>
    <w:p w14:paraId="17B0E674" w14:textId="77777777" w:rsidR="00CF71DE" w:rsidRPr="00B00D2A" w:rsidRDefault="00CF71DE" w:rsidP="00CF71DE">
      <w:pPr>
        <w:keepNext/>
        <w:keepLines/>
        <w:spacing w:before="40" w:after="0"/>
        <w:outlineLvl w:val="3"/>
        <w:rPr>
          <w:rFonts w:eastAsiaTheme="majorEastAsia" w:cs="Times New Roman"/>
          <w:b/>
          <w:iCs/>
          <w:sz w:val="26"/>
        </w:rPr>
      </w:pPr>
      <w:r w:rsidRPr="00B00D2A">
        <w:rPr>
          <w:rFonts w:eastAsiaTheme="majorEastAsia" w:cs="Times New Roman"/>
          <w:b/>
          <w:iCs/>
          <w:sz w:val="26"/>
        </w:rPr>
        <w:t xml:space="preserve">b) they have 2 speeches on theory while I have 1 which means they can structurally preempt my answers and respond to </w:t>
      </w:r>
      <w:proofErr w:type="gramStart"/>
      <w:r w:rsidRPr="00B00D2A">
        <w:rPr>
          <w:rFonts w:eastAsiaTheme="majorEastAsia" w:cs="Times New Roman"/>
          <w:b/>
          <w:iCs/>
          <w:sz w:val="26"/>
        </w:rPr>
        <w:t>them</w:t>
      </w:r>
      <w:proofErr w:type="gramEnd"/>
      <w:r w:rsidRPr="00B00D2A">
        <w:rPr>
          <w:rFonts w:eastAsiaTheme="majorEastAsia" w:cs="Times New Roman"/>
          <w:b/>
          <w:iCs/>
          <w:sz w:val="26"/>
        </w:rPr>
        <w:t xml:space="preserve"> and I can’t do either </w:t>
      </w:r>
    </w:p>
    <w:p w14:paraId="7885A38A" w14:textId="77777777" w:rsidR="00CF71DE" w:rsidRPr="00B00D2A" w:rsidRDefault="00CF71DE" w:rsidP="00CF71DE">
      <w:pPr>
        <w:keepNext/>
        <w:keepLines/>
        <w:spacing w:before="40" w:after="0"/>
        <w:outlineLvl w:val="3"/>
        <w:rPr>
          <w:rFonts w:eastAsiaTheme="majorEastAsia" w:cs="Times New Roman"/>
          <w:b/>
          <w:iCs/>
          <w:sz w:val="26"/>
        </w:rPr>
      </w:pPr>
      <w:r w:rsidRPr="00B00D2A">
        <w:rPr>
          <w:rFonts w:eastAsiaTheme="majorEastAsia" w:cs="Times New Roman"/>
          <w:b/>
          <w:iCs/>
          <w:sz w:val="26"/>
        </w:rPr>
        <w:t xml:space="preserve">c) infinite abuse claims are wrong a) in the context of aff abuse doesn’t make sense since you can read 1ac theory and </w:t>
      </w:r>
      <w:proofErr w:type="spellStart"/>
      <w:r w:rsidRPr="00B00D2A">
        <w:rPr>
          <w:rFonts w:eastAsiaTheme="majorEastAsia" w:cs="Times New Roman"/>
          <w:b/>
          <w:iCs/>
          <w:sz w:val="26"/>
        </w:rPr>
        <w:t>uplayer</w:t>
      </w:r>
      <w:proofErr w:type="spellEnd"/>
      <w:r w:rsidRPr="00B00D2A">
        <w:rPr>
          <w:rFonts w:eastAsiaTheme="majorEastAsia" w:cs="Times New Roman"/>
          <w:b/>
          <w:iCs/>
          <w:sz w:val="26"/>
        </w:rPr>
        <w:t xml:space="preserve"> with other 1ar offs like Ks b) Spikes solve </w:t>
      </w:r>
      <w:r w:rsidRPr="00B00D2A">
        <w:rPr>
          <w:rFonts w:eastAsiaTheme="majorEastAsia" w:cstheme="majorBidi"/>
          <w:b/>
          <w:iCs/>
          <w:sz w:val="26"/>
        </w:rPr>
        <w:t>– you can just preempt paradigms in the 1AC c) Functional limits- 1nc is only 7 minutes long</w:t>
      </w:r>
    </w:p>
    <w:p w14:paraId="39DFD633" w14:textId="77777777" w:rsidR="00CF71DE" w:rsidRPr="00B00D2A" w:rsidRDefault="00CF71DE" w:rsidP="00CF71DE">
      <w:pPr>
        <w:keepNext/>
        <w:keepLines/>
        <w:spacing w:before="40" w:after="0"/>
        <w:outlineLvl w:val="3"/>
        <w:rPr>
          <w:rFonts w:eastAsiaTheme="majorEastAsia" w:cs="Times New Roman"/>
          <w:b/>
          <w:iCs/>
          <w:sz w:val="26"/>
        </w:rPr>
      </w:pPr>
      <w:r w:rsidRPr="00B00D2A">
        <w:rPr>
          <w:rFonts w:eastAsiaTheme="majorEastAsia" w:cs="Times New Roman"/>
          <w:b/>
          <w:iCs/>
          <w:sz w:val="26"/>
        </w:rPr>
        <w:t xml:space="preserve">d) they have 1 more minute on the theory debate due to a 7-6 skew which o/w since theory is mainly about substance </w:t>
      </w:r>
    </w:p>
    <w:p w14:paraId="5B29401D" w14:textId="77777777" w:rsidR="00CF71DE" w:rsidRPr="00B00D2A" w:rsidRDefault="00CF71DE" w:rsidP="00CF71DE">
      <w:pPr>
        <w:keepNext/>
        <w:keepLines/>
        <w:spacing w:before="40" w:after="0"/>
        <w:outlineLvl w:val="3"/>
        <w:rPr>
          <w:rFonts w:eastAsiaTheme="majorEastAsia" w:cs="Times New Roman"/>
          <w:b/>
          <w:iCs/>
          <w:sz w:val="26"/>
        </w:rPr>
      </w:pPr>
      <w:r w:rsidRPr="00B00D2A">
        <w:rPr>
          <w:rFonts w:eastAsiaTheme="majorEastAsia" w:cs="Times New Roman"/>
          <w:b/>
          <w:iCs/>
          <w:sz w:val="26"/>
        </w:rPr>
        <w:t xml:space="preserve">e) 2AR collapse means the aff wins every debate they can cover all my responses. </w:t>
      </w:r>
    </w:p>
    <w:p w14:paraId="588D6D5A" w14:textId="77777777" w:rsidR="00CF71DE" w:rsidRPr="00B00D2A" w:rsidRDefault="00CF71DE" w:rsidP="00CF71DE">
      <w:pPr>
        <w:keepNext/>
        <w:keepLines/>
        <w:spacing w:before="40" w:after="0"/>
        <w:outlineLvl w:val="3"/>
        <w:rPr>
          <w:rFonts w:eastAsiaTheme="majorEastAsia" w:cstheme="majorBidi"/>
          <w:b/>
          <w:iCs/>
          <w:sz w:val="26"/>
        </w:rPr>
      </w:pPr>
      <w:r w:rsidRPr="00B00D2A">
        <w:rPr>
          <w:rFonts w:eastAsiaTheme="majorEastAsia" w:cs="Times New Roman"/>
          <w:b/>
          <w:iCs/>
          <w:sz w:val="26"/>
        </w:rPr>
        <w:t xml:space="preserve">f) </w:t>
      </w:r>
      <w:r w:rsidRPr="00B00D2A">
        <w:rPr>
          <w:rFonts w:eastAsiaTheme="majorEastAsia" w:cstheme="majorBidi"/>
          <w:b/>
          <w:iCs/>
          <w:sz w:val="26"/>
        </w:rPr>
        <w:t xml:space="preserve">The neg is already at a huge disadvantage because the aff gets to speak first and last and gets infinite pre round prep time; new layers in the 1AR just exacerbate the skew. </w:t>
      </w:r>
    </w:p>
    <w:p w14:paraId="33D54EEA" w14:textId="77777777" w:rsidR="00CF71DE" w:rsidRDefault="00CF71DE" w:rsidP="00CF71DE">
      <w:pPr>
        <w:pStyle w:val="Heading2"/>
      </w:pPr>
      <w:r>
        <w:t>Case</w:t>
      </w:r>
    </w:p>
    <w:p w14:paraId="19413430" w14:textId="77777777" w:rsidR="00CF71DE" w:rsidRPr="00CF24BD" w:rsidRDefault="00CF71DE" w:rsidP="00CF71DE">
      <w:pPr>
        <w:pStyle w:val="Heading4"/>
      </w:pPr>
      <w:r>
        <w:t xml:space="preserve">The aff negates – </w:t>
      </w:r>
    </w:p>
    <w:p w14:paraId="757BCC5B" w14:textId="77777777" w:rsidR="00CF71DE" w:rsidRPr="00115E88" w:rsidRDefault="00CF71DE" w:rsidP="00CF71DE">
      <w:pPr>
        <w:keepNext/>
        <w:keepLines/>
        <w:spacing w:before="40" w:after="0"/>
        <w:outlineLvl w:val="3"/>
        <w:rPr>
          <w:rFonts w:eastAsia="Calibri"/>
          <w:b/>
          <w:iCs/>
          <w:sz w:val="26"/>
        </w:rPr>
      </w:pPr>
      <w:r w:rsidRPr="00115E88">
        <w:rPr>
          <w:rFonts w:eastAsia="Calibri"/>
          <w:b/>
          <w:iCs/>
          <w:sz w:val="26"/>
        </w:rPr>
        <w:t xml:space="preserve">[1] Intellectual property is a self-expression of the subject. When it’s used in a way that doesn’t reflect the framer’s intent, it is alienating. </w:t>
      </w:r>
    </w:p>
    <w:p w14:paraId="295BC4BB" w14:textId="77777777" w:rsidR="00CF71DE" w:rsidRPr="00115E88" w:rsidRDefault="00CF71DE" w:rsidP="00CF71DE">
      <w:pPr>
        <w:rPr>
          <w:rFonts w:eastAsia="Calibri"/>
        </w:rPr>
      </w:pPr>
      <w:r w:rsidRPr="00115E88">
        <w:rPr>
          <w:rFonts w:eastAsia="Calibri"/>
          <w:sz w:val="18"/>
          <w:szCs w:val="18"/>
        </w:rPr>
        <w:t>Justin</w:t>
      </w:r>
      <w:r w:rsidRPr="00115E88">
        <w:rPr>
          <w:rFonts w:eastAsia="Calibri"/>
        </w:rPr>
        <w:t xml:space="preserve"> </w:t>
      </w:r>
      <w:r w:rsidRPr="00115E88">
        <w:rPr>
          <w:rFonts w:eastAsia="Times New Roman" w:cs="Times New Roman"/>
          <w:b/>
          <w:iCs/>
          <w:sz w:val="26"/>
        </w:rPr>
        <w:t>Hughes 98</w:t>
      </w:r>
      <w:r w:rsidRPr="00115E88">
        <w:rPr>
          <w:rFonts w:eastAsia="Calibri"/>
        </w:rPr>
        <w:t xml:space="preserve">,  </w:t>
      </w:r>
      <w:r w:rsidRPr="00115E88">
        <w:rPr>
          <w:rFonts w:eastAsia="Calibri"/>
          <w:sz w:val="18"/>
          <w:szCs w:val="18"/>
        </w:rPr>
        <w:t xml:space="preserve">"The Philosophy of Intellectual Property," 77 Georgetown L.J. 287, 330-350 (1988) [https://cyber.harvard.edu/IPCoop/88hugh2.html] AHS//MAK recut </w:t>
      </w:r>
      <w:proofErr w:type="spellStart"/>
      <w:r w:rsidRPr="00115E88">
        <w:rPr>
          <w:rFonts w:eastAsia="Calibri"/>
          <w:sz w:val="18"/>
          <w:szCs w:val="18"/>
        </w:rPr>
        <w:t>emi</w:t>
      </w:r>
      <w:proofErr w:type="spellEnd"/>
      <w:r w:rsidRPr="00115E88">
        <w:rPr>
          <w:rFonts w:eastAsia="Calibri"/>
          <w:sz w:val="18"/>
          <w:szCs w:val="18"/>
        </w:rPr>
        <w:t xml:space="preserve"> Accessed 8/10/21</w:t>
      </w:r>
      <w:r w:rsidRPr="00115E88">
        <w:rPr>
          <w:rFonts w:eastAsia="Calibri"/>
        </w:rPr>
        <w:t xml:space="preserve"> </w:t>
      </w:r>
    </w:p>
    <w:p w14:paraId="40971592" w14:textId="77777777" w:rsidR="00CF71DE" w:rsidRPr="00115E88" w:rsidRDefault="00CF71DE" w:rsidP="00CF71DE">
      <w:pPr>
        <w:rPr>
          <w:rFonts w:eastAsia="Calibri"/>
          <w:color w:val="000000"/>
          <w:sz w:val="8"/>
        </w:rPr>
      </w:pPr>
      <w:r w:rsidRPr="00115E88">
        <w:rPr>
          <w:rFonts w:eastAsia="Times New Roman"/>
          <w:color w:val="202124"/>
          <w:sz w:val="8"/>
          <w:szCs w:val="20"/>
          <w:shd w:val="clear" w:color="auto" w:fill="FFFFFF"/>
        </w:rPr>
        <w:t>"On the Hegelian perspective</w:t>
      </w:r>
      <w:r w:rsidRPr="00115E88">
        <w:rPr>
          <w:rFonts w:eastAsia="Times New Roman"/>
          <w:color w:val="202124"/>
          <w:sz w:val="8"/>
          <w:szCs w:val="20"/>
          <w:highlight w:val="yellow"/>
          <w:shd w:val="clear" w:color="auto" w:fill="FFFFFF"/>
        </w:rPr>
        <w:t xml:space="preserve">, </w:t>
      </w:r>
      <w:r w:rsidRPr="00115E88">
        <w:rPr>
          <w:rFonts w:eastAsia="Calibri"/>
          <w:highlight w:val="yellow"/>
          <w:u w:val="single"/>
        </w:rPr>
        <w:t>payments from intellectual property users to the property creator are acts of recognition</w:t>
      </w:r>
      <w:r w:rsidRPr="00115E88">
        <w:rPr>
          <w:rFonts w:eastAsia="Times New Roman"/>
          <w:color w:val="202124"/>
          <w:sz w:val="8"/>
          <w:szCs w:val="20"/>
          <w:shd w:val="clear" w:color="auto" w:fill="FFFFFF"/>
        </w:rPr>
        <w:t xml:space="preserve">." </w:t>
      </w:r>
      <w:r w:rsidRPr="00115E88">
        <w:rPr>
          <w:rFonts w:eastAsia="Calibri"/>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115E88">
        <w:rPr>
          <w:rFonts w:eastAsia="Calibri"/>
          <w:sz w:val="12"/>
          <w:u w:val="single"/>
        </w:rPr>
        <w:t>is from the legal point of view</w:t>
      </w:r>
      <w:r w:rsidRPr="00115E88">
        <w:rPr>
          <w:rFonts w:eastAsia="Calibri"/>
          <w:sz w:val="8"/>
        </w:rPr>
        <w:t xml:space="preserve"> in possession of his art, erudition, ability to preach a sermon, sing a mass, &amp;c., that is, whether such attainments are "things." </w:t>
      </w:r>
      <w:r w:rsidRPr="00115E88">
        <w:rPr>
          <w:rFonts w:eastAsia="Calibri"/>
          <w:sz w:val="8"/>
          <w:u w:val="single"/>
        </w:rPr>
        <w:t>We may hesitate to call</w:t>
      </w:r>
      <w:r w:rsidRPr="00115E88">
        <w:rPr>
          <w:rFonts w:eastAsia="Calibri"/>
          <w:sz w:val="8"/>
        </w:rPr>
        <w:t xml:space="preserve"> such </w:t>
      </w:r>
      <w:r w:rsidRPr="00115E88">
        <w:rPr>
          <w:rFonts w:eastAsia="Calibri"/>
          <w:sz w:val="8"/>
          <w:u w:val="single"/>
        </w:rPr>
        <w:t>abilities, attainments, aptitudes</w:t>
      </w:r>
      <w:r w:rsidRPr="00115E88">
        <w:rPr>
          <w:rFonts w:eastAsia="Calibri"/>
          <w:sz w:val="8"/>
        </w:rPr>
        <w:t xml:space="preserve">, &amp;c., </w:t>
      </w:r>
      <w:r w:rsidRPr="00115E88">
        <w:rPr>
          <w:rFonts w:eastAsia="Calibri"/>
          <w:sz w:val="8"/>
          <w:u w:val="single"/>
        </w:rPr>
        <w:t>"things," for</w:t>
      </w:r>
      <w:r w:rsidRPr="00115E88">
        <w:rPr>
          <w:rFonts w:eastAsia="Calibri"/>
          <w:sz w:val="8"/>
        </w:rPr>
        <w:t xml:space="preserve"> while </w:t>
      </w:r>
      <w:r w:rsidRPr="00115E88">
        <w:rPr>
          <w:rFonts w:eastAsia="Calibri"/>
          <w:sz w:val="8"/>
          <w:u w:val="single"/>
        </w:rPr>
        <w:t>possession</w:t>
      </w:r>
      <w:r w:rsidRPr="00115E88">
        <w:rPr>
          <w:rFonts w:eastAsia="Calibri"/>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w:t>
      </w:r>
      <w:r w:rsidRPr="00115E88">
        <w:rPr>
          <w:rFonts w:eastAsia="Calibri"/>
          <w:b/>
          <w:bCs/>
          <w:sz w:val="8"/>
        </w:rPr>
        <w:t xml:space="preserve">. </w:t>
      </w:r>
      <w:r w:rsidRPr="00115E88">
        <w:rPr>
          <w:rFonts w:eastAsia="Calibri"/>
          <w:color w:val="000000"/>
          <w:highlight w:val="yellow"/>
          <w:u w:val="single"/>
        </w:rPr>
        <w:t>Intellectual property provides a way out</w:t>
      </w:r>
      <w:r w:rsidRPr="00115E88">
        <w:rPr>
          <w:rFonts w:eastAsia="Calibri"/>
          <w:color w:val="000000"/>
          <w:u w:val="single"/>
        </w:rPr>
        <w:t xml:space="preserve"> </w:t>
      </w:r>
      <w:r w:rsidRPr="00115E88">
        <w:rPr>
          <w:rFonts w:eastAsia="Calibri"/>
          <w:color w:val="000000"/>
          <w:sz w:val="8"/>
          <w:u w:val="single"/>
        </w:rPr>
        <w:t>of this problem</w:t>
      </w:r>
      <w:r w:rsidRPr="00115E88">
        <w:rPr>
          <w:rFonts w:eastAsia="Calibri"/>
          <w:color w:val="000000"/>
          <w:highlight w:val="yellow"/>
          <w:u w:val="single"/>
        </w:rPr>
        <w:t>, by "materializing"</w:t>
      </w:r>
      <w:r w:rsidRPr="00115E88">
        <w:rPr>
          <w:rFonts w:eastAsia="Calibri"/>
          <w:color w:val="000000"/>
          <w:sz w:val="8"/>
          <w:u w:val="single"/>
        </w:rPr>
        <w:t xml:space="preserve"> these </w:t>
      </w:r>
      <w:r w:rsidRPr="00115E88">
        <w:rPr>
          <w:rFonts w:eastAsia="Calibri"/>
          <w:color w:val="000000"/>
          <w:highlight w:val="yellow"/>
          <w:u w:val="single"/>
        </w:rPr>
        <w:t>personal traits</w:t>
      </w:r>
      <w:r w:rsidRPr="00115E88">
        <w:rPr>
          <w:rFonts w:eastAsia="Calibri"/>
          <w:color w:val="000000"/>
          <w:sz w:val="8"/>
          <w:highlight w:val="yellow"/>
          <w:u w:val="single"/>
        </w:rPr>
        <w:t>.</w:t>
      </w:r>
      <w:r w:rsidRPr="00115E88">
        <w:rPr>
          <w:rFonts w:eastAsia="Calibri"/>
          <w:b/>
          <w:bCs/>
          <w:color w:val="000000"/>
          <w:sz w:val="8"/>
        </w:rPr>
        <w:t xml:space="preserve"> </w:t>
      </w:r>
      <w:r w:rsidRPr="00115E88">
        <w:rPr>
          <w:rFonts w:eastAsia="Calibri"/>
          <w:color w:val="000000"/>
          <w:sz w:val="8"/>
          <w:u w:val="single"/>
        </w:rPr>
        <w:t>Hegel goes on to say that</w:t>
      </w:r>
      <w:r w:rsidRPr="00115E88">
        <w:rPr>
          <w:rFonts w:eastAsia="Calibri"/>
          <w:color w:val="000000"/>
          <w:u w:val="single"/>
        </w:rPr>
        <w:t xml:space="preserve"> </w:t>
      </w:r>
      <w:r w:rsidRPr="00115E88">
        <w:rPr>
          <w:rFonts w:eastAsia="Calibri"/>
          <w:color w:val="000000"/>
          <w:highlight w:val="yellow"/>
          <w:u w:val="single"/>
        </w:rPr>
        <w:t>"[a]</w:t>
      </w:r>
      <w:proofErr w:type="spellStart"/>
      <w:r w:rsidRPr="00115E88">
        <w:rPr>
          <w:rFonts w:eastAsia="Calibri"/>
          <w:color w:val="000000"/>
          <w:highlight w:val="yellow"/>
          <w:u w:val="single"/>
        </w:rPr>
        <w:t>ttainments</w:t>
      </w:r>
      <w:proofErr w:type="spellEnd"/>
      <w:r w:rsidRPr="00115E88">
        <w:rPr>
          <w:rFonts w:eastAsia="Calibri"/>
          <w:color w:val="000000"/>
          <w:highlight w:val="yellow"/>
          <w:u w:val="single"/>
        </w:rPr>
        <w:t>, eruditions, talents</w:t>
      </w:r>
      <w:r w:rsidRPr="00115E88">
        <w:rPr>
          <w:rFonts w:eastAsia="Calibri"/>
          <w:color w:val="000000"/>
          <w:sz w:val="8"/>
        </w:rPr>
        <w:t>, and so forth,</w:t>
      </w:r>
      <w:r w:rsidRPr="00115E88">
        <w:rPr>
          <w:rFonts w:eastAsia="Calibri"/>
          <w:color w:val="000000"/>
          <w:u w:val="single"/>
        </w:rPr>
        <w:t xml:space="preserve"> </w:t>
      </w:r>
      <w:r w:rsidRPr="00115E88">
        <w:rPr>
          <w:rFonts w:eastAsia="Calibri"/>
          <w:b/>
          <w:bCs/>
          <w:color w:val="000000"/>
          <w:highlight w:val="yellow"/>
          <w:u w:val="single"/>
        </w:rPr>
        <w:t>are</w:t>
      </w:r>
      <w:r w:rsidRPr="00115E88">
        <w:rPr>
          <w:rFonts w:eastAsia="Calibri"/>
          <w:color w:val="000000"/>
          <w:highlight w:val="yellow"/>
          <w:u w:val="single"/>
        </w:rPr>
        <w:t>,</w:t>
      </w:r>
      <w:r w:rsidRPr="00115E88">
        <w:rPr>
          <w:rFonts w:eastAsia="Calibri"/>
          <w:color w:val="000000"/>
          <w:u w:val="single"/>
        </w:rPr>
        <w:t xml:space="preserve"> </w:t>
      </w:r>
      <w:r w:rsidRPr="00115E88">
        <w:rPr>
          <w:rFonts w:eastAsia="Calibri"/>
          <w:color w:val="000000"/>
          <w:sz w:val="8"/>
        </w:rPr>
        <w:t>of course,</w:t>
      </w:r>
      <w:r w:rsidRPr="00115E88">
        <w:rPr>
          <w:rFonts w:eastAsia="Calibri"/>
          <w:color w:val="000000"/>
          <w:u w:val="single"/>
        </w:rPr>
        <w:t xml:space="preserve"> </w:t>
      </w:r>
      <w:r w:rsidRPr="00115E88">
        <w:rPr>
          <w:rFonts w:eastAsia="Calibri"/>
          <w:color w:val="000000"/>
          <w:highlight w:val="yellow"/>
          <w:u w:val="single"/>
        </w:rPr>
        <w:t>owned by free mind and</w:t>
      </w:r>
      <w:r w:rsidRPr="00115E88">
        <w:rPr>
          <w:rFonts w:eastAsia="Calibri"/>
          <w:color w:val="000000"/>
          <w:u w:val="single"/>
        </w:rPr>
        <w:t xml:space="preserve"> </w:t>
      </w:r>
      <w:r w:rsidRPr="00115E88">
        <w:rPr>
          <w:rFonts w:eastAsia="Calibri"/>
          <w:color w:val="000000"/>
          <w:sz w:val="8"/>
        </w:rPr>
        <w:t>are something</w:t>
      </w:r>
      <w:r w:rsidRPr="00115E88">
        <w:rPr>
          <w:rFonts w:eastAsia="Calibri"/>
          <w:color w:val="000000"/>
          <w:u w:val="single"/>
        </w:rPr>
        <w:t xml:space="preserve"> </w:t>
      </w:r>
      <w:r w:rsidRPr="00115E88">
        <w:rPr>
          <w:rFonts w:eastAsia="Calibri"/>
          <w:color w:val="000000"/>
          <w:highlight w:val="yellow"/>
          <w:u w:val="single"/>
        </w:rPr>
        <w:t>interna</w:t>
      </w:r>
      <w:r w:rsidRPr="00115E88">
        <w:rPr>
          <w:rFonts w:eastAsia="Calibri"/>
          <w:color w:val="000000"/>
          <w:u w:val="single"/>
        </w:rPr>
        <w:t>l</w:t>
      </w:r>
      <w:r w:rsidRPr="00115E88">
        <w:rPr>
          <w:rFonts w:eastAsia="Calibri"/>
          <w:color w:val="000000"/>
          <w:sz w:val="8"/>
        </w:rPr>
        <w:t xml:space="preserve"> and not external to it, </w:t>
      </w:r>
      <w:r w:rsidRPr="00115E88">
        <w:rPr>
          <w:rFonts w:eastAsia="Calibri"/>
          <w:sz w:val="8"/>
        </w:rPr>
        <w:t>but even so, by expressing them it may embody [*338] them in something external and alienate them."  n206.Hegel</w:t>
      </w:r>
      <w:r w:rsidRPr="00115E88">
        <w:rPr>
          <w:rFonts w:eastAsia="Calibri"/>
          <w:color w:val="000000"/>
          <w:sz w:val="8"/>
        </w:rPr>
        <w:t xml:space="preserve"> takes the position that </w:t>
      </w:r>
      <w:r w:rsidRPr="00115E88">
        <w:rPr>
          <w:rFonts w:eastAsia="Calibri"/>
          <w:b/>
          <w:bCs/>
          <w:highlight w:val="yellow"/>
          <w:u w:val="single"/>
        </w:rPr>
        <w:t xml:space="preserve">one cannot alienate or surrender any universal element of </w:t>
      </w:r>
      <w:proofErr w:type="gramStart"/>
      <w:r w:rsidRPr="00115E88">
        <w:rPr>
          <w:rFonts w:eastAsia="Calibri"/>
          <w:b/>
          <w:bCs/>
          <w:highlight w:val="yellow"/>
          <w:u w:val="single"/>
        </w:rPr>
        <w:t>one's self</w:t>
      </w:r>
      <w:proofErr w:type="gramEnd"/>
      <w:r w:rsidRPr="00115E88">
        <w:rPr>
          <w:rFonts w:eastAsia="Calibri"/>
          <w:color w:val="000000"/>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115E88">
        <w:rPr>
          <w:rFonts w:eastAsia="Calibri"/>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115E88">
        <w:rPr>
          <w:rFonts w:eastAsia="Calibri"/>
          <w:b/>
          <w:bCs/>
          <w:highlight w:val="yellow"/>
          <w:u w:val="single"/>
        </w:rPr>
        <w:t>A</w:t>
      </w:r>
      <w:r w:rsidRPr="00115E88">
        <w:rPr>
          <w:rFonts w:eastAsia="Calibri"/>
          <w:sz w:val="8"/>
        </w:rPr>
        <w:t xml:space="preserve"> sculptor or </w:t>
      </w:r>
      <w:r w:rsidRPr="00115E88">
        <w:rPr>
          <w:rFonts w:eastAsia="Calibri"/>
          <w:b/>
          <w:bCs/>
          <w:highlight w:val="yellow"/>
          <w:u w:val="single"/>
        </w:rPr>
        <w:t>painter physically embodies his will in</w:t>
      </w:r>
      <w:r w:rsidRPr="00115E88">
        <w:rPr>
          <w:rFonts w:eastAsia="Calibri"/>
          <w:sz w:val="8"/>
        </w:rPr>
        <w:t xml:space="preserve"> the medium and produces one</w:t>
      </w:r>
      <w:r w:rsidRPr="00115E88">
        <w:rPr>
          <w:rFonts w:eastAsia="Calibri"/>
          <w:u w:val="single"/>
        </w:rPr>
        <w:t xml:space="preserve"> </w:t>
      </w:r>
      <w:r w:rsidRPr="00115E88">
        <w:rPr>
          <w:rFonts w:eastAsia="Calibri"/>
          <w:b/>
          <w:bCs/>
          <w:highlight w:val="yellow"/>
          <w:u w:val="single"/>
        </w:rPr>
        <w:t>piece of art.</w:t>
      </w:r>
      <w:r w:rsidRPr="00115E88">
        <w:rPr>
          <w:rFonts w:eastAsia="Calibri"/>
          <w:b/>
          <w:bCs/>
          <w:sz w:val="8"/>
          <w:highlight w:val="yellow"/>
        </w:rPr>
        <w:t xml:space="preserve"> </w:t>
      </w:r>
      <w:r w:rsidRPr="00115E88">
        <w:rPr>
          <w:rFonts w:eastAsia="Calibri"/>
          <w:sz w:val="8"/>
        </w:rPr>
        <w:t xml:space="preserve">When another artist copies this piece Hegel thinks that the hand-made copy "is essentially a product of the copyist's own mental and technical ability" and does not infringe upon the original artist's property. n209 </w:t>
      </w:r>
      <w:proofErr w:type="gramStart"/>
      <w:r w:rsidRPr="00115E88">
        <w:rPr>
          <w:rFonts w:eastAsia="Calibri"/>
          <w:sz w:val="8"/>
        </w:rPr>
        <w:t>The</w:t>
      </w:r>
      <w:proofErr w:type="gramEnd"/>
      <w:r w:rsidRPr="00115E88">
        <w:rPr>
          <w:rFonts w:eastAsia="Calibri"/>
          <w:b/>
          <w:bCs/>
          <w:sz w:val="24"/>
          <w:u w:val="single"/>
        </w:rPr>
        <w:t xml:space="preserve"> </w:t>
      </w:r>
      <w:r w:rsidRPr="00115E88">
        <w:rPr>
          <w:rFonts w:eastAsia="Calibri"/>
          <w:b/>
          <w:bCs/>
          <w:sz w:val="24"/>
          <w:highlight w:val="yellow"/>
          <w:u w:val="single"/>
        </w:rPr>
        <w:t xml:space="preserve">problem arises when a creator of intellectual property does not embody </w:t>
      </w:r>
      <w:r w:rsidRPr="00115E88">
        <w:rPr>
          <w:rFonts w:eastAsia="Calibri"/>
          <w:highlight w:val="yellow"/>
          <w:u w:val="single"/>
        </w:rPr>
        <w:t xml:space="preserve">his </w:t>
      </w:r>
      <w:r w:rsidRPr="00115E88">
        <w:rPr>
          <w:rFonts w:eastAsia="Calibri"/>
          <w:b/>
          <w:bCs/>
          <w:sz w:val="24"/>
          <w:highlight w:val="yellow"/>
          <w:u w:val="single"/>
        </w:rPr>
        <w:t>will in an object</w:t>
      </w:r>
      <w:r w:rsidRPr="00115E88">
        <w:rPr>
          <w:rFonts w:eastAsia="Calibri"/>
          <w:sz w:val="24"/>
          <w:highlight w:val="yellow"/>
          <w:u w:val="single"/>
        </w:rPr>
        <w:t xml:space="preserve"> </w:t>
      </w:r>
      <w:r w:rsidRPr="00115E88">
        <w:rPr>
          <w:rFonts w:eastAsia="Calibri"/>
          <w:sz w:val="8"/>
        </w:rPr>
        <w:t xml:space="preserve">in </w:t>
      </w:r>
      <w:r w:rsidRPr="00115E88">
        <w:rPr>
          <w:rFonts w:eastAsia="Calibri"/>
          <w:b/>
          <w:bCs/>
          <w:sz w:val="24"/>
          <w:highlight w:val="yellow"/>
          <w:u w:val="single"/>
        </w:rPr>
        <w:t>the</w:t>
      </w:r>
      <w:r w:rsidRPr="00115E88">
        <w:rPr>
          <w:rFonts w:eastAsia="Calibri"/>
          <w:sz w:val="24"/>
          <w:highlight w:val="yellow"/>
          <w:u w:val="single"/>
        </w:rPr>
        <w:t xml:space="preserve"> </w:t>
      </w:r>
      <w:r w:rsidRPr="00115E88">
        <w:rPr>
          <w:rFonts w:eastAsia="Calibri"/>
          <w:sz w:val="8"/>
        </w:rPr>
        <w:t>same</w:t>
      </w:r>
      <w:r w:rsidRPr="00115E88">
        <w:rPr>
          <w:rFonts w:eastAsia="Calibri"/>
          <w:sz w:val="24"/>
          <w:highlight w:val="yellow"/>
          <w:u w:val="single"/>
        </w:rPr>
        <w:t xml:space="preserve"> </w:t>
      </w:r>
      <w:r w:rsidRPr="00115E88">
        <w:rPr>
          <w:rFonts w:eastAsia="Calibri"/>
          <w:b/>
          <w:bCs/>
          <w:sz w:val="24"/>
          <w:highlight w:val="yellow"/>
          <w:u w:val="single"/>
        </w:rPr>
        <w:t>way the artist does</w:t>
      </w:r>
      <w:r w:rsidRPr="00115E88">
        <w:rPr>
          <w:rFonts w:eastAsia="Calibri"/>
          <w:sz w:val="24"/>
          <w:highlight w:val="yellow"/>
          <w:u w:val="single"/>
        </w:rPr>
        <w:t>.</w:t>
      </w:r>
      <w:r w:rsidRPr="00115E88">
        <w:rPr>
          <w:rFonts w:eastAsia="Calibri"/>
          <w:sz w:val="8"/>
        </w:rPr>
        <w:t xml:space="preserve"> The writer physically manifests his will only "in a series of abstract symbols" which can be rendered into "things" by mechanical processes not requiring any talent. n210 </w:t>
      </w:r>
      <w:proofErr w:type="gramStart"/>
      <w:r w:rsidRPr="00115E88">
        <w:rPr>
          <w:rFonts w:eastAsia="Calibri"/>
          <w:sz w:val="8"/>
        </w:rPr>
        <w:t>The</w:t>
      </w:r>
      <w:proofErr w:type="gramEnd"/>
      <w:r w:rsidRPr="00115E88">
        <w:rPr>
          <w:rFonts w:eastAsia="Calibri"/>
          <w:sz w:val="8"/>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115E88">
        <w:rPr>
          <w:rFonts w:eastAsia="Calibri"/>
          <w:u w:val="single"/>
        </w:rPr>
        <w:t xml:space="preserve"> </w:t>
      </w:r>
      <w:r w:rsidRPr="00115E88">
        <w:rPr>
          <w:rFonts w:eastAsia="Calibri"/>
          <w:b/>
          <w:bCs/>
          <w:highlight w:val="yellow"/>
          <w:u w:val="single"/>
        </w:rPr>
        <w:t>the author keeps</w:t>
      </w:r>
      <w:r w:rsidRPr="00115E88">
        <w:rPr>
          <w:rFonts w:eastAsia="Calibri"/>
          <w:highlight w:val="yellow"/>
          <w:u w:val="single"/>
        </w:rPr>
        <w:t xml:space="preserve"> </w:t>
      </w:r>
      <w:r w:rsidRPr="00115E88">
        <w:rPr>
          <w:rFonts w:eastAsia="Calibri"/>
          <w:sz w:val="8"/>
        </w:rPr>
        <w:t xml:space="preserve">the universal aspect of </w:t>
      </w:r>
      <w:r w:rsidRPr="00115E88">
        <w:rPr>
          <w:rFonts w:eastAsia="Calibri"/>
          <w:b/>
          <w:bCs/>
          <w:highlight w:val="yellow"/>
          <w:u w:val="single"/>
        </w:rPr>
        <w:t>expression as his own. The copy sold is for</w:t>
      </w:r>
      <w:r w:rsidRPr="00115E88">
        <w:rPr>
          <w:rFonts w:eastAsia="Calibri"/>
          <w:u w:val="single"/>
        </w:rPr>
        <w:t xml:space="preserve"> </w:t>
      </w:r>
      <w:r w:rsidRPr="00115E88">
        <w:rPr>
          <w:rFonts w:eastAsia="Calibri"/>
          <w:sz w:val="8"/>
          <w:u w:val="single"/>
        </w:rPr>
        <w:t>the buyer's own</w:t>
      </w:r>
      <w:r w:rsidRPr="00115E88">
        <w:rPr>
          <w:rFonts w:eastAsia="Calibri"/>
          <w:u w:val="single"/>
        </w:rPr>
        <w:t xml:space="preserve"> </w:t>
      </w:r>
      <w:r w:rsidRPr="00115E88">
        <w:rPr>
          <w:rFonts w:eastAsia="Calibri"/>
          <w:sz w:val="8"/>
        </w:rPr>
        <w:t>consumption; its only purpose is to allow</w:t>
      </w:r>
      <w:r w:rsidRPr="00115E88">
        <w:rPr>
          <w:rFonts w:eastAsia="Calibri"/>
          <w:highlight w:val="yellow"/>
          <w:u w:val="single"/>
        </w:rPr>
        <w:t xml:space="preserve"> </w:t>
      </w:r>
      <w:r w:rsidRPr="00115E88">
        <w:rPr>
          <w:rFonts w:eastAsia="Calibri"/>
          <w:b/>
          <w:bCs/>
          <w:highlight w:val="yellow"/>
          <w:u w:val="single"/>
        </w:rPr>
        <w:t>the buyer to incorporate these ideas into his "self</w:t>
      </w:r>
      <w:r w:rsidRPr="00115E88">
        <w:rPr>
          <w:rFonts w:eastAsia="Calibri"/>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115E88">
        <w:rPr>
          <w:rFonts w:eastAsia="Calibri"/>
          <w:color w:val="000000"/>
          <w:sz w:val="8"/>
        </w:rPr>
        <w:t xml:space="preserve"> </w:t>
      </w:r>
    </w:p>
    <w:p w14:paraId="7C645FFB" w14:textId="4BA06141" w:rsidR="00CF71DE" w:rsidRPr="00B00D2A" w:rsidRDefault="00CF71DE" w:rsidP="00CF71DE">
      <w:pPr>
        <w:pStyle w:val="Heading4"/>
      </w:pPr>
      <w:r>
        <w:t xml:space="preserve">Truth testing negates – </w:t>
      </w:r>
    </w:p>
    <w:p w14:paraId="6AF1C938"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1] member</w:t>
      </w:r>
      <w:r w:rsidRPr="00CF71DE">
        <w:rPr>
          <w:rFonts w:eastAsiaTheme="majorEastAsia" w:cstheme="majorBidi"/>
          <w:b/>
          <w:iCs/>
          <w:sz w:val="26"/>
          <w:vertAlign w:val="superscript"/>
        </w:rPr>
        <w:footnoteReference w:id="2"/>
      </w:r>
      <w:r w:rsidRPr="00CF71DE">
        <w:rPr>
          <w:rFonts w:eastAsiaTheme="majorEastAsia" w:cstheme="majorBidi"/>
          <w:b/>
          <w:iCs/>
          <w:sz w:val="26"/>
        </w:rPr>
        <w:t xml:space="preserve"> is “</w:t>
      </w:r>
      <w:r w:rsidRPr="00CF71DE">
        <w:rPr>
          <w:rFonts w:eastAsiaTheme="majorEastAsia"/>
          <w:highlight w:val="green"/>
          <w:u w:val="single"/>
        </w:rPr>
        <w:t>a</w:t>
      </w:r>
      <w:r w:rsidRPr="00CF71DE">
        <w:rPr>
          <w:rFonts w:eastAsiaTheme="majorEastAsia"/>
          <w:u w:val="single"/>
        </w:rPr>
        <w:t xml:space="preserve"> part or </w:t>
      </w:r>
      <w:r w:rsidRPr="00CF71DE">
        <w:rPr>
          <w:rFonts w:eastAsiaTheme="majorEastAsia"/>
          <w:highlight w:val="green"/>
          <w:u w:val="single"/>
        </w:rPr>
        <w:t>organ</w:t>
      </w:r>
      <w:r w:rsidRPr="00CF71DE">
        <w:rPr>
          <w:rFonts w:eastAsiaTheme="majorEastAsia"/>
          <w:u w:val="single"/>
        </w:rPr>
        <w:t xml:space="preserve"> of the body, especially a limb</w:t>
      </w:r>
      <w:r w:rsidRPr="00CF71DE">
        <w:rPr>
          <w:rFonts w:eastAsiaTheme="majorEastAsia" w:cstheme="majorBidi"/>
          <w:b/>
          <w:iCs/>
          <w:sz w:val="26"/>
        </w:rPr>
        <w:t>” but an organ can’t have obligations</w:t>
      </w:r>
    </w:p>
    <w:p w14:paraId="58C15504"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2] of</w:t>
      </w:r>
      <w:r w:rsidRPr="00CF71DE">
        <w:rPr>
          <w:rFonts w:eastAsiaTheme="majorEastAsia" w:cstheme="majorBidi"/>
          <w:b/>
          <w:iCs/>
          <w:sz w:val="26"/>
          <w:vertAlign w:val="superscript"/>
        </w:rPr>
        <w:footnoteReference w:id="3"/>
      </w:r>
      <w:r w:rsidRPr="00CF71DE">
        <w:rPr>
          <w:rFonts w:eastAsiaTheme="majorEastAsia" w:cstheme="majorBidi"/>
          <w:b/>
          <w:iCs/>
          <w:sz w:val="26"/>
        </w:rPr>
        <w:t xml:space="preserve"> is to </w:t>
      </w:r>
      <w:r w:rsidRPr="00CF71DE">
        <w:rPr>
          <w:rFonts w:eastAsiaTheme="majorEastAsia"/>
          <w:u w:val="single"/>
        </w:rPr>
        <w:t>“</w:t>
      </w:r>
      <w:r w:rsidRPr="00CF71DE">
        <w:rPr>
          <w:rFonts w:eastAsiaTheme="majorEastAsia"/>
          <w:highlight w:val="green"/>
          <w:u w:val="single"/>
        </w:rPr>
        <w:t>express</w:t>
      </w:r>
      <w:r w:rsidRPr="00CF71DE">
        <w:rPr>
          <w:rFonts w:eastAsiaTheme="majorEastAsia"/>
          <w:u w:val="single"/>
        </w:rPr>
        <w:t xml:space="preserve">ing </w:t>
      </w:r>
      <w:r w:rsidRPr="00CF71DE">
        <w:rPr>
          <w:rFonts w:eastAsiaTheme="majorEastAsia"/>
          <w:highlight w:val="green"/>
          <w:u w:val="single"/>
        </w:rPr>
        <w:t>an age</w:t>
      </w:r>
      <w:r w:rsidRPr="00CF71DE">
        <w:rPr>
          <w:rFonts w:eastAsiaTheme="majorEastAsia"/>
          <w:u w:val="single"/>
        </w:rPr>
        <w:t>”</w:t>
      </w:r>
      <w:r w:rsidRPr="00CF71DE">
        <w:rPr>
          <w:rFonts w:eastAsiaTheme="majorEastAsia" w:cstheme="majorBidi"/>
          <w:b/>
          <w:iCs/>
          <w:sz w:val="26"/>
        </w:rPr>
        <w:t xml:space="preserve"> but the </w:t>
      </w:r>
      <w:proofErr w:type="spellStart"/>
      <w:r w:rsidRPr="00CF71DE">
        <w:rPr>
          <w:rFonts w:eastAsiaTheme="majorEastAsia" w:cstheme="majorBidi"/>
          <w:b/>
          <w:iCs/>
          <w:sz w:val="26"/>
        </w:rPr>
        <w:t>rez</w:t>
      </w:r>
      <w:proofErr w:type="spellEnd"/>
      <w:r w:rsidRPr="00CF71DE">
        <w:rPr>
          <w:rFonts w:eastAsiaTheme="majorEastAsia" w:cstheme="majorBidi"/>
          <w:b/>
          <w:iCs/>
          <w:sz w:val="26"/>
        </w:rPr>
        <w:t xml:space="preserve"> doesn’t delineate a length of time</w:t>
      </w:r>
    </w:p>
    <w:p w14:paraId="0BE7550C"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3] the</w:t>
      </w:r>
      <w:r w:rsidRPr="00CF71DE">
        <w:rPr>
          <w:rFonts w:eastAsiaTheme="majorEastAsia" w:cstheme="majorBidi"/>
          <w:b/>
          <w:iCs/>
          <w:sz w:val="26"/>
          <w:vertAlign w:val="superscript"/>
        </w:rPr>
        <w:footnoteReference w:id="4"/>
      </w:r>
      <w:r w:rsidRPr="00CF71DE">
        <w:rPr>
          <w:rFonts w:eastAsiaTheme="majorEastAsia" w:cstheme="majorBidi"/>
          <w:b/>
          <w:iCs/>
          <w:sz w:val="26"/>
        </w:rPr>
        <w:t xml:space="preserve"> is “</w:t>
      </w:r>
      <w:r w:rsidRPr="00CF71DE">
        <w:rPr>
          <w:rFonts w:eastAsiaTheme="majorEastAsia"/>
          <w:u w:val="single"/>
        </w:rPr>
        <w:t xml:space="preserve">denoting </w:t>
      </w:r>
      <w:r w:rsidRPr="00CF71DE">
        <w:rPr>
          <w:rFonts w:eastAsiaTheme="majorEastAsia"/>
          <w:highlight w:val="green"/>
          <w:u w:val="single"/>
        </w:rPr>
        <w:t>a disease</w:t>
      </w:r>
      <w:r w:rsidRPr="00CF71DE">
        <w:rPr>
          <w:rFonts w:eastAsiaTheme="majorEastAsia"/>
          <w:u w:val="single"/>
        </w:rPr>
        <w:t xml:space="preserve"> or affliction</w:t>
      </w:r>
      <w:r w:rsidRPr="00CF71DE">
        <w:rPr>
          <w:rFonts w:eastAsiaTheme="majorEastAsia" w:cstheme="majorBidi"/>
          <w:b/>
          <w:iCs/>
          <w:sz w:val="26"/>
        </w:rPr>
        <w:t>” but the WTO isn’t a disease</w:t>
      </w:r>
    </w:p>
    <w:p w14:paraId="44B651A0"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4] to</w:t>
      </w:r>
      <w:r w:rsidRPr="00CF71DE">
        <w:rPr>
          <w:rFonts w:eastAsiaTheme="majorEastAsia" w:cstheme="majorBidi"/>
          <w:b/>
          <w:iCs/>
          <w:sz w:val="26"/>
          <w:vertAlign w:val="superscript"/>
        </w:rPr>
        <w:footnoteReference w:id="5"/>
      </w:r>
      <w:r w:rsidRPr="00CF71DE">
        <w:rPr>
          <w:rFonts w:eastAsiaTheme="majorEastAsia" w:cstheme="majorBidi"/>
          <w:b/>
          <w:iCs/>
          <w:sz w:val="26"/>
        </w:rPr>
        <w:t xml:space="preserve"> is to </w:t>
      </w:r>
      <w:r w:rsidRPr="00CF71DE">
        <w:rPr>
          <w:rFonts w:eastAsiaTheme="majorEastAsia"/>
          <w:u w:val="single"/>
        </w:rPr>
        <w:t>“</w:t>
      </w:r>
      <w:r w:rsidRPr="00CF71DE">
        <w:rPr>
          <w:rFonts w:eastAsiaTheme="majorEastAsia"/>
          <w:highlight w:val="green"/>
          <w:u w:val="single"/>
        </w:rPr>
        <w:t>express</w:t>
      </w:r>
      <w:r w:rsidRPr="00CF71DE">
        <w:rPr>
          <w:rFonts w:eastAsiaTheme="majorEastAsia"/>
          <w:u w:val="single"/>
        </w:rPr>
        <w:t xml:space="preserve">ing motion in the </w:t>
      </w:r>
      <w:r w:rsidRPr="00CF71DE">
        <w:rPr>
          <w:rFonts w:eastAsiaTheme="majorEastAsia"/>
          <w:highlight w:val="green"/>
          <w:u w:val="single"/>
        </w:rPr>
        <w:t>direction</w:t>
      </w:r>
      <w:r w:rsidRPr="00CF71DE">
        <w:rPr>
          <w:rFonts w:eastAsiaTheme="majorEastAsia"/>
          <w:u w:val="single"/>
        </w:rPr>
        <w:t xml:space="preserve"> </w:t>
      </w:r>
      <w:r w:rsidRPr="00CF71DE">
        <w:rPr>
          <w:rFonts w:eastAsiaTheme="majorEastAsia"/>
          <w:highlight w:val="green"/>
          <w:u w:val="single"/>
        </w:rPr>
        <w:t>of (a</w:t>
      </w:r>
      <w:r w:rsidRPr="00CF71DE">
        <w:rPr>
          <w:rFonts w:eastAsiaTheme="majorEastAsia"/>
          <w:u w:val="single"/>
        </w:rPr>
        <w:t xml:space="preserve"> particular </w:t>
      </w:r>
      <w:r w:rsidRPr="00CF71DE">
        <w:rPr>
          <w:rFonts w:eastAsiaTheme="majorEastAsia"/>
          <w:highlight w:val="green"/>
          <w:u w:val="single"/>
        </w:rPr>
        <w:t>location</w:t>
      </w:r>
      <w:r w:rsidRPr="00CF71DE">
        <w:rPr>
          <w:rFonts w:eastAsiaTheme="majorEastAsia"/>
          <w:u w:val="single"/>
        </w:rPr>
        <w:t>)”</w:t>
      </w:r>
      <w:r w:rsidRPr="00CF71DE">
        <w:rPr>
          <w:rFonts w:eastAsiaTheme="majorEastAsia" w:cstheme="majorBidi"/>
          <w:b/>
          <w:iCs/>
          <w:sz w:val="26"/>
        </w:rPr>
        <w:t xml:space="preserve"> but the </w:t>
      </w:r>
      <w:proofErr w:type="spellStart"/>
      <w:r w:rsidRPr="00CF71DE">
        <w:rPr>
          <w:rFonts w:eastAsiaTheme="majorEastAsia" w:cstheme="majorBidi"/>
          <w:b/>
          <w:iCs/>
          <w:sz w:val="26"/>
        </w:rPr>
        <w:t>rez</w:t>
      </w:r>
      <w:proofErr w:type="spellEnd"/>
      <w:r w:rsidRPr="00CF71DE">
        <w:rPr>
          <w:rFonts w:eastAsiaTheme="majorEastAsia" w:cstheme="majorBidi"/>
          <w:b/>
          <w:iCs/>
          <w:sz w:val="26"/>
        </w:rPr>
        <w:t xml:space="preserve"> doesn’t have a location</w:t>
      </w:r>
    </w:p>
    <w:p w14:paraId="21663DAB"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5] reduce</w:t>
      </w:r>
      <w:r w:rsidRPr="00CF71DE">
        <w:rPr>
          <w:rFonts w:eastAsiaTheme="majorEastAsia" w:cstheme="majorBidi"/>
          <w:b/>
          <w:iCs/>
          <w:sz w:val="26"/>
          <w:vertAlign w:val="superscript"/>
        </w:rPr>
        <w:footnoteReference w:id="6"/>
      </w:r>
      <w:r w:rsidRPr="00CF71DE">
        <w:rPr>
          <w:rFonts w:eastAsiaTheme="majorEastAsia" w:cstheme="majorBidi"/>
          <w:b/>
          <w:iCs/>
          <w:sz w:val="26"/>
        </w:rPr>
        <w:t xml:space="preserve"> is to </w:t>
      </w:r>
      <w:r w:rsidRPr="00CF71DE">
        <w:rPr>
          <w:rFonts w:eastAsiaTheme="majorEastAsia"/>
          <w:u w:val="single"/>
        </w:rPr>
        <w:t xml:space="preserve">“(of a person) </w:t>
      </w:r>
      <w:r w:rsidRPr="00CF71DE">
        <w:rPr>
          <w:rFonts w:eastAsiaTheme="majorEastAsia"/>
          <w:highlight w:val="green"/>
          <w:u w:val="single"/>
        </w:rPr>
        <w:t>lose weight</w:t>
      </w:r>
      <w:r w:rsidRPr="00CF71DE">
        <w:rPr>
          <w:rFonts w:eastAsiaTheme="majorEastAsia"/>
          <w:u w:val="single"/>
        </w:rPr>
        <w:t>, typically by dieting”</w:t>
      </w:r>
      <w:r w:rsidRPr="00CF71DE">
        <w:rPr>
          <w:rFonts w:eastAsiaTheme="majorEastAsia" w:cstheme="majorBidi"/>
          <w:b/>
          <w:iCs/>
          <w:sz w:val="26"/>
        </w:rPr>
        <w:t xml:space="preserve"> but IP doesn’t have a body to lose weight. </w:t>
      </w:r>
    </w:p>
    <w:p w14:paraId="6A589B17"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6] for</w:t>
      </w:r>
      <w:r w:rsidRPr="00CF71DE">
        <w:rPr>
          <w:rFonts w:eastAsiaTheme="majorEastAsia" w:cstheme="majorBidi"/>
          <w:b/>
          <w:iCs/>
          <w:sz w:val="26"/>
          <w:vertAlign w:val="superscript"/>
        </w:rPr>
        <w:footnoteReference w:id="7"/>
      </w:r>
      <w:r w:rsidRPr="00CF71DE">
        <w:rPr>
          <w:rFonts w:eastAsiaTheme="majorEastAsia" w:cstheme="majorBidi"/>
          <w:b/>
          <w:iCs/>
          <w:sz w:val="26"/>
        </w:rPr>
        <w:t xml:space="preserve"> is “in place of” but medicines aren’t replacing IP. </w:t>
      </w:r>
    </w:p>
    <w:p w14:paraId="6442B69E" w14:textId="77777777" w:rsidR="00CF71DE" w:rsidRPr="00CF71DE" w:rsidRDefault="00CF71DE" w:rsidP="00CF71DE">
      <w:pPr>
        <w:keepNext/>
        <w:keepLines/>
        <w:spacing w:before="40" w:after="0"/>
        <w:outlineLvl w:val="3"/>
        <w:rPr>
          <w:rFonts w:eastAsiaTheme="majorEastAsia" w:cstheme="majorBidi"/>
          <w:b/>
          <w:iCs/>
          <w:sz w:val="26"/>
        </w:rPr>
      </w:pPr>
      <w:r w:rsidRPr="00CF71DE">
        <w:rPr>
          <w:rFonts w:eastAsiaTheme="majorEastAsia" w:cstheme="majorBidi"/>
          <w:b/>
          <w:iCs/>
          <w:sz w:val="26"/>
        </w:rPr>
        <w:t>7] medicine</w:t>
      </w:r>
      <w:r w:rsidRPr="00CF71DE">
        <w:rPr>
          <w:rFonts w:eastAsiaTheme="majorEastAsia" w:cstheme="majorBidi"/>
          <w:b/>
          <w:iCs/>
          <w:sz w:val="26"/>
          <w:vertAlign w:val="superscript"/>
        </w:rPr>
        <w:footnoteReference w:id="8"/>
      </w:r>
      <w:r w:rsidRPr="00CF71DE">
        <w:rPr>
          <w:rFonts w:eastAsiaTheme="majorEastAsia" w:cstheme="majorBidi"/>
          <w:b/>
          <w:iCs/>
          <w:sz w:val="26"/>
        </w:rPr>
        <w:t xml:space="preserve"> is </w:t>
      </w:r>
      <w:r w:rsidRPr="00CF71DE">
        <w:rPr>
          <w:rFonts w:eastAsiaTheme="majorEastAsia"/>
          <w:u w:val="single"/>
        </w:rPr>
        <w:t xml:space="preserve">“(especially among some North American Indian peoples) </w:t>
      </w:r>
      <w:r w:rsidRPr="00CF71DE">
        <w:rPr>
          <w:rFonts w:eastAsiaTheme="majorEastAsia"/>
          <w:highlight w:val="green"/>
          <w:u w:val="single"/>
        </w:rPr>
        <w:t>a spell</w:t>
      </w:r>
      <w:r w:rsidRPr="00CF71DE">
        <w:rPr>
          <w:rFonts w:eastAsiaTheme="majorEastAsia"/>
          <w:u w:val="single"/>
        </w:rPr>
        <w:t xml:space="preserve">, charm, or fetish believed to have healing, protective, </w:t>
      </w:r>
      <w:r w:rsidRPr="00CF71DE">
        <w:rPr>
          <w:rFonts w:eastAsiaTheme="majorEastAsia"/>
          <w:highlight w:val="green"/>
          <w:u w:val="single"/>
        </w:rPr>
        <w:t>or</w:t>
      </w:r>
      <w:r w:rsidRPr="00CF71DE">
        <w:rPr>
          <w:rFonts w:eastAsiaTheme="majorEastAsia"/>
          <w:u w:val="single"/>
        </w:rPr>
        <w:t xml:space="preserve"> other </w:t>
      </w:r>
      <w:r w:rsidRPr="00CF71DE">
        <w:rPr>
          <w:rFonts w:eastAsiaTheme="majorEastAsia"/>
          <w:highlight w:val="green"/>
          <w:u w:val="single"/>
        </w:rPr>
        <w:t>power</w:t>
      </w:r>
      <w:r w:rsidRPr="00CF71DE">
        <w:rPr>
          <w:rFonts w:eastAsiaTheme="majorEastAsia"/>
          <w:u w:val="single"/>
        </w:rPr>
        <w:t>”</w:t>
      </w:r>
      <w:r w:rsidRPr="00CF71DE">
        <w:rPr>
          <w:rFonts w:eastAsiaTheme="majorEastAsia" w:cstheme="majorBidi"/>
          <w:b/>
          <w:iCs/>
          <w:sz w:val="26"/>
        </w:rPr>
        <w:t xml:space="preserve"> but you can’t have IP for a spell. </w:t>
      </w:r>
    </w:p>
    <w:p w14:paraId="6C64B8C5" w14:textId="1A3A3DC0" w:rsidR="00C042AB" w:rsidRPr="00C042AB" w:rsidRDefault="00CF71DE" w:rsidP="00C042AB">
      <w:pPr>
        <w:keepNext/>
        <w:keepLines/>
        <w:spacing w:before="40" w:after="0"/>
        <w:outlineLvl w:val="3"/>
        <w:rPr>
          <w:rFonts w:eastAsiaTheme="majorEastAsia" w:cstheme="majorHAnsi"/>
          <w:b/>
          <w:iCs/>
          <w:sz w:val="26"/>
        </w:rPr>
      </w:pPr>
      <w:r w:rsidRPr="00CF71DE">
        <w:rPr>
          <w:rFonts w:eastAsiaTheme="majorEastAsia" w:cstheme="majorBidi"/>
          <w:b/>
          <w:iCs/>
          <w:sz w:val="26"/>
        </w:rPr>
        <w:t xml:space="preserve">8] </w:t>
      </w:r>
      <w:r w:rsidRPr="00CF71DE">
        <w:rPr>
          <w:rFonts w:eastAsiaTheme="majorEastAsia" w:cstheme="majorHAnsi"/>
          <w:b/>
          <w:iCs/>
          <w:sz w:val="26"/>
        </w:rPr>
        <w:t>Trade means “a publication intended for persons in the entertainment business”(Merriam Webster) but a world entertainment business cannot reduce intellectual property making the resolution incoherent.</w:t>
      </w:r>
    </w:p>
    <w:sectPr w:rsidR="00C042AB" w:rsidRPr="00C042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6E1C5" w14:textId="77777777" w:rsidR="005F2AA3" w:rsidRDefault="005F2AA3" w:rsidP="00CF71DE">
      <w:pPr>
        <w:spacing w:after="0" w:line="240" w:lineRule="auto"/>
      </w:pPr>
      <w:r>
        <w:separator/>
      </w:r>
    </w:p>
  </w:endnote>
  <w:endnote w:type="continuationSeparator" w:id="0">
    <w:p w14:paraId="770AC0F9" w14:textId="77777777" w:rsidR="005F2AA3" w:rsidRDefault="005F2AA3" w:rsidP="00CF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4376" w14:textId="77777777" w:rsidR="005F2AA3" w:rsidRDefault="005F2AA3" w:rsidP="00CF71DE">
      <w:pPr>
        <w:spacing w:after="0" w:line="240" w:lineRule="auto"/>
      </w:pPr>
      <w:r>
        <w:separator/>
      </w:r>
    </w:p>
  </w:footnote>
  <w:footnote w:type="continuationSeparator" w:id="0">
    <w:p w14:paraId="1E936041" w14:textId="77777777" w:rsidR="005F2AA3" w:rsidRDefault="005F2AA3" w:rsidP="00CF71DE">
      <w:pPr>
        <w:spacing w:after="0" w:line="240" w:lineRule="auto"/>
      </w:pPr>
      <w:r>
        <w:continuationSeparator/>
      </w:r>
    </w:p>
  </w:footnote>
  <w:footnote w:id="1">
    <w:p w14:paraId="0DCF671F" w14:textId="77777777" w:rsidR="00CF71DE" w:rsidRPr="007B1105" w:rsidRDefault="00CF71DE" w:rsidP="00CF71DE">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68B3C9F4" w14:textId="77777777" w:rsidR="00CF71DE" w:rsidRDefault="00CF71DE" w:rsidP="00CF71DE">
      <w:pPr>
        <w:pStyle w:val="FootnoteText"/>
      </w:pPr>
    </w:p>
  </w:footnote>
  <w:footnote w:id="2">
    <w:p w14:paraId="705CE970" w14:textId="77777777" w:rsidR="00CF71DE" w:rsidRDefault="00CF71DE" w:rsidP="00CF71DE">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3">
    <w:p w14:paraId="37746BF1" w14:textId="77777777" w:rsidR="00CF71DE" w:rsidRDefault="00CF71DE" w:rsidP="00CF71DE">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085DD8F1" w14:textId="77777777" w:rsidR="00CF71DE" w:rsidRDefault="00CF71DE" w:rsidP="00CF71DE">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1358479B" w14:textId="77777777" w:rsidR="00CF71DE" w:rsidRDefault="00CF71DE" w:rsidP="00CF71DE">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6">
    <w:p w14:paraId="3CBFC5AC" w14:textId="77777777" w:rsidR="00CF71DE" w:rsidRDefault="00CF71DE" w:rsidP="00CF71DE">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7">
    <w:p w14:paraId="240F3273" w14:textId="77777777" w:rsidR="00CF71DE" w:rsidRDefault="00CF71DE" w:rsidP="00CF71DE">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8">
    <w:p w14:paraId="760F2CE2" w14:textId="77777777" w:rsidR="00CF71DE" w:rsidRDefault="00CF71DE" w:rsidP="00CF71DE">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F82F41"/>
    <w:multiLevelType w:val="multilevel"/>
    <w:tmpl w:val="32BA7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F71DE"/>
    <w:rsid w:val="000139A3"/>
    <w:rsid w:val="00100833"/>
    <w:rsid w:val="00104529"/>
    <w:rsid w:val="00105942"/>
    <w:rsid w:val="00107396"/>
    <w:rsid w:val="00144A4C"/>
    <w:rsid w:val="00176AB0"/>
    <w:rsid w:val="00177B7D"/>
    <w:rsid w:val="0018322D"/>
    <w:rsid w:val="001B5776"/>
    <w:rsid w:val="001C7AA9"/>
    <w:rsid w:val="001E527A"/>
    <w:rsid w:val="001F78CE"/>
    <w:rsid w:val="00251FC7"/>
    <w:rsid w:val="002855A7"/>
    <w:rsid w:val="002B146A"/>
    <w:rsid w:val="002B5E17"/>
    <w:rsid w:val="00315690"/>
    <w:rsid w:val="00316B75"/>
    <w:rsid w:val="00325646"/>
    <w:rsid w:val="003460F2"/>
    <w:rsid w:val="0038158C"/>
    <w:rsid w:val="003902BA"/>
    <w:rsid w:val="003A09E2"/>
    <w:rsid w:val="003C32B4"/>
    <w:rsid w:val="00407037"/>
    <w:rsid w:val="004605D6"/>
    <w:rsid w:val="004C60E8"/>
    <w:rsid w:val="004E3579"/>
    <w:rsid w:val="004E728B"/>
    <w:rsid w:val="004F39E0"/>
    <w:rsid w:val="00537BD5"/>
    <w:rsid w:val="0057268A"/>
    <w:rsid w:val="005D2912"/>
    <w:rsid w:val="005E4B20"/>
    <w:rsid w:val="005F2AA3"/>
    <w:rsid w:val="006065BD"/>
    <w:rsid w:val="00645FA9"/>
    <w:rsid w:val="00647866"/>
    <w:rsid w:val="00665003"/>
    <w:rsid w:val="0067138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334C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2AB"/>
    <w:rsid w:val="00C13773"/>
    <w:rsid w:val="00C17CC8"/>
    <w:rsid w:val="00C83417"/>
    <w:rsid w:val="00C9604F"/>
    <w:rsid w:val="00CA19AA"/>
    <w:rsid w:val="00CC5298"/>
    <w:rsid w:val="00CD736E"/>
    <w:rsid w:val="00CD798D"/>
    <w:rsid w:val="00CE161E"/>
    <w:rsid w:val="00CF59A8"/>
    <w:rsid w:val="00CF71DE"/>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D9088"/>
  <w15:chartTrackingRefBased/>
  <w15:docId w15:val="{2C45788D-4C25-4EAE-818B-BF941EDA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C7AA9"/>
    <w:rPr>
      <w:rFonts w:ascii="Calibri" w:hAnsi="Calibri" w:cs="Calibri"/>
    </w:rPr>
  </w:style>
  <w:style w:type="paragraph" w:styleId="Heading1">
    <w:name w:val="heading 1"/>
    <w:aliases w:val="Pocket"/>
    <w:basedOn w:val="Normal"/>
    <w:next w:val="Normal"/>
    <w:link w:val="Heading1Char"/>
    <w:qFormat/>
    <w:rsid w:val="00CF71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71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71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F71D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71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71DE"/>
  </w:style>
  <w:style w:type="character" w:customStyle="1" w:styleId="Heading1Char">
    <w:name w:val="Heading 1 Char"/>
    <w:aliases w:val="Pocket Char"/>
    <w:basedOn w:val="DefaultParagraphFont"/>
    <w:link w:val="Heading1"/>
    <w:rsid w:val="00CF71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71D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71D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F71DE"/>
    <w:rPr>
      <w:rFonts w:ascii="Calibri" w:eastAsiaTheme="majorEastAsia" w:hAnsi="Calibri" w:cstheme="majorBidi"/>
      <w:b/>
      <w:iCs/>
      <w:sz w:val="26"/>
    </w:rPr>
  </w:style>
  <w:style w:type="character" w:styleId="Emphasis">
    <w:name w:val="Emphasis"/>
    <w:basedOn w:val="DefaultParagraphFont"/>
    <w:uiPriority w:val="7"/>
    <w:qFormat/>
    <w:rsid w:val="00CF71DE"/>
    <w:rPr>
      <w:rFonts w:ascii="Calibri" w:hAnsi="Calibri" w:cs="Calibri"/>
      <w:b/>
      <w:i w:val="0"/>
      <w:iCs/>
      <w:sz w:val="22"/>
      <w:u w:val="single"/>
      <w:bdr w:val="none" w:sz="0" w:space="0" w:color="auto"/>
    </w:rPr>
  </w:style>
  <w:style w:type="character" w:customStyle="1" w:styleId="Style13ptBold">
    <w:name w:val="Style 13 pt Bold"/>
    <w:aliases w:val="Cite,Style Style Bold + 12 pt,Card,Style Style Bold,Style Style Bold + 12pt,Style Style + 12 pt,Style Style Bo... +,Old Cite,Style Style Bold + 10 pt,tagld + 12 pt,Style Style Bold + 11 pt,Style Style Bold + 13 pt,tag + 12 pt,Not..."/>
    <w:basedOn w:val="DefaultParagraphFont"/>
    <w:uiPriority w:val="5"/>
    <w:qFormat/>
    <w:rsid w:val="00CF71DE"/>
    <w:rPr>
      <w:b/>
      <w:bCs/>
      <w:sz w:val="26"/>
      <w:u w:val="single"/>
    </w:rPr>
  </w:style>
  <w:style w:type="character" w:customStyle="1" w:styleId="StyleUnderline">
    <w:name w:val="Style Underline"/>
    <w:aliases w:val="Underline"/>
    <w:basedOn w:val="DefaultParagraphFont"/>
    <w:uiPriority w:val="6"/>
    <w:qFormat/>
    <w:rsid w:val="00CF71DE"/>
    <w:rPr>
      <w:b w:val="0"/>
      <w:sz w:val="22"/>
      <w:u w:val="single"/>
    </w:rPr>
  </w:style>
  <w:style w:type="character" w:styleId="Hyperlink">
    <w:name w:val="Hyperlink"/>
    <w:basedOn w:val="DefaultParagraphFont"/>
    <w:uiPriority w:val="99"/>
    <w:semiHidden/>
    <w:unhideWhenUsed/>
    <w:rsid w:val="00CF71DE"/>
    <w:rPr>
      <w:color w:val="auto"/>
      <w:u w:val="none"/>
    </w:rPr>
  </w:style>
  <w:style w:type="character" w:styleId="FollowedHyperlink">
    <w:name w:val="FollowedHyperlink"/>
    <w:basedOn w:val="DefaultParagraphFont"/>
    <w:uiPriority w:val="99"/>
    <w:semiHidden/>
    <w:unhideWhenUsed/>
    <w:rsid w:val="00CF71DE"/>
    <w:rPr>
      <w:color w:val="auto"/>
      <w:u w:val="none"/>
    </w:rPr>
  </w:style>
  <w:style w:type="paragraph" w:styleId="FootnoteText">
    <w:name w:val="footnote text"/>
    <w:basedOn w:val="Normal"/>
    <w:link w:val="FootnoteTextChar"/>
    <w:uiPriority w:val="99"/>
    <w:semiHidden/>
    <w:unhideWhenUsed/>
    <w:rsid w:val="00CF71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71DE"/>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CF71DE"/>
    <w:rPr>
      <w:vertAlign w:val="superscript"/>
    </w:rPr>
  </w:style>
  <w:style w:type="paragraph" w:styleId="NormalWeb">
    <w:name w:val="Normal (Web)"/>
    <w:basedOn w:val="Normal"/>
    <w:uiPriority w:val="99"/>
    <w:unhideWhenUsed/>
    <w:rsid w:val="00CF71D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CF71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45">
      <w:bodyDiv w:val="1"/>
      <w:marLeft w:val="0"/>
      <w:marRight w:val="0"/>
      <w:marTop w:val="0"/>
      <w:marBottom w:val="0"/>
      <w:divBdr>
        <w:top w:val="none" w:sz="0" w:space="0" w:color="auto"/>
        <w:left w:val="none" w:sz="0" w:space="0" w:color="auto"/>
        <w:bottom w:val="none" w:sz="0" w:space="0" w:color="auto"/>
        <w:right w:val="none" w:sz="0" w:space="0" w:color="auto"/>
      </w:divBdr>
    </w:div>
    <w:div w:id="513501515">
      <w:bodyDiv w:val="1"/>
      <w:marLeft w:val="0"/>
      <w:marRight w:val="0"/>
      <w:marTop w:val="0"/>
      <w:marBottom w:val="0"/>
      <w:divBdr>
        <w:top w:val="none" w:sz="0" w:space="0" w:color="auto"/>
        <w:left w:val="none" w:sz="0" w:space="0" w:color="auto"/>
        <w:bottom w:val="none" w:sz="0" w:space="0" w:color="auto"/>
        <w:right w:val="none" w:sz="0" w:space="0" w:color="auto"/>
      </w:divBdr>
    </w:div>
    <w:div w:id="89354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dhippo.com/what-is/another-word-for/reduce.html" TargetMode="External"/><Relationship Id="rId18" Type="http://schemas.openxmlformats.org/officeDocument/2006/relationships/hyperlink" Target="https://www.wordhippo.com/what-is/another-word-for/reduce.html" TargetMode="External"/><Relationship Id="rId26" Type="http://schemas.openxmlformats.org/officeDocument/2006/relationships/hyperlink" Target="https://www.wordhippo.com/what-is/another-word-for/reduce.html" TargetMode="External"/><Relationship Id="rId39" Type="http://schemas.openxmlformats.org/officeDocument/2006/relationships/hyperlink" Target="https://www.wordhippo.com/what-is/another-word-for/reduce.html" TargetMode="External"/><Relationship Id="rId21" Type="http://schemas.openxmlformats.org/officeDocument/2006/relationships/hyperlink" Target="https://www.wordhippo.com/what-is/another-word-for/reduce.html" TargetMode="External"/><Relationship Id="rId34" Type="http://schemas.openxmlformats.org/officeDocument/2006/relationships/hyperlink" Target="https://www.wordhippo.com/what-is/another-word-for/reduce.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ordhippo.com/what-is/another-word-for/reduce.html" TargetMode="External"/><Relationship Id="rId20" Type="http://schemas.openxmlformats.org/officeDocument/2006/relationships/hyperlink" Target="https://www.wordhippo.com/what-is/another-word-for/reduce.html" TargetMode="External"/><Relationship Id="rId29" Type="http://schemas.openxmlformats.org/officeDocument/2006/relationships/hyperlink" Target="https://www.wordhippo.com/what-is/another-word-for/reduce.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dhippo.com/what-is/another-word-for/reduce.html" TargetMode="External"/><Relationship Id="rId24" Type="http://schemas.openxmlformats.org/officeDocument/2006/relationships/hyperlink" Target="https://www.wordhippo.com/what-is/another-word-for/reduce.html" TargetMode="External"/><Relationship Id="rId32" Type="http://schemas.openxmlformats.org/officeDocument/2006/relationships/hyperlink" Target="https://www.wordhippo.com/what-is/another-word-for/reduce.html" TargetMode="External"/><Relationship Id="rId37" Type="http://schemas.openxmlformats.org/officeDocument/2006/relationships/hyperlink" Target="https://www.wordhippo.com/what-is/another-word-for/reduce.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dhippo.com/what-is/another-word-for/reduce.html" TargetMode="External"/><Relationship Id="rId23" Type="http://schemas.openxmlformats.org/officeDocument/2006/relationships/hyperlink" Target="https://www.wordhippo.com/what-is/another-word-for/reduce.html" TargetMode="External"/><Relationship Id="rId28" Type="http://schemas.openxmlformats.org/officeDocument/2006/relationships/hyperlink" Target="https://www.wordhippo.com/what-is/another-word-for/reduce.html" TargetMode="External"/><Relationship Id="rId36" Type="http://schemas.openxmlformats.org/officeDocument/2006/relationships/hyperlink" Target="https://www.wordhippo.com/what-is/another-word-for/reduce.html" TargetMode="External"/><Relationship Id="rId10" Type="http://schemas.openxmlformats.org/officeDocument/2006/relationships/hyperlink" Target="https://www.wordhippo.com/what-is/another-word-for/reduce.html" TargetMode="External"/><Relationship Id="rId19" Type="http://schemas.openxmlformats.org/officeDocument/2006/relationships/hyperlink" Target="https://www.wordhippo.com/what-is/another-word-for/reduce.html" TargetMode="External"/><Relationship Id="rId31" Type="http://schemas.openxmlformats.org/officeDocument/2006/relationships/hyperlink" Target="https://www.wordhippo.com/what-is/another-word-for/reduce.html" TargetMode="External"/><Relationship Id="rId4" Type="http://schemas.openxmlformats.org/officeDocument/2006/relationships/settings" Target="settings.xml"/><Relationship Id="rId9" Type="http://schemas.openxmlformats.org/officeDocument/2006/relationships/hyperlink" Target="https://www.wordhippo.com/what-is/another-word-for/reduce.html" TargetMode="External"/><Relationship Id="rId14" Type="http://schemas.openxmlformats.org/officeDocument/2006/relationships/hyperlink" Target="https://www.wordhippo.com/what-is/another-word-for/reduce.html" TargetMode="External"/><Relationship Id="rId22" Type="http://schemas.openxmlformats.org/officeDocument/2006/relationships/hyperlink" Target="https://www.wordhippo.com/what-is/another-word-for/reduce.html" TargetMode="External"/><Relationship Id="rId27" Type="http://schemas.openxmlformats.org/officeDocument/2006/relationships/hyperlink" Target="https://www.wordhippo.com/what-is/another-word-for/reduce.html" TargetMode="External"/><Relationship Id="rId30" Type="http://schemas.openxmlformats.org/officeDocument/2006/relationships/hyperlink" Target="https://www.wordhippo.com/what-is/another-word-for/reduce.html" TargetMode="External"/><Relationship Id="rId35" Type="http://schemas.openxmlformats.org/officeDocument/2006/relationships/hyperlink" Target="https://www.wordhippo.com/what-is/another-word-for/reduce.html" TargetMode="External"/><Relationship Id="rId8" Type="http://schemas.openxmlformats.org/officeDocument/2006/relationships/hyperlink" Target="https://www.wordhippo.com/what-is/another-word-for/reduce.html" TargetMode="External"/><Relationship Id="rId3" Type="http://schemas.openxmlformats.org/officeDocument/2006/relationships/styles" Target="styles.xml"/><Relationship Id="rId12" Type="http://schemas.openxmlformats.org/officeDocument/2006/relationships/hyperlink" Target="https://www.wordhippo.com/what-is/another-word-for/reduce.html" TargetMode="External"/><Relationship Id="rId17" Type="http://schemas.openxmlformats.org/officeDocument/2006/relationships/hyperlink" Target="https://www.wordhippo.com/what-is/another-word-for/reduce.html" TargetMode="External"/><Relationship Id="rId25" Type="http://schemas.openxmlformats.org/officeDocument/2006/relationships/hyperlink" Target="https://www.wordhippo.com/what-is/another-word-for/reduce.html" TargetMode="External"/><Relationship Id="rId33" Type="http://schemas.openxmlformats.org/officeDocument/2006/relationships/hyperlink" Target="https://www.wordhippo.com/what-is/another-word-for/reduce.html" TargetMode="External"/><Relationship Id="rId38" Type="http://schemas.openxmlformats.org/officeDocument/2006/relationships/hyperlink" Target="https://www.wordhippo.com/what-is/another-word-for/reduce.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3089</Words>
  <Characters>17609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2021-09-18T18:54:00Z</dcterms:created>
  <dcterms:modified xsi:type="dcterms:W3CDTF">2021-09-18T19:55:00Z</dcterms:modified>
</cp:coreProperties>
</file>