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E0226" w14:textId="77777777" w:rsidR="001E6F9E" w:rsidRDefault="001E6F9E" w:rsidP="001E6F9E">
      <w:pPr>
        <w:pStyle w:val="Heading2"/>
        <w:rPr>
          <w:rFonts w:eastAsia="MS Gothic"/>
        </w:rPr>
      </w:pPr>
      <w:r>
        <w:rPr>
          <w:rFonts w:eastAsia="MS Gothic"/>
        </w:rPr>
        <w:t>K</w:t>
      </w:r>
    </w:p>
    <w:p w14:paraId="07552EDF" w14:textId="77777777" w:rsidR="001E6F9E" w:rsidRPr="00E94325" w:rsidRDefault="001E6F9E" w:rsidP="001E6F9E">
      <w:pPr>
        <w:keepNext/>
        <w:keepLines/>
        <w:spacing w:before="40" w:after="0"/>
        <w:outlineLvl w:val="3"/>
        <w:rPr>
          <w:rFonts w:eastAsia="MS Gothic" w:cs="Times New Roman"/>
          <w:b/>
          <w:iCs/>
          <w:sz w:val="26"/>
        </w:rPr>
      </w:pPr>
      <w:r w:rsidRPr="00E94325">
        <w:rPr>
          <w:rFonts w:eastAsia="MS Gothic" w:cs="Times New Roman"/>
          <w:b/>
          <w:iCs/>
          <w:sz w:val="26"/>
        </w:rPr>
        <w:t>Subjectivity is constituted fundamentally by loss –</w:t>
      </w:r>
    </w:p>
    <w:p w14:paraId="69F3C3ED" w14:textId="77777777" w:rsidR="001E6F9E" w:rsidRPr="00E94325" w:rsidRDefault="001E6F9E" w:rsidP="001E6F9E">
      <w:pPr>
        <w:keepNext/>
        <w:keepLines/>
        <w:spacing w:before="40" w:after="0"/>
        <w:outlineLvl w:val="3"/>
        <w:rPr>
          <w:rFonts w:eastAsia="MS Gothic" w:cs="Times New Roman"/>
          <w:b/>
          <w:iCs/>
          <w:sz w:val="26"/>
        </w:rPr>
      </w:pPr>
      <w:r w:rsidRPr="00E94325">
        <w:rPr>
          <w:rFonts w:eastAsia="MS Gothic" w:cs="Times New Roman"/>
          <w:b/>
          <w:iCs/>
          <w:sz w:val="26"/>
        </w:rPr>
        <w:t xml:space="preserve">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produced with respect to temporality and cultures because every individual </w:t>
      </w:r>
      <w:proofErr w:type="gramStart"/>
      <w:r w:rsidRPr="00E94325">
        <w:rPr>
          <w:rFonts w:eastAsia="MS Gothic" w:cs="Times New Roman"/>
          <w:b/>
          <w:iCs/>
          <w:sz w:val="26"/>
        </w:rPr>
        <w:t>indexes</w:t>
      </w:r>
      <w:proofErr w:type="gramEnd"/>
      <w:r w:rsidRPr="00E94325">
        <w:rPr>
          <w:rFonts w:eastAsia="MS Gothic" w:cs="Times New Roman"/>
          <w:b/>
          <w:iCs/>
          <w:sz w:val="26"/>
        </w:rPr>
        <w:t xml:space="preserve"> to language differently.</w:t>
      </w:r>
    </w:p>
    <w:p w14:paraId="51A0422E" w14:textId="77777777" w:rsidR="001E6F9E" w:rsidRPr="009440A4" w:rsidRDefault="001E6F9E" w:rsidP="001E6F9E">
      <w:pPr>
        <w:keepNext/>
        <w:keepLines/>
        <w:spacing w:before="40" w:after="0"/>
        <w:outlineLvl w:val="3"/>
        <w:rPr>
          <w:rFonts w:eastAsia="DengXian Light" w:cs="Times New Roman"/>
          <w:b/>
          <w:iCs/>
          <w:sz w:val="26"/>
        </w:rPr>
      </w:pPr>
      <w:bookmarkStart w:id="0" w:name="_Hlk76566918"/>
      <w:r w:rsidRPr="009440A4">
        <w:rPr>
          <w:rFonts w:eastAsia="DengXian Light" w:cs="Times New Roman"/>
          <w:b/>
          <w:iCs/>
          <w:sz w:val="26"/>
        </w:rPr>
        <w:t xml:space="preserve">The </w:t>
      </w:r>
      <w:proofErr w:type="spellStart"/>
      <w:r w:rsidRPr="009440A4">
        <w:rPr>
          <w:rFonts w:eastAsia="DengXian Light" w:cs="Times New Roman"/>
          <w:b/>
          <w:iCs/>
          <w:sz w:val="26"/>
        </w:rPr>
        <w:t>affs</w:t>
      </w:r>
      <w:proofErr w:type="spellEnd"/>
      <w:r w:rsidRPr="009440A4">
        <w:rPr>
          <w:rFonts w:eastAsia="DengXian Light" w:cs="Times New Roman"/>
          <w:b/>
          <w:iCs/>
          <w:sz w:val="26"/>
        </w:rPr>
        <w:t xml:space="preserve"> attempts to improve working conditions falls short of an analysis of </w:t>
      </w:r>
      <w:r w:rsidRPr="009440A4">
        <w:rPr>
          <w:rFonts w:eastAsia="DengXian Light" w:cs="Times New Roman"/>
          <w:b/>
          <w:iCs/>
          <w:sz w:val="26"/>
          <w:u w:val="single"/>
        </w:rPr>
        <w:t>commodity fetishism</w:t>
      </w:r>
      <w:r w:rsidRPr="009440A4">
        <w:rPr>
          <w:rFonts w:eastAsia="DengXian Light" w:cs="Times New Roman"/>
          <w:b/>
          <w:iCs/>
          <w:sz w:val="26"/>
        </w:rPr>
        <w:t xml:space="preserve">. The </w:t>
      </w:r>
      <w:proofErr w:type="spellStart"/>
      <w:r w:rsidRPr="009440A4">
        <w:rPr>
          <w:rFonts w:eastAsia="DengXian Light" w:cs="Times New Roman"/>
          <w:b/>
          <w:iCs/>
          <w:sz w:val="26"/>
        </w:rPr>
        <w:t>affs</w:t>
      </w:r>
      <w:proofErr w:type="spellEnd"/>
      <w:r w:rsidRPr="009440A4">
        <w:rPr>
          <w:rFonts w:eastAsia="DengXian Light" w:cs="Times New Roman"/>
          <w:b/>
          <w:iCs/>
          <w:sz w:val="26"/>
        </w:rPr>
        <w:t xml:space="preserve"> desire to fill the lack inevitably </w:t>
      </w:r>
      <w:r w:rsidRPr="009440A4">
        <w:rPr>
          <w:rFonts w:eastAsia="DengXian Light" w:cs="Times New Roman"/>
          <w:b/>
          <w:iCs/>
          <w:sz w:val="26"/>
          <w:u w:val="single"/>
        </w:rPr>
        <w:t>fails</w:t>
      </w:r>
      <w:r w:rsidRPr="009440A4">
        <w:rPr>
          <w:rFonts w:eastAsia="DengXian Light" w:cs="Times New Roman"/>
          <w:b/>
          <w:iCs/>
          <w:sz w:val="26"/>
        </w:rPr>
        <w:t>.</w:t>
      </w:r>
    </w:p>
    <w:p w14:paraId="0C17CD3C" w14:textId="77777777" w:rsidR="001E6F9E" w:rsidRPr="009440A4" w:rsidRDefault="001E6F9E" w:rsidP="001E6F9E">
      <w:pPr>
        <w:rPr>
          <w:rFonts w:eastAsia="Calibri"/>
        </w:rPr>
      </w:pPr>
      <w:proofErr w:type="spellStart"/>
      <w:r w:rsidRPr="009440A4">
        <w:rPr>
          <w:rFonts w:eastAsia="Calibri"/>
          <w:b/>
          <w:bCs/>
          <w:sz w:val="26"/>
        </w:rPr>
        <w:t>Böhm</w:t>
      </w:r>
      <w:proofErr w:type="spellEnd"/>
      <w:r w:rsidRPr="009440A4">
        <w:rPr>
          <w:rFonts w:eastAsia="Calibri"/>
          <w:b/>
          <w:bCs/>
          <w:sz w:val="26"/>
        </w:rPr>
        <w:t xml:space="preserve"> and Batta 10</w:t>
      </w:r>
      <w:r w:rsidRPr="009440A4">
        <w:rPr>
          <w:rFonts w:eastAsia="Calibri"/>
        </w:rPr>
        <w:t xml:space="preserve"> [Steffen; Essex Business School, University of Essex; </w:t>
      </w:r>
      <w:proofErr w:type="spellStart"/>
      <w:r w:rsidRPr="009440A4">
        <w:rPr>
          <w:rFonts w:eastAsia="Calibri"/>
        </w:rPr>
        <w:t>Aanka</w:t>
      </w:r>
      <w:proofErr w:type="spellEnd"/>
      <w:r w:rsidRPr="009440A4">
        <w:rPr>
          <w:rFonts w:eastAsia="Calibri"/>
        </w:rPr>
        <w:t xml:space="preserve">; Essex Business School, University of Essex; “Just doing it: enjoying commodity fetishism with Lacan,” Organization; 2010; </w:t>
      </w:r>
      <w:hyperlink r:id="rId6" w:history="1">
        <w:r w:rsidRPr="009440A4">
          <w:rPr>
            <w:rFonts w:eastAsia="Calibri"/>
          </w:rPr>
          <w:t>https://sci-hub.se/10.1177/1350508410363123</w:t>
        </w:r>
      </w:hyperlink>
      <w:r w:rsidRPr="009440A4">
        <w:rPr>
          <w:rFonts w:eastAsia="Calibri"/>
        </w:rPr>
        <w:t>] // Re-Cut Justin</w:t>
      </w:r>
    </w:p>
    <w:p w14:paraId="08292734" w14:textId="77777777" w:rsidR="001E6F9E" w:rsidRPr="009440A4" w:rsidRDefault="001E6F9E" w:rsidP="001E6F9E">
      <w:pPr>
        <w:rPr>
          <w:rFonts w:eastAsia="Calibri"/>
          <w:u w:val="single"/>
        </w:rPr>
      </w:pPr>
      <w:r w:rsidRPr="009440A4">
        <w:rPr>
          <w:rFonts w:eastAsia="Calibri"/>
          <w:sz w:val="16"/>
        </w:rPr>
        <w:t xml:space="preserve">It is within this context that the anti-sweatshop campaign has emerged. It has brought to our attention the difficult working conditions, </w:t>
      </w:r>
      <w:r w:rsidRPr="009440A4">
        <w:rPr>
          <w:rFonts w:eastAsia="Calibri"/>
          <w:u w:val="single"/>
        </w:rPr>
        <w:t xml:space="preserve">the </w:t>
      </w:r>
      <w:r w:rsidRPr="009440A4">
        <w:rPr>
          <w:rFonts w:eastAsia="Calibri"/>
          <w:iCs/>
          <w:u w:val="single"/>
        </w:rPr>
        <w:t>exploitation</w:t>
      </w:r>
      <w:r w:rsidRPr="009440A4">
        <w:rPr>
          <w:rFonts w:eastAsia="Calibri"/>
          <w:u w:val="single"/>
        </w:rPr>
        <w:t xml:space="preserve"> and </w:t>
      </w:r>
      <w:r w:rsidRPr="009440A4">
        <w:rPr>
          <w:rFonts w:eastAsia="Calibri"/>
          <w:iCs/>
          <w:u w:val="single"/>
        </w:rPr>
        <w:t>dehumanization</w:t>
      </w:r>
      <w:r w:rsidRPr="009440A4">
        <w:rPr>
          <w:rFonts w:eastAsia="Calibri"/>
          <w:u w:val="single"/>
        </w:rPr>
        <w:t xml:space="preserve"> that are </w:t>
      </w:r>
      <w:r w:rsidRPr="009440A4">
        <w:rPr>
          <w:rFonts w:eastAsia="Calibri"/>
          <w:iCs/>
          <w:u w:val="single"/>
        </w:rPr>
        <w:t>part and parcel</w:t>
      </w:r>
      <w:r w:rsidRPr="009440A4">
        <w:rPr>
          <w:rFonts w:eastAsia="Calibri"/>
          <w:u w:val="single"/>
        </w:rPr>
        <w:t xml:space="preserve"> of the global economy and hence has helped to </w:t>
      </w:r>
      <w:r w:rsidRPr="009440A4">
        <w:rPr>
          <w:rFonts w:eastAsia="Calibri"/>
          <w:iCs/>
          <w:u w:val="single"/>
        </w:rPr>
        <w:t>politicize consumption</w:t>
      </w:r>
      <w:r w:rsidRPr="009440A4">
        <w:rPr>
          <w:rFonts w:eastAsia="Calibri"/>
          <w:sz w:val="16"/>
        </w:rPr>
        <w:t xml:space="preserve">, to put Nike and other multinationals and their production practices on the spot. One of </w:t>
      </w:r>
      <w:r w:rsidRPr="009440A4">
        <w:rPr>
          <w:rFonts w:eastAsia="Calibri"/>
          <w:u w:val="single"/>
        </w:rPr>
        <w:t xml:space="preserve">the aims of this </w:t>
      </w:r>
      <w:r w:rsidRPr="009440A4">
        <w:rPr>
          <w:rFonts w:eastAsia="Calibri"/>
          <w:highlight w:val="green"/>
          <w:u w:val="single"/>
        </w:rPr>
        <w:t>campaign</w:t>
      </w:r>
      <w:r w:rsidRPr="009440A4">
        <w:rPr>
          <w:rFonts w:eastAsia="Calibri"/>
          <w:u w:val="single"/>
        </w:rPr>
        <w:t xml:space="preserve"> has been </w:t>
      </w:r>
      <w:r w:rsidRPr="009440A4">
        <w:rPr>
          <w:rFonts w:eastAsia="Calibri"/>
          <w:highlight w:val="green"/>
          <w:u w:val="single"/>
        </w:rPr>
        <w:t>to improve</w:t>
      </w:r>
      <w:r w:rsidRPr="009440A4">
        <w:rPr>
          <w:rFonts w:eastAsia="Calibri"/>
          <w:u w:val="single"/>
        </w:rPr>
        <w:t xml:space="preserve"> the </w:t>
      </w:r>
      <w:r w:rsidRPr="009440A4">
        <w:rPr>
          <w:rFonts w:eastAsia="Calibri"/>
          <w:iCs/>
          <w:highlight w:val="green"/>
          <w:u w:val="single"/>
        </w:rPr>
        <w:t>working conditions</w:t>
      </w:r>
      <w:r w:rsidRPr="009440A4">
        <w:rPr>
          <w:rFonts w:eastAsia="Calibri"/>
          <w:highlight w:val="green"/>
          <w:u w:val="single"/>
        </w:rPr>
        <w:t xml:space="preserve"> and </w:t>
      </w:r>
      <w:r w:rsidRPr="009440A4">
        <w:rPr>
          <w:rFonts w:eastAsia="Calibri"/>
          <w:iCs/>
          <w:highlight w:val="green"/>
          <w:u w:val="single"/>
        </w:rPr>
        <w:t>wages</w:t>
      </w:r>
      <w:r w:rsidRPr="009440A4">
        <w:rPr>
          <w:rFonts w:eastAsia="Calibri"/>
          <w:u w:val="single"/>
        </w:rPr>
        <w:t xml:space="preserve"> of the workers in low-cost countries. However, what </w:t>
      </w:r>
      <w:r w:rsidRPr="009440A4">
        <w:rPr>
          <w:rFonts w:eastAsia="Calibri"/>
          <w:highlight w:val="green"/>
          <w:u w:val="single"/>
        </w:rPr>
        <w:t>has</w:t>
      </w:r>
      <w:r w:rsidRPr="009440A4">
        <w:rPr>
          <w:rFonts w:eastAsia="Calibri"/>
          <w:u w:val="single"/>
        </w:rPr>
        <w:t xml:space="preserve"> also </w:t>
      </w:r>
      <w:r w:rsidRPr="009440A4">
        <w:rPr>
          <w:rFonts w:eastAsia="Calibri"/>
          <w:highlight w:val="green"/>
          <w:u w:val="single"/>
        </w:rPr>
        <w:t xml:space="preserve">been </w:t>
      </w:r>
      <w:r w:rsidRPr="009440A4">
        <w:rPr>
          <w:rFonts w:eastAsia="Calibri"/>
          <w:iCs/>
          <w:highlight w:val="green"/>
          <w:u w:val="single"/>
        </w:rPr>
        <w:t>caught up</w:t>
      </w:r>
      <w:r w:rsidRPr="009440A4">
        <w:rPr>
          <w:rFonts w:eastAsia="Calibri"/>
          <w:sz w:val="16"/>
        </w:rPr>
        <w:t xml:space="preserve"> in this campaign is the call by many Western critics for this production to be brought back ‘home’. That is, multinationals like Nike are criticized—particularly by </w:t>
      </w:r>
      <w:proofErr w:type="spellStart"/>
      <w:r w:rsidRPr="009440A4">
        <w:rPr>
          <w:rFonts w:eastAsia="Calibri"/>
          <w:sz w:val="16"/>
        </w:rPr>
        <w:t>labour</w:t>
      </w:r>
      <w:proofErr w:type="spellEnd"/>
      <w:r w:rsidRPr="009440A4">
        <w:rPr>
          <w:rFonts w:eastAsia="Calibri"/>
          <w:sz w:val="16"/>
        </w:rPr>
        <w:t xml:space="preserve"> unions—for just running virtual operations in Western countries, concentrating on design and branding. In this way, it is argued, </w:t>
      </w:r>
      <w:r w:rsidRPr="009440A4">
        <w:rPr>
          <w:rFonts w:eastAsia="Calibri"/>
          <w:highlight w:val="green"/>
          <w:u w:val="single"/>
        </w:rPr>
        <w:t>the West</w:t>
      </w:r>
      <w:r w:rsidRPr="009440A4">
        <w:rPr>
          <w:rFonts w:eastAsia="Calibri"/>
          <w:u w:val="single"/>
        </w:rPr>
        <w:t xml:space="preserve"> simply </w:t>
      </w:r>
      <w:r w:rsidRPr="009440A4">
        <w:rPr>
          <w:rFonts w:eastAsia="Calibri"/>
          <w:highlight w:val="green"/>
          <w:u w:val="single"/>
        </w:rPr>
        <w:t>becomes an ‘</w:t>
      </w:r>
      <w:r w:rsidRPr="009440A4">
        <w:rPr>
          <w:rFonts w:eastAsia="Calibri"/>
          <w:iCs/>
          <w:highlight w:val="green"/>
          <w:u w:val="single"/>
        </w:rPr>
        <w:t>experience economy’</w:t>
      </w:r>
      <w:r w:rsidRPr="009440A4">
        <w:rPr>
          <w:rFonts w:eastAsia="Calibri"/>
          <w:sz w:val="16"/>
        </w:rPr>
        <w:t xml:space="preserve"> (Gilmore et al., 1998)—</w:t>
      </w:r>
      <w:r w:rsidRPr="009440A4">
        <w:rPr>
          <w:rFonts w:eastAsia="Calibri"/>
          <w:u w:val="single"/>
        </w:rPr>
        <w:t>or</w:t>
      </w:r>
      <w:r w:rsidRPr="009440A4">
        <w:rPr>
          <w:rFonts w:eastAsia="Calibri"/>
          <w:sz w:val="16"/>
        </w:rPr>
        <w:t xml:space="preserve"> we could call it </w:t>
      </w:r>
      <w:r w:rsidRPr="009440A4">
        <w:rPr>
          <w:rFonts w:eastAsia="Calibri"/>
          <w:u w:val="single"/>
        </w:rPr>
        <w:t>an ‘enjoyment economy’</w:t>
      </w:r>
      <w:r w:rsidRPr="009440A4">
        <w:rPr>
          <w:rFonts w:eastAsia="Calibri"/>
          <w:sz w:val="16"/>
        </w:rPr>
        <w:t xml:space="preserve">, a kind of big Disneyland—rather than developing its own ‘real economy’, its own industrial and manufacturing strength. </w:t>
      </w:r>
      <w:r w:rsidRPr="009440A4">
        <w:rPr>
          <w:rFonts w:eastAsia="Calibri"/>
          <w:u w:val="single"/>
        </w:rPr>
        <w:t>Both the</w:t>
      </w:r>
      <w:r w:rsidRPr="009440A4">
        <w:rPr>
          <w:rFonts w:eastAsia="Calibri"/>
          <w:iCs/>
          <w:u w:val="single"/>
        </w:rPr>
        <w:t xml:space="preserve"> ‘anti-sweatshop’ </w:t>
      </w:r>
      <w:r w:rsidRPr="009440A4">
        <w:rPr>
          <w:rFonts w:eastAsia="Calibri"/>
          <w:u w:val="single"/>
        </w:rPr>
        <w:t>and</w:t>
      </w:r>
      <w:r w:rsidRPr="009440A4">
        <w:rPr>
          <w:rFonts w:eastAsia="Calibri"/>
          <w:iCs/>
          <w:u w:val="single"/>
        </w:rPr>
        <w:t xml:space="preserve"> ‘bring-our-production-home’</w:t>
      </w:r>
      <w:r w:rsidRPr="009440A4">
        <w:rPr>
          <w:rFonts w:eastAsia="Calibri"/>
          <w:u w:val="single"/>
        </w:rPr>
        <w:t xml:space="preserve"> </w:t>
      </w:r>
      <w:r w:rsidRPr="009440A4">
        <w:rPr>
          <w:rFonts w:eastAsia="Calibri"/>
          <w:highlight w:val="green"/>
          <w:u w:val="single"/>
        </w:rPr>
        <w:t>responses</w:t>
      </w:r>
      <w:r w:rsidRPr="009440A4">
        <w:rPr>
          <w:rFonts w:eastAsia="Calibri"/>
          <w:u w:val="single"/>
        </w:rPr>
        <w:t xml:space="preserve"> are</w:t>
      </w:r>
      <w:r w:rsidRPr="009440A4">
        <w:rPr>
          <w:rFonts w:eastAsia="Calibri"/>
          <w:sz w:val="16"/>
        </w:rPr>
        <w:t xml:space="preserve">, in our view, </w:t>
      </w:r>
      <w:r w:rsidRPr="009440A4">
        <w:rPr>
          <w:rFonts w:eastAsia="Calibri"/>
          <w:u w:val="single"/>
        </w:rPr>
        <w:t xml:space="preserve">limited, as they seem to </w:t>
      </w:r>
      <w:r w:rsidRPr="009440A4">
        <w:rPr>
          <w:rFonts w:eastAsia="Calibri"/>
          <w:highlight w:val="green"/>
          <w:u w:val="single"/>
        </w:rPr>
        <w:t xml:space="preserve">fall short of </w:t>
      </w:r>
      <w:r w:rsidRPr="009440A4">
        <w:rPr>
          <w:rFonts w:eastAsia="Calibri"/>
          <w:u w:val="single"/>
        </w:rPr>
        <w:t xml:space="preserve">a </w:t>
      </w:r>
      <w:r w:rsidRPr="009440A4">
        <w:rPr>
          <w:rFonts w:eastAsia="Calibri"/>
          <w:iCs/>
          <w:u w:val="single"/>
        </w:rPr>
        <w:t>critique</w:t>
      </w:r>
      <w:r w:rsidRPr="009440A4">
        <w:rPr>
          <w:rFonts w:eastAsia="Calibri"/>
          <w:u w:val="single"/>
        </w:rPr>
        <w:t xml:space="preserve"> of the workings of </w:t>
      </w:r>
      <w:r w:rsidRPr="009440A4">
        <w:rPr>
          <w:rFonts w:eastAsia="Calibri"/>
          <w:iCs/>
          <w:highlight w:val="green"/>
          <w:u w:val="single"/>
        </w:rPr>
        <w:t>commodity fetishism</w:t>
      </w:r>
      <w:r w:rsidRPr="009440A4">
        <w:rPr>
          <w:rFonts w:eastAsia="Calibri"/>
          <w:iCs/>
          <w:u w:val="single"/>
        </w:rPr>
        <w:t>. ‘</w:t>
      </w:r>
      <w:r w:rsidRPr="009440A4">
        <w:rPr>
          <w:rFonts w:eastAsia="Calibri"/>
          <w:iCs/>
          <w:highlight w:val="green"/>
          <w:u w:val="single"/>
        </w:rPr>
        <w:t xml:space="preserve">If only </w:t>
      </w:r>
      <w:r w:rsidRPr="009440A4">
        <w:rPr>
          <w:rFonts w:eastAsia="Calibri"/>
          <w:iCs/>
          <w:u w:val="single"/>
        </w:rPr>
        <w:t>Nike would</w:t>
      </w:r>
      <w:r w:rsidRPr="009440A4">
        <w:rPr>
          <w:rFonts w:eastAsia="Calibri"/>
          <w:u w:val="single"/>
        </w:rPr>
        <w:t xml:space="preserve"> be more of a “real economy” company, paying its workers decent wages and pensions, then </w:t>
      </w:r>
      <w:r w:rsidRPr="009440A4">
        <w:rPr>
          <w:rFonts w:eastAsia="Calibri"/>
          <w:highlight w:val="green"/>
          <w:u w:val="single"/>
        </w:rPr>
        <w:t xml:space="preserve">things would be </w:t>
      </w:r>
      <w:r w:rsidRPr="009440A4">
        <w:rPr>
          <w:rFonts w:eastAsia="Calibri"/>
          <w:iCs/>
          <w:highlight w:val="green"/>
          <w:u w:val="single"/>
        </w:rPr>
        <w:t>better’</w:t>
      </w:r>
      <w:r w:rsidRPr="009440A4">
        <w:rPr>
          <w:rFonts w:eastAsia="Calibri"/>
          <w:sz w:val="16"/>
        </w:rPr>
        <w:t xml:space="preserve">, some of the campaigners seem to be arguing. Although this kind of argument seems to be particularly attractive in today’s deep economic crisis, we would maintain that some caution needs to be applied. In fact, as we are arguing in this article </w:t>
      </w:r>
      <w:r w:rsidRPr="009440A4">
        <w:rPr>
          <w:rFonts w:eastAsia="Calibri"/>
          <w:u w:val="single"/>
        </w:rPr>
        <w:t xml:space="preserve">the workings of </w:t>
      </w:r>
      <w:r w:rsidRPr="009440A4">
        <w:rPr>
          <w:rFonts w:eastAsia="Calibri"/>
          <w:highlight w:val="green"/>
          <w:u w:val="single"/>
        </w:rPr>
        <w:t>commodity fetishism</w:t>
      </w:r>
      <w:r w:rsidRPr="009440A4">
        <w:rPr>
          <w:rFonts w:eastAsia="Calibri"/>
          <w:u w:val="single"/>
        </w:rPr>
        <w:t xml:space="preserve">, are proper to all </w:t>
      </w:r>
      <w:r w:rsidRPr="009440A4">
        <w:rPr>
          <w:rFonts w:eastAsia="Calibri"/>
          <w:iCs/>
          <w:u w:val="single"/>
        </w:rPr>
        <w:t>capitalist production and consumption processes</w:t>
      </w:r>
      <w:r w:rsidRPr="009440A4">
        <w:rPr>
          <w:rFonts w:eastAsia="Calibri"/>
          <w:u w:val="single"/>
        </w:rPr>
        <w:t xml:space="preserve">, and </w:t>
      </w:r>
      <w:r w:rsidRPr="009440A4">
        <w:rPr>
          <w:rFonts w:eastAsia="Calibri"/>
          <w:highlight w:val="green"/>
          <w:u w:val="single"/>
        </w:rPr>
        <w:t>tie individual</w:t>
      </w:r>
      <w:r w:rsidRPr="009440A4">
        <w:rPr>
          <w:rFonts w:eastAsia="Calibri"/>
          <w:u w:val="single"/>
        </w:rPr>
        <w:t xml:space="preserve"> consumers and the mass social body as such </w:t>
      </w:r>
      <w:r w:rsidRPr="009440A4">
        <w:rPr>
          <w:rFonts w:eastAsia="Calibri"/>
          <w:highlight w:val="green"/>
          <w:u w:val="single"/>
        </w:rPr>
        <w:t xml:space="preserve">to a </w:t>
      </w:r>
      <w:r w:rsidRPr="009440A4">
        <w:rPr>
          <w:rFonts w:eastAsia="Calibri"/>
          <w:iCs/>
          <w:u w:val="single"/>
        </w:rPr>
        <w:t xml:space="preserve">continuous reproduction of </w:t>
      </w:r>
      <w:r w:rsidRPr="009440A4">
        <w:rPr>
          <w:rFonts w:eastAsia="Calibri"/>
          <w:iCs/>
          <w:highlight w:val="green"/>
          <w:u w:val="single"/>
        </w:rPr>
        <w:t>capitalist commodity</w:t>
      </w:r>
      <w:r w:rsidRPr="009440A4">
        <w:rPr>
          <w:rFonts w:eastAsia="Calibri"/>
          <w:u w:val="single"/>
        </w:rPr>
        <w:t xml:space="preserve"> relations. Even if Nike</w:t>
      </w:r>
      <w:r w:rsidRPr="009440A4">
        <w:rPr>
          <w:rFonts w:eastAsia="Calibri"/>
          <w:sz w:val="16"/>
        </w:rPr>
        <w:t xml:space="preserve"> produced its trainers say in the US, </w:t>
      </w:r>
      <w:r w:rsidRPr="009440A4">
        <w:rPr>
          <w:rFonts w:eastAsia="Calibri"/>
          <w:u w:val="single"/>
        </w:rPr>
        <w:t>paying its workers a decent living wage</w:t>
      </w:r>
      <w:r w:rsidRPr="009440A4">
        <w:rPr>
          <w:rFonts w:eastAsia="Calibri"/>
          <w:sz w:val="16"/>
        </w:rPr>
        <w:t xml:space="preserve">, </w:t>
      </w:r>
      <w:r w:rsidRPr="009440A4">
        <w:rPr>
          <w:rFonts w:eastAsia="Calibri"/>
          <w:u w:val="single"/>
        </w:rPr>
        <w:t>there would still be an alienation and perversion at the heart of its commodity relations making it</w:t>
      </w:r>
      <w:r w:rsidRPr="009440A4">
        <w:rPr>
          <w:rFonts w:eastAsia="Calibri"/>
          <w:sz w:val="16"/>
        </w:rPr>
        <w:t xml:space="preserve"> fundamentally </w:t>
      </w:r>
      <w:r w:rsidRPr="009440A4">
        <w:rPr>
          <w:rFonts w:eastAsia="Calibri"/>
          <w:u w:val="single"/>
        </w:rPr>
        <w:t>problematic</w:t>
      </w:r>
      <w:r w:rsidRPr="009440A4">
        <w:rPr>
          <w:rFonts w:eastAsia="Calibri"/>
          <w:sz w:val="16"/>
        </w:rPr>
        <w:t xml:space="preserve">. Equally, </w:t>
      </w:r>
      <w:r w:rsidRPr="009440A4">
        <w:rPr>
          <w:rFonts w:eastAsia="Calibri"/>
          <w:u w:val="single"/>
        </w:rPr>
        <w:t>even if ‘sweatshop’ workers in the so-</w:t>
      </w:r>
      <w:r w:rsidRPr="009440A4">
        <w:rPr>
          <w:rFonts w:eastAsia="Calibri"/>
          <w:iCs/>
          <w:u w:val="single"/>
        </w:rPr>
        <w:t>called ‘third world’ would be paid better wages, commodity fetishism would not disappear</w:t>
      </w:r>
      <w:r w:rsidRPr="009440A4">
        <w:rPr>
          <w:rFonts w:eastAsia="Calibri"/>
          <w:u w:val="single"/>
        </w:rPr>
        <w:t xml:space="preserve">, tying individuals to a </w:t>
      </w:r>
      <w:r w:rsidRPr="009440A4">
        <w:rPr>
          <w:rFonts w:eastAsia="Calibri"/>
          <w:iCs/>
          <w:u w:val="single"/>
        </w:rPr>
        <w:t>continuous consumption cycle</w:t>
      </w:r>
      <w:r w:rsidRPr="009440A4">
        <w:rPr>
          <w:rFonts w:eastAsia="Calibri"/>
          <w:sz w:val="16"/>
        </w:rPr>
        <w:t>, which many critics (</w:t>
      </w:r>
      <w:proofErr w:type="gramStart"/>
      <w:r w:rsidRPr="009440A4">
        <w:rPr>
          <w:rFonts w:eastAsia="Calibri"/>
          <w:sz w:val="16"/>
        </w:rPr>
        <w:t>e.g.</w:t>
      </w:r>
      <w:proofErr w:type="gramEnd"/>
      <w:r w:rsidRPr="009440A4">
        <w:rPr>
          <w:rFonts w:eastAsia="Calibri"/>
          <w:sz w:val="16"/>
        </w:rPr>
        <w:t xml:space="preserve"> Klein, 2000) have shown to have a range of negative effects on people, societies and the environment. What is important for us is to realize that—in the words of Guy </w:t>
      </w:r>
      <w:proofErr w:type="spellStart"/>
      <w:r w:rsidRPr="009440A4">
        <w:rPr>
          <w:rFonts w:eastAsia="Calibri"/>
          <w:sz w:val="16"/>
        </w:rPr>
        <w:t>Debord</w:t>
      </w:r>
      <w:proofErr w:type="spellEnd"/>
      <w:r w:rsidRPr="009440A4">
        <w:rPr>
          <w:rFonts w:eastAsia="Calibri"/>
          <w:sz w:val="16"/>
        </w:rPr>
        <w:t>—‘it is not just that the relationship to commodities is now plain to see—</w:t>
      </w:r>
      <w:r w:rsidRPr="009440A4">
        <w:rPr>
          <w:rFonts w:eastAsia="Calibri"/>
          <w:u w:val="single"/>
        </w:rPr>
        <w:t>commodities are now all that there is to see</w:t>
      </w:r>
      <w:r w:rsidRPr="009440A4">
        <w:rPr>
          <w:rFonts w:eastAsia="Calibri"/>
          <w:sz w:val="16"/>
        </w:rPr>
        <w:t xml:space="preserve">, </w:t>
      </w:r>
      <w:r w:rsidRPr="009440A4">
        <w:rPr>
          <w:rFonts w:eastAsia="Calibri"/>
          <w:u w:val="single"/>
        </w:rPr>
        <w:t xml:space="preserve">the world we see is the </w:t>
      </w:r>
      <w:r w:rsidRPr="009440A4">
        <w:rPr>
          <w:rFonts w:eastAsia="Calibri"/>
          <w:iCs/>
          <w:u w:val="single"/>
        </w:rPr>
        <w:t>world of the commodity’</w:t>
      </w:r>
      <w:r w:rsidRPr="009440A4">
        <w:rPr>
          <w:rFonts w:eastAsia="Calibri"/>
          <w:sz w:val="16"/>
        </w:rPr>
        <w:t xml:space="preserve"> (1994: 29). That is, </w:t>
      </w:r>
      <w:r w:rsidRPr="009440A4">
        <w:rPr>
          <w:rFonts w:eastAsia="Calibri"/>
          <w:u w:val="single"/>
        </w:rPr>
        <w:t xml:space="preserve">humankind is enmeshed in </w:t>
      </w:r>
      <w:r w:rsidRPr="009440A4">
        <w:rPr>
          <w:rFonts w:eastAsia="Calibri"/>
          <w:iCs/>
          <w:u w:val="single"/>
        </w:rPr>
        <w:t>commodity relations</w:t>
      </w:r>
      <w:r w:rsidRPr="009440A4">
        <w:rPr>
          <w:rFonts w:eastAsia="Calibri"/>
          <w:sz w:val="16"/>
        </w:rPr>
        <w:t xml:space="preserve">. A study of </w:t>
      </w:r>
      <w:proofErr w:type="spellStart"/>
      <w:r w:rsidRPr="009440A4">
        <w:rPr>
          <w:rFonts w:eastAsia="Calibri"/>
          <w:sz w:val="16"/>
        </w:rPr>
        <w:t>NikeTown</w:t>
      </w:r>
      <w:proofErr w:type="spellEnd"/>
      <w:r w:rsidRPr="009440A4">
        <w:rPr>
          <w:rFonts w:eastAsia="Calibri"/>
          <w:sz w:val="16"/>
        </w:rPr>
        <w:t xml:space="preserve"> in Chicago, for example, argues that a visit to this consumer haven gives one the sense of a ‘festive nature of the processions through the site, with customers cast in the role of explorers and tourists in search of clothing, souvenirs and meanings’ (</w:t>
      </w:r>
      <w:proofErr w:type="spellStart"/>
      <w:r w:rsidRPr="009440A4">
        <w:rPr>
          <w:rFonts w:eastAsia="Calibri"/>
          <w:sz w:val="16"/>
        </w:rPr>
        <w:t>Peñaloza</w:t>
      </w:r>
      <w:proofErr w:type="spellEnd"/>
      <w:r w:rsidRPr="009440A4">
        <w:rPr>
          <w:rFonts w:eastAsia="Calibri"/>
          <w:sz w:val="16"/>
        </w:rPr>
        <w:t xml:space="preserve">, 1998: 379). Our perceptual apparatus cannot ‘not see’ the commodity; </w:t>
      </w:r>
      <w:r w:rsidRPr="009440A4">
        <w:rPr>
          <w:rFonts w:eastAsia="Calibri"/>
          <w:u w:val="single"/>
        </w:rPr>
        <w:t xml:space="preserve">it is everywhere. </w:t>
      </w:r>
      <w:r w:rsidRPr="009440A4">
        <w:rPr>
          <w:rFonts w:eastAsia="Calibri"/>
          <w:highlight w:val="green"/>
          <w:u w:val="single"/>
        </w:rPr>
        <w:t>The commodity is</w:t>
      </w:r>
      <w:r w:rsidRPr="009440A4">
        <w:rPr>
          <w:rFonts w:eastAsia="Calibri"/>
          <w:u w:val="single"/>
        </w:rPr>
        <w:t xml:space="preserve"> being </w:t>
      </w:r>
      <w:r w:rsidRPr="009440A4">
        <w:rPr>
          <w:rFonts w:eastAsia="Calibri"/>
          <w:iCs/>
          <w:u w:val="single"/>
        </w:rPr>
        <w:t xml:space="preserve">produced and </w:t>
      </w:r>
      <w:r w:rsidRPr="009440A4">
        <w:rPr>
          <w:rFonts w:eastAsia="Calibri"/>
          <w:iCs/>
          <w:highlight w:val="green"/>
          <w:u w:val="single"/>
        </w:rPr>
        <w:t xml:space="preserve">reproduced </w:t>
      </w:r>
      <w:r w:rsidRPr="009440A4">
        <w:rPr>
          <w:rFonts w:eastAsia="Calibri"/>
          <w:iCs/>
          <w:u w:val="single"/>
        </w:rPr>
        <w:t>at a variety of different levels of reality and representation</w:t>
      </w:r>
      <w:r w:rsidRPr="009440A4">
        <w:rPr>
          <w:rFonts w:eastAsia="Calibri"/>
          <w:sz w:val="16"/>
        </w:rPr>
        <w:t xml:space="preserve">, </w:t>
      </w:r>
      <w:r w:rsidRPr="009440A4">
        <w:rPr>
          <w:rFonts w:eastAsia="Calibri"/>
          <w:u w:val="single"/>
        </w:rPr>
        <w:t>resulting in</w:t>
      </w:r>
      <w:r w:rsidRPr="009440A4">
        <w:rPr>
          <w:rFonts w:eastAsia="Calibri"/>
          <w:sz w:val="16"/>
        </w:rPr>
        <w:t xml:space="preserve"> what </w:t>
      </w:r>
      <w:proofErr w:type="spellStart"/>
      <w:r w:rsidRPr="009440A4">
        <w:rPr>
          <w:rFonts w:eastAsia="Calibri"/>
          <w:sz w:val="16"/>
        </w:rPr>
        <w:t>Debord</w:t>
      </w:r>
      <w:proofErr w:type="spellEnd"/>
      <w:r w:rsidRPr="009440A4">
        <w:rPr>
          <w:rFonts w:eastAsia="Calibri"/>
          <w:sz w:val="16"/>
        </w:rPr>
        <w:t xml:space="preserve"> calls </w:t>
      </w:r>
      <w:r w:rsidRPr="009440A4">
        <w:rPr>
          <w:rFonts w:eastAsia="Calibri"/>
          <w:u w:val="single"/>
        </w:rPr>
        <w:t>a ‘</w:t>
      </w:r>
      <w:r w:rsidRPr="009440A4">
        <w:rPr>
          <w:rFonts w:eastAsia="Calibri"/>
          <w:iCs/>
          <w:u w:val="single"/>
        </w:rPr>
        <w:t>spectacle’</w:t>
      </w:r>
      <w:r w:rsidRPr="009440A4">
        <w:rPr>
          <w:rFonts w:eastAsia="Calibri"/>
          <w:sz w:val="16"/>
        </w:rPr>
        <w:t xml:space="preserve">: ‘The Spectacle is not a collection of images; rather </w:t>
      </w:r>
      <w:r w:rsidRPr="009440A4">
        <w:rPr>
          <w:rFonts w:eastAsia="Calibri"/>
          <w:u w:val="single"/>
        </w:rPr>
        <w:t xml:space="preserve">it is a </w:t>
      </w:r>
      <w:r w:rsidRPr="009440A4">
        <w:rPr>
          <w:rFonts w:eastAsia="Calibri"/>
          <w:iCs/>
          <w:u w:val="single"/>
        </w:rPr>
        <w:t>social relationship</w:t>
      </w:r>
      <w:r w:rsidRPr="009440A4">
        <w:rPr>
          <w:rFonts w:eastAsia="Calibri"/>
          <w:u w:val="single"/>
        </w:rPr>
        <w:t xml:space="preserve"> between people that is </w:t>
      </w:r>
      <w:r w:rsidRPr="009440A4">
        <w:rPr>
          <w:rFonts w:eastAsia="Calibri"/>
          <w:iCs/>
          <w:u w:val="single"/>
        </w:rPr>
        <w:t>mediated</w:t>
      </w:r>
      <w:r w:rsidRPr="009440A4">
        <w:rPr>
          <w:rFonts w:eastAsia="Calibri"/>
          <w:u w:val="single"/>
        </w:rPr>
        <w:t xml:space="preserve"> by images’</w:t>
      </w:r>
      <w:r w:rsidRPr="009440A4">
        <w:rPr>
          <w:rFonts w:eastAsia="Calibri"/>
          <w:sz w:val="16"/>
        </w:rPr>
        <w:t xml:space="preserve"> (</w:t>
      </w:r>
      <w:proofErr w:type="spellStart"/>
      <w:r w:rsidRPr="009440A4">
        <w:rPr>
          <w:rFonts w:eastAsia="Calibri"/>
          <w:sz w:val="16"/>
        </w:rPr>
        <w:t>Debord</w:t>
      </w:r>
      <w:proofErr w:type="spellEnd"/>
      <w:r w:rsidRPr="009440A4">
        <w:rPr>
          <w:rFonts w:eastAsia="Calibri"/>
          <w:sz w:val="16"/>
        </w:rPr>
        <w:t xml:space="preserve">, 1994: 12). </w:t>
      </w:r>
      <w:r w:rsidRPr="009440A4">
        <w:rPr>
          <w:rFonts w:eastAsia="Calibri"/>
          <w:u w:val="single"/>
        </w:rPr>
        <w:t>These images</w:t>
      </w:r>
      <w:r w:rsidRPr="009440A4">
        <w:rPr>
          <w:rFonts w:eastAsia="Calibri"/>
          <w:sz w:val="16"/>
        </w:rPr>
        <w:t xml:space="preserve">—in the form of news, </w:t>
      </w:r>
      <w:proofErr w:type="gramStart"/>
      <w:r w:rsidRPr="009440A4">
        <w:rPr>
          <w:rFonts w:eastAsia="Calibri"/>
          <w:sz w:val="16"/>
        </w:rPr>
        <w:t>advertising</w:t>
      </w:r>
      <w:proofErr w:type="gramEnd"/>
      <w:r w:rsidRPr="009440A4">
        <w:rPr>
          <w:rFonts w:eastAsia="Calibri"/>
          <w:sz w:val="16"/>
        </w:rPr>
        <w:t xml:space="preserve"> and entertainment—</w:t>
      </w:r>
      <w:r w:rsidRPr="009440A4">
        <w:rPr>
          <w:rFonts w:eastAsia="Calibri"/>
          <w:u w:val="single"/>
        </w:rPr>
        <w:t>are continuously produced and reproduced</w:t>
      </w:r>
      <w:r w:rsidRPr="009440A4">
        <w:rPr>
          <w:rFonts w:eastAsia="Calibri"/>
          <w:sz w:val="16"/>
        </w:rPr>
        <w:t xml:space="preserve"> by the media and culture industries (Adorno and Horkheimer, 1979), </w:t>
      </w:r>
      <w:r w:rsidRPr="009440A4">
        <w:rPr>
          <w:rFonts w:eastAsia="Calibri"/>
          <w:u w:val="single"/>
        </w:rPr>
        <w:t xml:space="preserve">resulting in what </w:t>
      </w:r>
      <w:proofErr w:type="spellStart"/>
      <w:r w:rsidRPr="009440A4">
        <w:rPr>
          <w:rFonts w:eastAsia="Calibri"/>
          <w:u w:val="single"/>
        </w:rPr>
        <w:t>Lacanians</w:t>
      </w:r>
      <w:proofErr w:type="spellEnd"/>
      <w:r w:rsidRPr="009440A4">
        <w:rPr>
          <w:rFonts w:eastAsia="Calibri"/>
          <w:u w:val="single"/>
        </w:rPr>
        <w:t xml:space="preserve"> would call ‘Homo </w:t>
      </w:r>
      <w:proofErr w:type="spellStart"/>
      <w:r w:rsidRPr="009440A4">
        <w:rPr>
          <w:rFonts w:eastAsia="Calibri"/>
          <w:u w:val="single"/>
        </w:rPr>
        <w:t>Symbolicus</w:t>
      </w:r>
      <w:proofErr w:type="spellEnd"/>
      <w:r w:rsidRPr="009440A4">
        <w:rPr>
          <w:rFonts w:eastAsia="Calibri"/>
          <w:u w:val="single"/>
        </w:rPr>
        <w:t xml:space="preserve">’, which implies a shift from a naturalist to a </w:t>
      </w:r>
      <w:r w:rsidRPr="009440A4">
        <w:rPr>
          <w:rFonts w:eastAsia="Calibri"/>
          <w:iCs/>
          <w:u w:val="single"/>
        </w:rPr>
        <w:t>culturalist conception of need and desire</w:t>
      </w:r>
      <w:r w:rsidRPr="009440A4">
        <w:rPr>
          <w:rFonts w:eastAsia="Calibri"/>
          <w:sz w:val="16"/>
        </w:rPr>
        <w:t xml:space="preserve"> (</w:t>
      </w:r>
      <w:proofErr w:type="spellStart"/>
      <w:r w:rsidRPr="009440A4">
        <w:rPr>
          <w:rFonts w:eastAsia="Calibri"/>
          <w:sz w:val="16"/>
        </w:rPr>
        <w:t>Stavrakakis</w:t>
      </w:r>
      <w:proofErr w:type="spellEnd"/>
      <w:r w:rsidRPr="009440A4">
        <w:rPr>
          <w:rFonts w:eastAsia="Calibri"/>
          <w:sz w:val="16"/>
        </w:rPr>
        <w:t xml:space="preserve">, 2006: 89). The important Lacanian contribution to this debate is that the ‘enjoyment economy’ (Baudrillard, 2001; Gilmore et al., 1998) is not only a post-World War II or ‘postmodern’ invention. Instead, </w:t>
      </w:r>
      <w:r w:rsidRPr="009440A4">
        <w:rPr>
          <w:rFonts w:eastAsia="Calibri"/>
          <w:u w:val="single"/>
        </w:rPr>
        <w:t xml:space="preserve">enjoyment must be seen at the </w:t>
      </w:r>
      <w:r w:rsidRPr="009440A4">
        <w:rPr>
          <w:rFonts w:eastAsia="Calibri"/>
          <w:iCs/>
          <w:u w:val="single"/>
        </w:rPr>
        <w:t>heart not only of capitalist organization but also of how human subjectivity</w:t>
      </w:r>
      <w:r w:rsidRPr="009440A4">
        <w:rPr>
          <w:rFonts w:eastAsia="Calibri"/>
          <w:u w:val="single"/>
        </w:rPr>
        <w:t xml:space="preserve"> and</w:t>
      </w:r>
      <w:r w:rsidRPr="009440A4">
        <w:rPr>
          <w:rFonts w:eastAsia="Calibri"/>
          <w:sz w:val="16"/>
        </w:rPr>
        <w:t xml:space="preserve"> hence </w:t>
      </w:r>
      <w:r w:rsidRPr="009440A4">
        <w:rPr>
          <w:rFonts w:eastAsia="Calibri"/>
          <w:u w:val="single"/>
        </w:rPr>
        <w:t>society</w:t>
      </w:r>
      <w:r w:rsidRPr="009440A4">
        <w:rPr>
          <w:rFonts w:eastAsia="Calibri"/>
          <w:sz w:val="16"/>
        </w:rPr>
        <w:t xml:space="preserve"> as such </w:t>
      </w:r>
      <w:r w:rsidRPr="009440A4">
        <w:rPr>
          <w:rFonts w:eastAsia="Calibri"/>
          <w:iCs/>
          <w:u w:val="single"/>
        </w:rPr>
        <w:t>function</w:t>
      </w:r>
      <w:r w:rsidRPr="009440A4">
        <w:rPr>
          <w:rFonts w:eastAsia="Calibri"/>
          <w:sz w:val="16"/>
        </w:rPr>
        <w:t xml:space="preserve">. What is important to realize here is that, for Lacan, </w:t>
      </w:r>
      <w:r w:rsidRPr="009440A4">
        <w:rPr>
          <w:rFonts w:eastAsia="Calibri"/>
          <w:u w:val="single"/>
        </w:rPr>
        <w:t xml:space="preserve">desire </w:t>
      </w:r>
      <w:proofErr w:type="gramStart"/>
      <w:r w:rsidRPr="009440A4">
        <w:rPr>
          <w:rFonts w:eastAsia="Calibri"/>
          <w:u w:val="single"/>
        </w:rPr>
        <w:t>is located in</w:t>
      </w:r>
      <w:proofErr w:type="gramEnd"/>
      <w:r w:rsidRPr="009440A4">
        <w:rPr>
          <w:rFonts w:eastAsia="Calibri"/>
          <w:u w:val="single"/>
        </w:rPr>
        <w:t xml:space="preserve"> the realm of the symbolic</w:t>
      </w:r>
      <w:r w:rsidRPr="009440A4">
        <w:rPr>
          <w:rFonts w:eastAsia="Calibri"/>
          <w:sz w:val="16"/>
        </w:rPr>
        <w:t xml:space="preserve"> Other, </w:t>
      </w:r>
      <w:r w:rsidRPr="009440A4">
        <w:rPr>
          <w:rFonts w:eastAsia="Calibri"/>
          <w:u w:val="single"/>
        </w:rPr>
        <w:t>the relational structure of language that makes up society.</w:t>
      </w:r>
      <w:r w:rsidRPr="009440A4">
        <w:rPr>
          <w:rFonts w:eastAsia="Calibri"/>
          <w:sz w:val="16"/>
        </w:rPr>
        <w:t xml:space="preserve"> As the </w:t>
      </w:r>
      <w:r w:rsidRPr="009440A4">
        <w:rPr>
          <w:rFonts w:eastAsia="Calibri"/>
          <w:u w:val="single"/>
        </w:rPr>
        <w:t>fetishist deals with his or her anxiety</w:t>
      </w:r>
      <w:r w:rsidRPr="009440A4">
        <w:rPr>
          <w:rFonts w:eastAsia="Calibri"/>
          <w:sz w:val="16"/>
        </w:rPr>
        <w:t xml:space="preserve"> (lack) by accepting the Law of the </w:t>
      </w:r>
      <w:proofErr w:type="spellStart"/>
      <w:r w:rsidRPr="009440A4">
        <w:rPr>
          <w:rFonts w:eastAsia="Calibri"/>
          <w:sz w:val="16"/>
        </w:rPr>
        <w:t>Nameof</w:t>
      </w:r>
      <w:proofErr w:type="spellEnd"/>
      <w:r w:rsidRPr="009440A4">
        <w:rPr>
          <w:rFonts w:eastAsia="Calibri"/>
          <w:sz w:val="16"/>
        </w:rPr>
        <w:t xml:space="preserve">-the-Father, </w:t>
      </w:r>
      <w:r w:rsidRPr="009440A4">
        <w:rPr>
          <w:rFonts w:eastAsia="Calibri"/>
          <w:highlight w:val="green"/>
          <w:u w:val="single"/>
        </w:rPr>
        <w:t xml:space="preserve">the Other </w:t>
      </w:r>
      <w:r w:rsidRPr="009440A4">
        <w:rPr>
          <w:rFonts w:eastAsia="Calibri"/>
          <w:iCs/>
          <w:highlight w:val="green"/>
          <w:u w:val="single"/>
        </w:rPr>
        <w:t>becomes</w:t>
      </w:r>
      <w:r w:rsidRPr="009440A4">
        <w:rPr>
          <w:rFonts w:eastAsia="Calibri"/>
          <w:u w:val="single"/>
        </w:rPr>
        <w:t xml:space="preserve">, what Deleuze and </w:t>
      </w:r>
      <w:proofErr w:type="spellStart"/>
      <w:r w:rsidRPr="009440A4">
        <w:rPr>
          <w:rFonts w:eastAsia="Calibri"/>
          <w:u w:val="single"/>
        </w:rPr>
        <w:t>Guattari</w:t>
      </w:r>
      <w:proofErr w:type="spellEnd"/>
      <w:r w:rsidRPr="009440A4">
        <w:rPr>
          <w:rFonts w:eastAsia="Calibri"/>
          <w:u w:val="single"/>
        </w:rPr>
        <w:t xml:space="preserve"> (1988) call </w:t>
      </w:r>
      <w:r w:rsidRPr="009440A4">
        <w:rPr>
          <w:rFonts w:eastAsia="Calibri"/>
          <w:highlight w:val="green"/>
          <w:u w:val="single"/>
        </w:rPr>
        <w:t>a ‘</w:t>
      </w:r>
      <w:r w:rsidRPr="009440A4">
        <w:rPr>
          <w:rFonts w:eastAsia="Calibri"/>
          <w:iCs/>
          <w:highlight w:val="green"/>
          <w:u w:val="single"/>
        </w:rPr>
        <w:t>desiring machine’</w:t>
      </w:r>
      <w:r w:rsidRPr="009440A4">
        <w:rPr>
          <w:rFonts w:eastAsia="Calibri"/>
          <w:u w:val="single"/>
        </w:rPr>
        <w:t xml:space="preserve"> that constitutes the subject</w:t>
      </w:r>
      <w:r w:rsidRPr="009440A4">
        <w:rPr>
          <w:rFonts w:eastAsia="Calibri"/>
          <w:sz w:val="16"/>
        </w:rPr>
        <w:t xml:space="preserve">. With Lacan—as with Deleuze and </w:t>
      </w:r>
      <w:proofErr w:type="spellStart"/>
      <w:r w:rsidRPr="009440A4">
        <w:rPr>
          <w:rFonts w:eastAsia="Calibri"/>
          <w:sz w:val="16"/>
        </w:rPr>
        <w:t>Guattari</w:t>
      </w:r>
      <w:proofErr w:type="spellEnd"/>
      <w:r w:rsidRPr="009440A4">
        <w:rPr>
          <w:rFonts w:eastAsia="Calibri"/>
          <w:sz w:val="16"/>
        </w:rPr>
        <w:t>—</w:t>
      </w:r>
      <w:r w:rsidRPr="009440A4">
        <w:rPr>
          <w:rFonts w:eastAsia="Calibri"/>
          <w:u w:val="single"/>
        </w:rPr>
        <w:t xml:space="preserve">this </w:t>
      </w:r>
      <w:r w:rsidRPr="009440A4">
        <w:rPr>
          <w:rFonts w:eastAsia="Calibri"/>
          <w:iCs/>
          <w:u w:val="single"/>
        </w:rPr>
        <w:t>fetishization process</w:t>
      </w:r>
      <w:r w:rsidRPr="009440A4">
        <w:rPr>
          <w:rFonts w:eastAsia="Calibri"/>
          <w:u w:val="single"/>
        </w:rPr>
        <w:t xml:space="preserve"> exits the realm of the </w:t>
      </w:r>
      <w:r w:rsidRPr="009440A4">
        <w:rPr>
          <w:rFonts w:eastAsia="Calibri"/>
          <w:iCs/>
          <w:u w:val="single"/>
        </w:rPr>
        <w:t>Freudian clinic</w:t>
      </w:r>
      <w:r w:rsidRPr="009440A4">
        <w:rPr>
          <w:rFonts w:eastAsia="Calibri"/>
          <w:u w:val="single"/>
        </w:rPr>
        <w:t xml:space="preserve"> to enter the </w:t>
      </w:r>
      <w:r w:rsidRPr="009440A4">
        <w:rPr>
          <w:rFonts w:eastAsia="Calibri"/>
          <w:iCs/>
          <w:u w:val="single"/>
        </w:rPr>
        <w:t>wider scene of social relations</w:t>
      </w:r>
      <w:r w:rsidRPr="009440A4">
        <w:rPr>
          <w:rFonts w:eastAsia="Calibri"/>
          <w:sz w:val="16"/>
        </w:rPr>
        <w:t xml:space="preserve">. Lacan’s formula to describe what Deleuze and </w:t>
      </w:r>
      <w:proofErr w:type="spellStart"/>
      <w:r w:rsidRPr="009440A4">
        <w:rPr>
          <w:rFonts w:eastAsia="Calibri"/>
          <w:sz w:val="16"/>
        </w:rPr>
        <w:t>Guattari</w:t>
      </w:r>
      <w:proofErr w:type="spellEnd"/>
      <w:r w:rsidRPr="009440A4">
        <w:rPr>
          <w:rFonts w:eastAsia="Calibri"/>
          <w:sz w:val="16"/>
        </w:rPr>
        <w:t xml:space="preserve"> (1988) later call the ‘desiring machine’ is $ ◊ a, where ‘$’ is the ‘barred’ or ‘divided’ subject (as the subject, according to Lacan, can never have a full identity) and the small ‘a’ is the object of desire that is, nevertheless, always unattainable. </w:t>
      </w:r>
      <w:r w:rsidRPr="009440A4">
        <w:rPr>
          <w:rFonts w:eastAsia="Calibri"/>
          <w:u w:val="single"/>
        </w:rPr>
        <w:t xml:space="preserve">The </w:t>
      </w:r>
      <w:r w:rsidRPr="009440A4">
        <w:rPr>
          <w:rFonts w:eastAsia="Calibri"/>
          <w:iCs/>
          <w:highlight w:val="green"/>
          <w:u w:val="single"/>
        </w:rPr>
        <w:t>Nike</w:t>
      </w:r>
      <w:r w:rsidRPr="009440A4">
        <w:rPr>
          <w:rFonts w:eastAsia="Calibri"/>
          <w:highlight w:val="green"/>
          <w:u w:val="single"/>
        </w:rPr>
        <w:t xml:space="preserve"> </w:t>
      </w:r>
      <w:r w:rsidRPr="009440A4">
        <w:rPr>
          <w:rFonts w:eastAsia="Calibri"/>
          <w:iCs/>
          <w:u w:val="single"/>
        </w:rPr>
        <w:t>brand</w:t>
      </w:r>
      <w:r w:rsidRPr="009440A4">
        <w:rPr>
          <w:rFonts w:eastAsia="Calibri"/>
          <w:sz w:val="16"/>
        </w:rPr>
        <w:t xml:space="preserve">, for example, </w:t>
      </w:r>
      <w:r w:rsidRPr="009440A4">
        <w:rPr>
          <w:rFonts w:eastAsia="Calibri"/>
          <w:highlight w:val="green"/>
          <w:u w:val="single"/>
        </w:rPr>
        <w:t>promises</w:t>
      </w:r>
      <w:r w:rsidRPr="009440A4">
        <w:rPr>
          <w:rFonts w:eastAsia="Calibri"/>
          <w:u w:val="single"/>
        </w:rPr>
        <w:t xml:space="preserve"> all sorts of amazing </w:t>
      </w:r>
      <w:r w:rsidRPr="009440A4">
        <w:rPr>
          <w:rFonts w:eastAsia="Calibri"/>
          <w:iCs/>
          <w:u w:val="single"/>
        </w:rPr>
        <w:t>experiences</w:t>
      </w:r>
      <w:r w:rsidRPr="009440A4">
        <w:rPr>
          <w:rFonts w:eastAsia="Calibri"/>
          <w:u w:val="single"/>
        </w:rPr>
        <w:t xml:space="preserve"> and </w:t>
      </w:r>
      <w:r w:rsidRPr="009440A4">
        <w:rPr>
          <w:rFonts w:eastAsia="Calibri"/>
          <w:iCs/>
          <w:highlight w:val="green"/>
          <w:u w:val="single"/>
        </w:rPr>
        <w:t>enjoyments</w:t>
      </w:r>
      <w:r w:rsidRPr="009440A4">
        <w:rPr>
          <w:rFonts w:eastAsia="Calibri"/>
          <w:u w:val="single"/>
        </w:rPr>
        <w:t xml:space="preserve"> when one buys a pair of one of their latest trainers. </w:t>
      </w:r>
      <w:r w:rsidRPr="009440A4">
        <w:rPr>
          <w:rFonts w:eastAsia="Calibri"/>
          <w:highlight w:val="green"/>
          <w:u w:val="single"/>
        </w:rPr>
        <w:t>Yet</w:t>
      </w:r>
      <w:r w:rsidRPr="009440A4">
        <w:rPr>
          <w:rFonts w:eastAsia="Calibri"/>
          <w:u w:val="single"/>
        </w:rPr>
        <w:t xml:space="preserve">, once bought, </w:t>
      </w:r>
      <w:r w:rsidRPr="009440A4">
        <w:rPr>
          <w:rFonts w:eastAsia="Calibri"/>
          <w:highlight w:val="green"/>
          <w:u w:val="single"/>
        </w:rPr>
        <w:t>we</w:t>
      </w:r>
      <w:r w:rsidRPr="009440A4">
        <w:rPr>
          <w:rFonts w:eastAsia="Calibri"/>
          <w:u w:val="single"/>
        </w:rPr>
        <w:t xml:space="preserve"> realize that we </w:t>
      </w:r>
      <w:r w:rsidRPr="009440A4">
        <w:rPr>
          <w:rFonts w:eastAsia="Calibri"/>
          <w:iCs/>
          <w:highlight w:val="green"/>
          <w:u w:val="single"/>
        </w:rPr>
        <w:t>cannot</w:t>
      </w:r>
      <w:r w:rsidRPr="009440A4">
        <w:rPr>
          <w:rFonts w:eastAsia="Calibri"/>
          <w:highlight w:val="green"/>
          <w:u w:val="single"/>
        </w:rPr>
        <w:t xml:space="preserve"> jump quite as high as ‘</w:t>
      </w:r>
      <w:r w:rsidRPr="009440A4">
        <w:rPr>
          <w:rFonts w:eastAsia="Calibri"/>
          <w:iCs/>
          <w:highlight w:val="green"/>
          <w:u w:val="single"/>
        </w:rPr>
        <w:t>Air Jordan’</w:t>
      </w:r>
      <w:r w:rsidRPr="009440A4">
        <w:rPr>
          <w:rFonts w:eastAsia="Calibri"/>
          <w:highlight w:val="green"/>
          <w:u w:val="single"/>
        </w:rPr>
        <w:t xml:space="preserve"> or play</w:t>
      </w:r>
      <w:r w:rsidRPr="009440A4">
        <w:rPr>
          <w:rFonts w:eastAsia="Calibri"/>
          <w:u w:val="single"/>
        </w:rPr>
        <w:t xml:space="preserve"> golf </w:t>
      </w:r>
      <w:r w:rsidRPr="009440A4">
        <w:rPr>
          <w:rFonts w:eastAsia="Calibri"/>
          <w:highlight w:val="green"/>
          <w:u w:val="single"/>
        </w:rPr>
        <w:t>as skillfully as Tiger Woods. The</w:t>
      </w:r>
      <w:r w:rsidRPr="009440A4">
        <w:rPr>
          <w:rFonts w:eastAsia="Calibri"/>
          <w:u w:val="single"/>
        </w:rPr>
        <w:t xml:space="preserve"> </w:t>
      </w:r>
      <w:r w:rsidRPr="009440A4">
        <w:rPr>
          <w:rFonts w:eastAsia="Calibri"/>
          <w:iCs/>
          <w:u w:val="single"/>
        </w:rPr>
        <w:t xml:space="preserve">symbolic regime of the </w:t>
      </w:r>
      <w:r w:rsidRPr="009440A4">
        <w:rPr>
          <w:rFonts w:eastAsia="Calibri"/>
          <w:iCs/>
          <w:highlight w:val="green"/>
          <w:u w:val="single"/>
        </w:rPr>
        <w:t>Other is</w:t>
      </w:r>
      <w:r w:rsidRPr="009440A4">
        <w:rPr>
          <w:rFonts w:eastAsia="Calibri"/>
          <w:iCs/>
          <w:u w:val="single"/>
        </w:rPr>
        <w:t xml:space="preserve"> thus always </w:t>
      </w:r>
      <w:r w:rsidRPr="009440A4">
        <w:rPr>
          <w:rFonts w:eastAsia="Calibri"/>
          <w:iCs/>
          <w:highlight w:val="green"/>
          <w:u w:val="single"/>
        </w:rPr>
        <w:t>lacking</w:t>
      </w:r>
      <w:r w:rsidRPr="009440A4">
        <w:rPr>
          <w:rFonts w:eastAsia="Calibri"/>
          <w:u w:val="single"/>
        </w:rPr>
        <w:t>, which</w:t>
      </w:r>
      <w:r w:rsidRPr="009440A4">
        <w:rPr>
          <w:rFonts w:eastAsia="Calibri"/>
          <w:sz w:val="16"/>
        </w:rPr>
        <w:t xml:space="preserve">, however, </w:t>
      </w:r>
      <w:r w:rsidRPr="009440A4">
        <w:rPr>
          <w:rFonts w:eastAsia="Calibri"/>
          <w:u w:val="single"/>
        </w:rPr>
        <w:t xml:space="preserve">does not prevent us from desiring and believing in it. </w:t>
      </w:r>
      <w:r w:rsidRPr="009440A4">
        <w:rPr>
          <w:rFonts w:eastAsia="Calibri"/>
          <w:highlight w:val="green"/>
          <w:u w:val="single"/>
        </w:rPr>
        <w:t>This is</w:t>
      </w:r>
      <w:r w:rsidRPr="009440A4">
        <w:rPr>
          <w:rFonts w:eastAsia="Calibri"/>
          <w:u w:val="single"/>
        </w:rPr>
        <w:t xml:space="preserve"> what Lacan</w:t>
      </w:r>
      <w:r w:rsidRPr="009440A4">
        <w:rPr>
          <w:rFonts w:eastAsia="Calibri"/>
          <w:sz w:val="16"/>
        </w:rPr>
        <w:t xml:space="preserve"> (2007: 108) </w:t>
      </w:r>
      <w:r w:rsidRPr="009440A4">
        <w:rPr>
          <w:rFonts w:eastAsia="Calibri"/>
          <w:u w:val="single"/>
        </w:rPr>
        <w:t xml:space="preserve">calls </w:t>
      </w:r>
      <w:r w:rsidRPr="009440A4">
        <w:rPr>
          <w:rFonts w:eastAsia="Calibri"/>
          <w:iCs/>
          <w:highlight w:val="green"/>
          <w:u w:val="single"/>
        </w:rPr>
        <w:t>fantasy</w:t>
      </w:r>
      <w:r w:rsidRPr="009440A4">
        <w:rPr>
          <w:rFonts w:eastAsia="Calibri"/>
          <w:u w:val="single"/>
        </w:rPr>
        <w:t xml:space="preserve">. It is this </w:t>
      </w:r>
      <w:r w:rsidRPr="009440A4">
        <w:rPr>
          <w:rFonts w:eastAsia="Calibri"/>
          <w:iCs/>
          <w:u w:val="single"/>
        </w:rPr>
        <w:t>fantasy</w:t>
      </w:r>
      <w:r w:rsidRPr="009440A4">
        <w:rPr>
          <w:rFonts w:eastAsia="Calibri"/>
          <w:u w:val="single"/>
        </w:rPr>
        <w:t xml:space="preserve"> that is at the heart of Lacan</w:t>
      </w:r>
      <w:r w:rsidRPr="009440A4">
        <w:rPr>
          <w:rFonts w:eastAsia="Calibri"/>
          <w:sz w:val="16"/>
        </w:rPr>
        <w:t xml:space="preserve"> and </w:t>
      </w:r>
      <w:proofErr w:type="spellStart"/>
      <w:r w:rsidRPr="009440A4">
        <w:rPr>
          <w:rFonts w:eastAsia="Calibri"/>
          <w:sz w:val="16"/>
        </w:rPr>
        <w:t>Granoff’s</w:t>
      </w:r>
      <w:proofErr w:type="spellEnd"/>
      <w:r w:rsidRPr="009440A4">
        <w:rPr>
          <w:rFonts w:eastAsia="Calibri"/>
          <w:sz w:val="16"/>
        </w:rPr>
        <w:t xml:space="preserve"> (1956) </w:t>
      </w:r>
      <w:r w:rsidRPr="009440A4">
        <w:rPr>
          <w:rFonts w:eastAsia="Calibri"/>
          <w:highlight w:val="green"/>
          <w:u w:val="single"/>
        </w:rPr>
        <w:t>conception of ‘</w:t>
      </w:r>
      <w:r w:rsidRPr="009440A4">
        <w:rPr>
          <w:rFonts w:eastAsia="Calibri"/>
          <w:iCs/>
          <w:highlight w:val="green"/>
          <w:u w:val="single"/>
        </w:rPr>
        <w:t>fetishism’</w:t>
      </w:r>
      <w:r w:rsidRPr="009440A4">
        <w:rPr>
          <w:rFonts w:eastAsia="Calibri"/>
          <w:u w:val="single"/>
        </w:rPr>
        <w:t xml:space="preserve">, which they describe as </w:t>
      </w:r>
      <w:r w:rsidRPr="009440A4">
        <w:rPr>
          <w:rFonts w:eastAsia="Calibri"/>
          <w:highlight w:val="green"/>
          <w:u w:val="single"/>
        </w:rPr>
        <w:t xml:space="preserve">a process of the subject </w:t>
      </w:r>
      <w:r w:rsidRPr="009440A4">
        <w:rPr>
          <w:rFonts w:eastAsia="Calibri"/>
          <w:iCs/>
          <w:highlight w:val="green"/>
          <w:u w:val="single"/>
        </w:rPr>
        <w:t>transferring</w:t>
      </w:r>
      <w:r w:rsidRPr="009440A4">
        <w:rPr>
          <w:rFonts w:eastAsia="Calibri"/>
          <w:iCs/>
          <w:u w:val="single"/>
        </w:rPr>
        <w:t xml:space="preserve"> his or her </w:t>
      </w:r>
      <w:r w:rsidRPr="009440A4">
        <w:rPr>
          <w:rFonts w:eastAsia="Calibri"/>
          <w:iCs/>
          <w:highlight w:val="green"/>
          <w:u w:val="single"/>
        </w:rPr>
        <w:t xml:space="preserve">anxiety to a </w:t>
      </w:r>
      <w:r w:rsidRPr="009440A4">
        <w:rPr>
          <w:rFonts w:eastAsia="Calibri"/>
          <w:iCs/>
          <w:u w:val="single"/>
        </w:rPr>
        <w:t xml:space="preserve">symbolic </w:t>
      </w:r>
      <w:r w:rsidRPr="009440A4">
        <w:rPr>
          <w:rFonts w:eastAsia="Calibri"/>
          <w:iCs/>
          <w:highlight w:val="green"/>
          <w:u w:val="single"/>
        </w:rPr>
        <w:t>system</w:t>
      </w:r>
      <w:r w:rsidRPr="009440A4">
        <w:rPr>
          <w:rFonts w:eastAsia="Calibri"/>
          <w:sz w:val="16"/>
        </w:rPr>
        <w:t xml:space="preserve">, or what Lacan calls the Name-of-the-Father. What </w:t>
      </w:r>
      <w:r w:rsidRPr="009440A4">
        <w:rPr>
          <w:rFonts w:eastAsia="Calibri"/>
          <w:u w:val="single"/>
        </w:rPr>
        <w:t xml:space="preserve">contemporary consumer </w:t>
      </w:r>
      <w:r w:rsidRPr="009440A4">
        <w:rPr>
          <w:rFonts w:eastAsia="Calibri"/>
          <w:highlight w:val="green"/>
          <w:u w:val="single"/>
        </w:rPr>
        <w:t>capitalism</w:t>
      </w:r>
      <w:r w:rsidRPr="009440A4">
        <w:rPr>
          <w:rFonts w:eastAsia="Calibri"/>
          <w:sz w:val="16"/>
        </w:rPr>
        <w:t xml:space="preserve"> has arguably achieved is that it has </w:t>
      </w:r>
      <w:r w:rsidRPr="009440A4">
        <w:rPr>
          <w:rFonts w:eastAsia="Calibri"/>
          <w:highlight w:val="green"/>
          <w:u w:val="single"/>
        </w:rPr>
        <w:t>provided a</w:t>
      </w:r>
      <w:r w:rsidRPr="009440A4">
        <w:rPr>
          <w:rFonts w:eastAsia="Calibri"/>
          <w:u w:val="single"/>
        </w:rPr>
        <w:t xml:space="preserve"> symbolic </w:t>
      </w:r>
      <w:r w:rsidRPr="009440A4">
        <w:rPr>
          <w:rFonts w:eastAsia="Calibri"/>
          <w:highlight w:val="green"/>
          <w:u w:val="single"/>
        </w:rPr>
        <w:t>system</w:t>
      </w:r>
      <w:r w:rsidRPr="009440A4">
        <w:rPr>
          <w:rFonts w:eastAsia="Calibri"/>
          <w:u w:val="single"/>
        </w:rPr>
        <w:t xml:space="preserve"> onto which the subject’s constitutive anxieties (lack) can be </w:t>
      </w:r>
      <w:r w:rsidRPr="009440A4">
        <w:rPr>
          <w:rFonts w:eastAsia="Calibri"/>
          <w:iCs/>
          <w:u w:val="single"/>
        </w:rPr>
        <w:t>transferred, creating a set of fantasies</w:t>
      </w:r>
      <w:r w:rsidRPr="009440A4">
        <w:rPr>
          <w:rFonts w:eastAsia="Calibri"/>
          <w:sz w:val="16"/>
        </w:rPr>
        <w:t xml:space="preserve"> for people to believe in. </w:t>
      </w:r>
      <w:r w:rsidRPr="009440A4">
        <w:rPr>
          <w:rFonts w:eastAsia="Calibri"/>
          <w:u w:val="single"/>
        </w:rPr>
        <w:t>Nike</w:t>
      </w:r>
      <w:r w:rsidRPr="009440A4">
        <w:rPr>
          <w:rFonts w:eastAsia="Calibri"/>
          <w:sz w:val="16"/>
        </w:rPr>
        <w:t xml:space="preserve"> and its global brand </w:t>
      </w:r>
      <w:r w:rsidRPr="009440A4">
        <w:rPr>
          <w:rFonts w:eastAsia="Calibri"/>
          <w:u w:val="single"/>
        </w:rPr>
        <w:t xml:space="preserve">appeal </w:t>
      </w:r>
      <w:proofErr w:type="gramStart"/>
      <w:r w:rsidRPr="009440A4">
        <w:rPr>
          <w:rFonts w:eastAsia="Calibri"/>
          <w:u w:val="single"/>
        </w:rPr>
        <w:t>is</w:t>
      </w:r>
      <w:proofErr w:type="gramEnd"/>
      <w:r w:rsidRPr="009440A4">
        <w:rPr>
          <w:rFonts w:eastAsia="Calibri"/>
          <w:u w:val="single"/>
        </w:rPr>
        <w:t xml:space="preserve"> at the </w:t>
      </w:r>
      <w:r w:rsidRPr="009440A4">
        <w:rPr>
          <w:rFonts w:eastAsia="Calibri"/>
          <w:iCs/>
          <w:u w:val="single"/>
        </w:rPr>
        <w:t>heart of this relationship</w:t>
      </w:r>
      <w:r w:rsidRPr="009440A4">
        <w:rPr>
          <w:rFonts w:eastAsia="Calibri"/>
          <w:u w:val="single"/>
        </w:rPr>
        <w:t xml:space="preserve">. </w:t>
      </w:r>
    </w:p>
    <w:bookmarkEnd w:id="0"/>
    <w:p w14:paraId="2DD1B668" w14:textId="77777777" w:rsidR="001E6F9E" w:rsidRPr="008C5B31" w:rsidRDefault="001E6F9E" w:rsidP="001E6F9E">
      <w:pPr>
        <w:keepNext/>
        <w:keepLines/>
        <w:spacing w:before="40" w:after="0"/>
        <w:outlineLvl w:val="3"/>
        <w:rPr>
          <w:rFonts w:eastAsia="Calibri" w:cstheme="majorBidi"/>
          <w:b/>
          <w:iCs/>
          <w:sz w:val="26"/>
        </w:rPr>
      </w:pPr>
      <w:r w:rsidRPr="008C5B31">
        <w:rPr>
          <w:rFonts w:eastAsia="Calibri" w:cstheme="majorBidi"/>
          <w:b/>
          <w:iCs/>
          <w:sz w:val="26"/>
        </w:rPr>
        <w:t xml:space="preserve">The affirmatives utopian reimagining of </w:t>
      </w:r>
      <w:r>
        <w:rPr>
          <w:rFonts w:eastAsia="Calibri" w:cstheme="majorBidi"/>
          <w:b/>
          <w:iCs/>
          <w:sz w:val="26"/>
        </w:rPr>
        <w:t>politics</w:t>
      </w:r>
      <w:r w:rsidRPr="008C5B31">
        <w:rPr>
          <w:rFonts w:eastAsia="Calibri" w:cstheme="majorBidi"/>
          <w:b/>
          <w:iCs/>
          <w:sz w:val="26"/>
        </w:rPr>
        <w:t xml:space="preserve"> without explicit praxis to overcome the structural realities of oppression is not a benign political demand – it is empty rhetoric and symbology that reduces the subject to an object of our own sadistic enjoyment. </w:t>
      </w:r>
    </w:p>
    <w:p w14:paraId="614F7651" w14:textId="77777777" w:rsidR="001E6F9E" w:rsidRPr="008C5B31" w:rsidRDefault="001E6F9E" w:rsidP="001E6F9E">
      <w:pPr>
        <w:shd w:val="clear" w:color="auto" w:fill="FFFFFF"/>
        <w:spacing w:after="150" w:line="240" w:lineRule="auto"/>
        <w:rPr>
          <w:rFonts w:asciiTheme="minorHAnsi" w:eastAsia="Times New Roman" w:hAnsiTheme="minorHAnsi" w:cstheme="minorHAnsi"/>
          <w:color w:val="333333"/>
        </w:rPr>
      </w:pPr>
      <w:r w:rsidRPr="008C5B31">
        <w:rPr>
          <w:rFonts w:eastAsiaTheme="majorEastAsia" w:cstheme="majorBidi"/>
          <w:b/>
          <w:iCs/>
          <w:sz w:val="26"/>
          <w:szCs w:val="24"/>
        </w:rPr>
        <w:t xml:space="preserve">Lundberg 12 </w:t>
      </w:r>
      <w:r w:rsidRPr="008C5B31">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w:t>
      </w:r>
      <w:proofErr w:type="spellStart"/>
      <w:r>
        <w:rPr>
          <w:rFonts w:asciiTheme="minorHAnsi" w:eastAsia="Times New Roman" w:hAnsiTheme="minorHAnsi" w:cstheme="minorHAnsi"/>
          <w:color w:val="333333"/>
        </w:rPr>
        <w:t>ahs</w:t>
      </w:r>
      <w:proofErr w:type="spellEnd"/>
      <w:r>
        <w:rPr>
          <w:rFonts w:asciiTheme="minorHAnsi" w:eastAsia="Times New Roman" w:hAnsiTheme="minorHAnsi" w:cstheme="minorHAnsi"/>
          <w:color w:val="333333"/>
        </w:rPr>
        <w:t xml:space="preserve"> ss</w:t>
      </w:r>
    </w:p>
    <w:p w14:paraId="407AE6A7" w14:textId="5D1AA856" w:rsidR="001E6F9E" w:rsidRDefault="001E6F9E" w:rsidP="001E6F9E">
      <w:pPr>
        <w:spacing w:after="277" w:line="276" w:lineRule="auto"/>
        <w:ind w:left="-6" w:right="50"/>
        <w:rPr>
          <w:sz w:val="12"/>
        </w:rPr>
      </w:pPr>
      <w:r w:rsidRPr="008C5B31">
        <w:rPr>
          <w:sz w:val="12"/>
        </w:rPr>
        <w:t xml:space="preserve">The first reading, which focuses on Mel Gibson’s </w:t>
      </w:r>
      <w:r w:rsidRPr="008C5B31">
        <w:rPr>
          <w:i/>
          <w:sz w:val="12"/>
        </w:rPr>
        <w:t>The Passion of the Christ,</w:t>
      </w:r>
      <w:r w:rsidRPr="008C5B31">
        <w:rPr>
          <w:sz w:val="12"/>
        </w:rPr>
        <w:t xml:space="preserve"> takes up the economic exchange between </w:t>
      </w:r>
      <w:proofErr w:type="spellStart"/>
      <w:r w:rsidRPr="008C5B31">
        <w:rPr>
          <w:sz w:val="12"/>
        </w:rPr>
        <w:t>identitarian</w:t>
      </w:r>
      <w:proofErr w:type="spellEnd"/>
      <w:r w:rsidRPr="008C5B31">
        <w:rPr>
          <w:sz w:val="12"/>
        </w:rPr>
        <w:t xml:space="preserve"> practices and the ontological register of public making by tracing the metaleptic exchanges that constitute an evangelical Christian public around the metaphor of constitutive violence. </w:t>
      </w:r>
      <w:proofErr w:type="spellStart"/>
      <w:r w:rsidRPr="008C5B31">
        <w:rPr>
          <w:sz w:val="12"/>
        </w:rPr>
        <w:t>i</w:t>
      </w:r>
      <w:proofErr w:type="spellEnd"/>
      <w:r w:rsidRPr="008C5B31">
        <w:rPr>
          <w:sz w:val="12"/>
        </w:rPr>
        <w:t xml:space="preserve"> engage in a close reading of </w:t>
      </w:r>
      <w:r w:rsidRPr="008C5B31">
        <w:rPr>
          <w:i/>
          <w:sz w:val="12"/>
        </w:rPr>
        <w:t>The Passion</w:t>
      </w:r>
      <w:r w:rsidRPr="008C5B31">
        <w:rPr>
          <w:sz w:val="12"/>
        </w:rPr>
        <w:t xml:space="preserve"> and the tropological exchanges it performs in constituting an evangelical public through, around, and beyond the film. The sec </w:t>
      </w:r>
      <w:proofErr w:type="spellStart"/>
      <w:r w:rsidRPr="008C5B31">
        <w:rPr>
          <w:sz w:val="12"/>
        </w:rPr>
        <w:t>ond</w:t>
      </w:r>
      <w:proofErr w:type="spellEnd"/>
      <w:r w:rsidRPr="008C5B31">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8C5B31">
        <w:rPr>
          <w:sz w:val="12"/>
        </w:rPr>
        <w:t>antiglobalization</w:t>
      </w:r>
      <w:proofErr w:type="spellEnd"/>
      <w:r w:rsidRPr="008C5B31">
        <w:rPr>
          <w:sz w:val="12"/>
        </w:rPr>
        <w:t xml:space="preserve"> protestors to be recognized as dangerous. Thus, my reading of </w:t>
      </w:r>
      <w:r w:rsidRPr="008C5B31">
        <w:rPr>
          <w:highlight w:val="yellow"/>
          <w:u w:val="single"/>
        </w:rPr>
        <w:t>radical anti-globalization protest takes up the political possibilities of the democratic demand</w:t>
      </w:r>
      <w:r w:rsidRPr="008C5B31">
        <w:rPr>
          <w:sz w:val="12"/>
        </w:rPr>
        <w:t xml:space="preserve">, arguing that </w:t>
      </w:r>
      <w:r w:rsidRPr="008C5B31">
        <w:rPr>
          <w:u w:val="single"/>
        </w:rPr>
        <w:t xml:space="preserve">a purely formal account of </w:t>
      </w:r>
      <w:r w:rsidRPr="008C5B31">
        <w:rPr>
          <w:highlight w:val="yellow"/>
          <w:u w:val="single"/>
        </w:rPr>
        <w:t xml:space="preserve">the demand eschews attention to the rhetorical production of enjoyment and therefore overstates the political potential </w:t>
      </w:r>
      <w:proofErr w:type="gramStart"/>
      <w:r w:rsidRPr="008C5B31">
        <w:rPr>
          <w:highlight w:val="yellow"/>
          <w:u w:val="single"/>
        </w:rPr>
        <w:t>both of the democratic</w:t>
      </w:r>
      <w:proofErr w:type="gramEnd"/>
      <w:r w:rsidRPr="008C5B31">
        <w:rPr>
          <w:highlight w:val="yellow"/>
          <w:u w:val="single"/>
        </w:rPr>
        <w:t xml:space="preserve"> demand and a politics of resistance</w:t>
      </w:r>
      <w:r w:rsidRPr="008C5B31">
        <w:rPr>
          <w:sz w:val="12"/>
        </w:rPr>
        <w:t xml:space="preserve">. Here </w:t>
      </w:r>
      <w:proofErr w:type="spellStart"/>
      <w:r w:rsidRPr="008C5B31">
        <w:rPr>
          <w:sz w:val="12"/>
        </w:rPr>
        <w:t>i</w:t>
      </w:r>
      <w:proofErr w:type="spellEnd"/>
      <w:r w:rsidRPr="008C5B31">
        <w:rPr>
          <w:sz w:val="12"/>
        </w:rPr>
        <w:t xml:space="preserve"> would like to show how </w:t>
      </w:r>
      <w:r w:rsidRPr="008C5B31">
        <w:rPr>
          <w:u w:val="single"/>
        </w:rPr>
        <w:t>a rhetorically inflected reading of Lacan’s work provides an analytic prescription for public politics that moves beyond enjoyment and aims at the articulation of collective political desire</w:t>
      </w:r>
      <w:r w:rsidRPr="008C5B31">
        <w:rPr>
          <w:sz w:val="12"/>
        </w:rPr>
        <w:t xml:space="preserve">. if the first reading is focused on the relationship between the specific imaginary contents that underwrite a public bond, the sec </w:t>
      </w:r>
      <w:proofErr w:type="spellStart"/>
      <w:r w:rsidRPr="008C5B31">
        <w:rPr>
          <w:sz w:val="12"/>
        </w:rPr>
        <w:t>ond</w:t>
      </w:r>
      <w:proofErr w:type="spellEnd"/>
      <w:r w:rsidRPr="008C5B31">
        <w:rPr>
          <w:sz w:val="12"/>
        </w:rPr>
        <w:t xml:space="preserve"> is engaged in understanding the ways that </w:t>
      </w:r>
      <w:r w:rsidRPr="008C5B31">
        <w:rPr>
          <w:highlight w:val="yellow"/>
          <w:u w:val="single"/>
        </w:rPr>
        <w:t>symbolically constituted practices of address and investment imply determinate political consequences</w:t>
      </w:r>
      <w:r w:rsidRPr="008C5B31">
        <w:rPr>
          <w:sz w:val="12"/>
          <w:highlight w:val="yellow"/>
        </w:rPr>
        <w:t>.</w:t>
      </w:r>
      <w:r w:rsidRPr="008C5B31">
        <w:rPr>
          <w:sz w:val="12"/>
        </w:rPr>
        <w:t xml:space="preserve"> </w:t>
      </w:r>
      <w:proofErr w:type="gramStart"/>
      <w:r w:rsidRPr="008C5B31">
        <w:rPr>
          <w:u w:val="single"/>
        </w:rPr>
        <w:t>Both of these</w:t>
      </w:r>
      <w:proofErr w:type="gramEnd"/>
      <w:r w:rsidRPr="008C5B31">
        <w:rPr>
          <w:u w:val="single"/>
        </w:rPr>
        <w:t xml:space="preserve"> readings imply critiques of conventional rhetorical practices of interpretation, suggesting an alternative analytic practice of engaging the nexus between trope and affective investment.</w:t>
      </w:r>
      <w:r w:rsidRPr="008C5B31">
        <w:rPr>
          <w:sz w:val="12"/>
        </w:rPr>
        <w:t xml:space="preserve"> Thus, these readings form a </w:t>
      </w:r>
      <w:proofErr w:type="spellStart"/>
      <w:r w:rsidRPr="008C5B31">
        <w:rPr>
          <w:sz w:val="12"/>
        </w:rPr>
        <w:t>criti</w:t>
      </w:r>
      <w:proofErr w:type="spellEnd"/>
      <w:r w:rsidRPr="008C5B31">
        <w:rPr>
          <w:sz w:val="12"/>
        </w:rPr>
        <w:t xml:space="preserve"> </w:t>
      </w:r>
      <w:proofErr w:type="spellStart"/>
      <w:r w:rsidRPr="008C5B31">
        <w:rPr>
          <w:sz w:val="12"/>
        </w:rPr>
        <w:t>cal</w:t>
      </w:r>
      <w:proofErr w:type="spellEnd"/>
      <w:r w:rsidRPr="008C5B31">
        <w:rPr>
          <w:sz w:val="12"/>
        </w:rPr>
        <w:t xml:space="preserve">-inter </w:t>
      </w:r>
      <w:proofErr w:type="spellStart"/>
      <w:r w:rsidRPr="008C5B31">
        <w:rPr>
          <w:sz w:val="12"/>
        </w:rPr>
        <w:t>pretive</w:t>
      </w:r>
      <w:proofErr w:type="spellEnd"/>
      <w:r w:rsidRPr="008C5B31">
        <w:rPr>
          <w:sz w:val="12"/>
        </w:rPr>
        <w:t xml:space="preserve"> couplet: in reading </w:t>
      </w:r>
      <w:r w:rsidRPr="008C5B31">
        <w:rPr>
          <w:i/>
          <w:sz w:val="12"/>
        </w:rPr>
        <w:t>The Passion,</w:t>
      </w:r>
      <w:r w:rsidRPr="008C5B31">
        <w:rPr>
          <w:sz w:val="12"/>
        </w:rPr>
        <w:t xml:space="preserve"> </w:t>
      </w:r>
      <w:proofErr w:type="spellStart"/>
      <w:r w:rsidRPr="008C5B31">
        <w:rPr>
          <w:sz w:val="12"/>
        </w:rPr>
        <w:t>i</w:t>
      </w:r>
      <w:proofErr w:type="spellEnd"/>
      <w:r w:rsidRPr="008C5B31">
        <w:rPr>
          <w:sz w:val="12"/>
        </w:rPr>
        <w:t xml:space="preserve"> would like to demonstrate the shortcomings of fetishizing the imaginary in isolation from the broader symbolic economy that underwrites it; conversely, in reading the demands of radical </w:t>
      </w:r>
      <w:proofErr w:type="spellStart"/>
      <w:r w:rsidRPr="008C5B31">
        <w:rPr>
          <w:sz w:val="12"/>
        </w:rPr>
        <w:t>antiglobalization</w:t>
      </w:r>
      <w:proofErr w:type="spellEnd"/>
      <w:r w:rsidRPr="008C5B31">
        <w:rPr>
          <w:sz w:val="12"/>
        </w:rPr>
        <w:t xml:space="preserve"> protest</w:t>
      </w:r>
      <w:r w:rsidRPr="008C5B31">
        <w:rPr>
          <w:u w:val="single"/>
        </w:rPr>
        <w:t xml:space="preserve">, </w:t>
      </w:r>
      <w:proofErr w:type="spellStart"/>
      <w:r w:rsidRPr="008C5B31">
        <w:rPr>
          <w:u w:val="single"/>
        </w:rPr>
        <w:t>i</w:t>
      </w:r>
      <w:proofErr w:type="spellEnd"/>
      <w:r w:rsidRPr="008C5B31">
        <w:rPr>
          <w:u w:val="single"/>
        </w:rPr>
        <w:t xml:space="preserve"> would like to show </w:t>
      </w:r>
      <w:r w:rsidRPr="008C5B31">
        <w:rPr>
          <w:highlight w:val="yellow"/>
          <w:u w:val="single"/>
        </w:rPr>
        <w:t>the shortcomings of</w:t>
      </w:r>
      <w:r w:rsidRPr="008C5B31">
        <w:rPr>
          <w:u w:val="single"/>
        </w:rPr>
        <w:t xml:space="preserve"> a purely formal account of the </w:t>
      </w:r>
      <w:r w:rsidRPr="008C5B31">
        <w:rPr>
          <w:highlight w:val="yellow"/>
          <w:u w:val="single"/>
        </w:rPr>
        <w:t>demand that operates in isolation from the practices of enjoyment and the imaginary relations of address under writing radical demands</w:t>
      </w:r>
      <w:r w:rsidRPr="008C5B31">
        <w:rPr>
          <w:sz w:val="12"/>
          <w:highlight w:val="yellow"/>
        </w:rPr>
        <w:t>.</w:t>
      </w:r>
    </w:p>
    <w:p w14:paraId="0CD98D4E" w14:textId="77777777" w:rsidR="001E6F9E" w:rsidRPr="00E94325" w:rsidRDefault="001E6F9E" w:rsidP="001E6F9E">
      <w:pPr>
        <w:keepNext/>
        <w:keepLines/>
        <w:spacing w:before="40" w:after="0"/>
        <w:outlineLvl w:val="3"/>
        <w:rPr>
          <w:rFonts w:eastAsia="MS Gothic" w:cs="Times New Roman"/>
          <w:b/>
          <w:iCs/>
          <w:color w:val="000000"/>
          <w:sz w:val="26"/>
          <w:shd w:val="clear" w:color="auto" w:fill="FFFFFF"/>
        </w:rPr>
      </w:pPr>
      <w:r w:rsidRPr="00E94325">
        <w:rPr>
          <w:rFonts w:eastAsia="MS Gothic" w:cs="Times New Roman"/>
          <w:b/>
          <w:iCs/>
          <w:color w:val="000000"/>
          <w:sz w:val="26"/>
          <w:shd w:val="clear" w:color="auto" w:fill="FFFFFF"/>
        </w:rPr>
        <w:t xml:space="preserve">The </w:t>
      </w:r>
      <w:r w:rsidRPr="00E94325">
        <w:rPr>
          <w:rFonts w:eastAsia="MS Gothic"/>
          <w:b/>
          <w:iCs/>
          <w:sz w:val="26"/>
        </w:rPr>
        <w:t xml:space="preserve">alternative </w:t>
      </w:r>
      <w:r w:rsidRPr="00E94325">
        <w:rPr>
          <w:rFonts w:eastAsia="MS Gothic" w:cs="Times New Roman"/>
          <w:b/>
          <w:iCs/>
          <w:color w:val="000000"/>
          <w:sz w:val="26"/>
          <w:shd w:val="clear" w:color="auto" w:fill="FFFFFF"/>
        </w:rPr>
        <w:t xml:space="preserve">is to traverse the fantasy—this requires internalizing desire </w:t>
      </w:r>
      <w:proofErr w:type="gramStart"/>
      <w:r w:rsidRPr="00E94325">
        <w:rPr>
          <w:rFonts w:eastAsia="MS Gothic" w:cs="Times New Roman"/>
          <w:b/>
          <w:iCs/>
          <w:color w:val="000000"/>
          <w:sz w:val="26"/>
          <w:shd w:val="clear" w:color="auto" w:fill="FFFFFF"/>
        </w:rPr>
        <w:t>in order to</w:t>
      </w:r>
      <w:proofErr w:type="gramEnd"/>
      <w:r w:rsidRPr="00E94325">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110E9CD1" w14:textId="77777777" w:rsidR="001E6F9E" w:rsidRPr="00E94325" w:rsidRDefault="001E6F9E" w:rsidP="001E6F9E">
      <w:pPr>
        <w:rPr>
          <w:rFonts w:eastAsia="Cambria"/>
        </w:rPr>
      </w:pPr>
      <w:r w:rsidRPr="00E94325">
        <w:rPr>
          <w:rFonts w:eastAsia="Cambria"/>
          <w:b/>
          <w:bCs/>
          <w:sz w:val="26"/>
          <w:u w:val="single"/>
        </w:rPr>
        <w:t>McGowan ‘13</w:t>
      </w:r>
      <w:r w:rsidRPr="00E94325">
        <w:rPr>
          <w:rFonts w:eastAsia="Cambria"/>
        </w:rPr>
        <w:t xml:space="preserve"> “Enjoying What We Don’t Have: The Political Project of Psychoanalysis” (Todd, Assoc. Prof. of Film and Television Studies @ U. of Vermont) AHS// EMM</w:t>
      </w:r>
    </w:p>
    <w:p w14:paraId="78A2A93B" w14:textId="77777777" w:rsidR="001E6F9E" w:rsidRPr="00E94325" w:rsidRDefault="001E6F9E" w:rsidP="001E6F9E">
      <w:pPr>
        <w:rPr>
          <w:rFonts w:eastAsia="Cambria"/>
          <w:sz w:val="12"/>
        </w:rPr>
      </w:pPr>
      <w:r w:rsidRPr="00E94325">
        <w:rPr>
          <w:rFonts w:eastAsia="Cambria"/>
          <w:sz w:val="12"/>
        </w:rPr>
        <w:t>Like philosophy and Marxism, psychoanalysis also has a history of opposing itself to fantasy</w:t>
      </w:r>
      <w:r w:rsidRPr="00E94325">
        <w:rPr>
          <w:rFonts w:eastAsia="Cambria"/>
          <w:b/>
          <w:bCs/>
          <w:u w:val="single"/>
        </w:rPr>
        <w:t>. Its basic trajectory appears to involve curing the patient of an excessive investment in fantasy life.</w:t>
      </w:r>
      <w:r w:rsidRPr="00E94325">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E94325">
        <w:rPr>
          <w:rFonts w:eastAsia="Cambria"/>
          <w:b/>
          <w:bCs/>
          <w:u w:val="single"/>
        </w:rPr>
        <w:t xml:space="preserve">simply becoming aware that one is fantasizing — is one predominant image of the psychoanalytic process. </w:t>
      </w:r>
      <w:r w:rsidRPr="00E94325">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E94325">
        <w:rPr>
          <w:rFonts w:eastAsia="Cambria"/>
          <w:b/>
          <w:bCs/>
          <w:u w:val="single"/>
        </w:rPr>
        <w:t>Many theorists who recognize the political importance of psychoanalysis do so because of its ability to combat fantasy.</w:t>
      </w:r>
      <w:r w:rsidRPr="00E94325">
        <w:rPr>
          <w:rFonts w:eastAsia="Cambria"/>
          <w:sz w:val="12"/>
        </w:rPr>
        <w:t xml:space="preserve"> For example, this dimension of psychoanalysis leads Yannis </w:t>
      </w:r>
      <w:proofErr w:type="spellStart"/>
      <w:r w:rsidRPr="00E94325">
        <w:rPr>
          <w:rFonts w:eastAsia="Cambria"/>
          <w:sz w:val="12"/>
        </w:rPr>
        <w:t>Stavrakakis</w:t>
      </w:r>
      <w:proofErr w:type="spellEnd"/>
      <w:r w:rsidRPr="00E94325">
        <w:rPr>
          <w:rFonts w:eastAsia="Cambria"/>
          <w:sz w:val="12"/>
        </w:rPr>
        <w:t xml:space="preserve">, in Lacan and the Political, to </w:t>
      </w:r>
      <w:r w:rsidRPr="00E94325">
        <w:rPr>
          <w:rFonts w:eastAsia="Cambria"/>
          <w:b/>
          <w:bCs/>
          <w:u w:val="single"/>
        </w:rPr>
        <w:t>see the contemporary political task of psychoanalysis as one of “traversing the fantasy of utopian thought.”</w:t>
      </w:r>
      <w:r w:rsidRPr="00E94325">
        <w:rPr>
          <w:rFonts w:eastAsia="Cambria"/>
          <w:sz w:val="12"/>
        </w:rPr>
        <w:t xml:space="preserve">25 In the vein of the philosopher or the Marxist, </w:t>
      </w:r>
      <w:proofErr w:type="spellStart"/>
      <w:r w:rsidRPr="00E94325">
        <w:rPr>
          <w:rFonts w:eastAsia="Cambria"/>
          <w:sz w:val="12"/>
        </w:rPr>
        <w:t>Stavrakakis</w:t>
      </w:r>
      <w:proofErr w:type="spellEnd"/>
      <w:r w:rsidRPr="00E94325">
        <w:rPr>
          <w:rFonts w:eastAsia="Cambria"/>
          <w:sz w:val="12"/>
        </w:rPr>
        <w:t xml:space="preserve"> sees a danger in the way that </w:t>
      </w:r>
      <w:r w:rsidRPr="00E94325">
        <w:rPr>
          <w:rFonts w:eastAsia="Cambria"/>
          <w:b/>
          <w:bCs/>
          <w:highlight w:val="yellow"/>
          <w:u w:val="single"/>
        </w:rPr>
        <w:t>fantasy hides the gap that haunts the symbolic order.</w:t>
      </w:r>
      <w:r w:rsidRPr="00E94325">
        <w:rPr>
          <w:rFonts w:eastAsia="Cambria"/>
          <w:sz w:val="12"/>
        </w:rPr>
        <w:t xml:space="preserve"> As he notes, “</w:t>
      </w:r>
      <w:r w:rsidRPr="00E94325">
        <w:rPr>
          <w:rFonts w:eastAsia="Cambria"/>
          <w:b/>
          <w:bCs/>
          <w:highlight w:val="yellow"/>
          <w:u w:val="single"/>
        </w:rPr>
        <w:t>Fantasy negates the real by promising to</w:t>
      </w:r>
      <w:r w:rsidRPr="00E94325">
        <w:rPr>
          <w:rFonts w:eastAsia="Cambria"/>
          <w:b/>
          <w:bCs/>
          <w:u w:val="single"/>
        </w:rPr>
        <w:t xml:space="preserve"> ‘</w:t>
      </w:r>
      <w:proofErr w:type="spellStart"/>
      <w:r w:rsidRPr="00E94325">
        <w:rPr>
          <w:rFonts w:eastAsia="Cambria"/>
          <w:b/>
          <w:bCs/>
          <w:u w:val="single"/>
        </w:rPr>
        <w:t>realise</w:t>
      </w:r>
      <w:proofErr w:type="spellEnd"/>
      <w:r w:rsidRPr="00E94325">
        <w:rPr>
          <w:rFonts w:eastAsia="Cambria"/>
          <w:b/>
          <w:bCs/>
          <w:u w:val="single"/>
        </w:rPr>
        <w:t xml:space="preserve">’ it, by promising to </w:t>
      </w:r>
      <w:r w:rsidRPr="00E94325">
        <w:rPr>
          <w:rFonts w:eastAsia="Cambria"/>
          <w:b/>
          <w:bCs/>
          <w:highlight w:val="yellow"/>
          <w:u w:val="single"/>
        </w:rPr>
        <w:t>close the gap between the real and reality, by repressing the discursive nature of reality’s production.</w:t>
      </w:r>
      <w:r w:rsidRPr="00E94325">
        <w:rPr>
          <w:rFonts w:eastAsia="Cambria"/>
          <w:b/>
          <w:bCs/>
          <w:u w:val="single"/>
        </w:rPr>
        <w:t>”</w:t>
      </w:r>
      <w:r w:rsidRPr="00E94325">
        <w:rPr>
          <w:rFonts w:eastAsia="Cambria"/>
          <w:sz w:val="12"/>
        </w:rPr>
        <w:t xml:space="preserve">26 Here, </w:t>
      </w:r>
      <w:proofErr w:type="spellStart"/>
      <w:r w:rsidRPr="00E94325">
        <w:rPr>
          <w:rFonts w:eastAsia="Cambria"/>
          <w:sz w:val="12"/>
        </w:rPr>
        <w:t>Stavrakakis</w:t>
      </w:r>
      <w:proofErr w:type="spellEnd"/>
      <w:r w:rsidRPr="00E94325">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E94325">
        <w:rPr>
          <w:rFonts w:eastAsia="Cambria"/>
          <w:sz w:val="12"/>
        </w:rPr>
        <w:t>At the same time that</w:t>
      </w:r>
      <w:proofErr w:type="gramEnd"/>
      <w:r w:rsidRPr="00E94325">
        <w:rPr>
          <w:rFonts w:eastAsia="Cambria"/>
          <w:sz w:val="12"/>
        </w:rPr>
        <w:t xml:space="preserve"> </w:t>
      </w:r>
      <w:r w:rsidRPr="00E94325">
        <w:rPr>
          <w:rFonts w:eastAsia="Cambria"/>
          <w:b/>
          <w:bCs/>
          <w:highlight w:val="yellow"/>
          <w:u w:val="single"/>
        </w:rPr>
        <w:t>fantasy disguises our subjection to the signifier and makes it difficult for us to experience this subjection</w:t>
      </w:r>
      <w:r w:rsidRPr="00E94325">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E94325">
        <w:rPr>
          <w:rFonts w:eastAsia="Cambria"/>
          <w:sz w:val="12"/>
        </w:rPr>
        <w:t xml:space="preserve"> As such, this moment of </w:t>
      </w:r>
      <w:proofErr w:type="spellStart"/>
      <w:r w:rsidRPr="00E94325">
        <w:rPr>
          <w:rFonts w:eastAsia="Cambria"/>
          <w:sz w:val="12"/>
        </w:rPr>
        <w:t>fantasmatic</w:t>
      </w:r>
      <w:proofErr w:type="spellEnd"/>
      <w:r w:rsidRPr="00E94325">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E94325">
        <w:rPr>
          <w:rFonts w:eastAsia="Cambria"/>
          <w:b/>
          <w:bCs/>
          <w:highlight w:val="yellow"/>
          <w:u w:val="single"/>
        </w:rPr>
        <w:t xml:space="preserve">the illusions of fantasy keep </w:t>
      </w:r>
      <w:proofErr w:type="gramStart"/>
      <w:r w:rsidRPr="00E94325">
        <w:rPr>
          <w:rFonts w:eastAsia="Cambria"/>
          <w:b/>
          <w:bCs/>
          <w:highlight w:val="yellow"/>
          <w:u w:val="single"/>
        </w:rPr>
        <w:t>subjects</w:t>
      </w:r>
      <w:proofErr w:type="gramEnd"/>
      <w:r w:rsidRPr="00E94325">
        <w:rPr>
          <w:rFonts w:eastAsia="Cambria"/>
          <w:b/>
          <w:bCs/>
          <w:highlight w:val="yellow"/>
          <w:u w:val="single"/>
        </w:rPr>
        <w:t xml:space="preserve"> content with the ruling symbolic structure,</w:t>
      </w:r>
      <w:r w:rsidRPr="00E94325">
        <w:rPr>
          <w:rFonts w:eastAsia="Cambria"/>
          <w:b/>
          <w:bCs/>
          <w:u w:val="single"/>
        </w:rPr>
        <w:t xml:space="preserve"> </w:t>
      </w:r>
      <w:r w:rsidRPr="00E94325">
        <w:rPr>
          <w:rFonts w:eastAsia="Cambria"/>
          <w:sz w:val="12"/>
        </w:rPr>
        <w:t>but they also provide a venue for thinking beyond that structure</w:t>
      </w:r>
      <w:r w:rsidRPr="00E94325">
        <w:rPr>
          <w:rFonts w:eastAsia="Cambria"/>
          <w:b/>
          <w:bCs/>
          <w:u w:val="single"/>
        </w:rPr>
        <w:t>.</w:t>
      </w:r>
      <w:r w:rsidRPr="00E94325">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E94325">
        <w:rPr>
          <w:rFonts w:eastAsia="Cambria"/>
          <w:sz w:val="12"/>
        </w:rPr>
        <w:t>conceals.The</w:t>
      </w:r>
      <w:proofErr w:type="spellEnd"/>
      <w:r w:rsidRPr="00E94325">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E94325">
        <w:rPr>
          <w:rFonts w:eastAsia="Cambria"/>
          <w:b/>
          <w:bCs/>
          <w:highlight w:val="yellow"/>
          <w:u w:val="single"/>
        </w:rPr>
        <w:t>fantasy makes evident the link between loss and enjoyment, allowing us to conceive of a politics that embraces loss rather than attempting to escape it.</w:t>
      </w:r>
      <w:r w:rsidRPr="00E94325">
        <w:rPr>
          <w:rFonts w:eastAsia="Cambria"/>
          <w:sz w:val="12"/>
        </w:rPr>
        <w:t xml:space="preserve"> These political dimensions of fantasy all manifest themselves in the thought of Freud and Lacan, even though neither conceives of fantasy (or psychoanalysis as a whole) in a political sense.</w:t>
      </w:r>
    </w:p>
    <w:p w14:paraId="13433C30" w14:textId="77777777" w:rsidR="001E6F9E" w:rsidRPr="00E94325" w:rsidRDefault="001E6F9E" w:rsidP="001E6F9E">
      <w:pPr>
        <w:keepNext/>
        <w:keepLines/>
        <w:spacing w:before="40" w:after="0"/>
        <w:outlineLvl w:val="3"/>
        <w:rPr>
          <w:rFonts w:eastAsia="Times New Roman" w:cs="Times New Roman"/>
          <w:b/>
          <w:iCs/>
          <w:sz w:val="26"/>
        </w:rPr>
      </w:pPr>
      <w:r w:rsidRPr="00E94325">
        <w:rPr>
          <w:rFonts w:eastAsia="Times New Roman" w:cs="Times New Roman"/>
          <w:b/>
          <w:iCs/>
          <w:sz w:val="26"/>
        </w:rPr>
        <w:t>The ROTB is to endorse the debater who best performatively and methodologically rejects the lack.</w:t>
      </w:r>
    </w:p>
    <w:p w14:paraId="1568CBBE" w14:textId="77777777" w:rsidR="001E6F9E" w:rsidRPr="00E94325" w:rsidRDefault="001E6F9E" w:rsidP="001E6F9E">
      <w:pPr>
        <w:rPr>
          <w:rFonts w:eastAsia="Calibri"/>
          <w:color w:val="000000"/>
          <w:sz w:val="18"/>
          <w:szCs w:val="18"/>
          <w:shd w:val="clear" w:color="auto" w:fill="FFFFFF"/>
        </w:rPr>
      </w:pPr>
      <w:proofErr w:type="spellStart"/>
      <w:r w:rsidRPr="00E94325">
        <w:rPr>
          <w:rFonts w:eastAsia="Calibri"/>
          <w:b/>
          <w:bCs/>
          <w:color w:val="000000"/>
          <w:sz w:val="27"/>
          <w:szCs w:val="27"/>
          <w:shd w:val="clear" w:color="auto" w:fill="FFFFFF"/>
        </w:rPr>
        <w:t>Ruti</w:t>
      </w:r>
      <w:proofErr w:type="spellEnd"/>
      <w:r w:rsidRPr="00E94325">
        <w:rPr>
          <w:rFonts w:eastAsia="Calibri"/>
          <w:b/>
          <w:bCs/>
          <w:color w:val="000000"/>
          <w:sz w:val="27"/>
          <w:szCs w:val="27"/>
          <w:shd w:val="clear" w:color="auto" w:fill="FFFFFF"/>
        </w:rPr>
        <w:t xml:space="preserve"> 10</w:t>
      </w:r>
      <w:r w:rsidRPr="00E94325">
        <w:rPr>
          <w:rFonts w:eastAsia="Calibri"/>
          <w:color w:val="000000"/>
          <w:sz w:val="27"/>
          <w:szCs w:val="27"/>
          <w:shd w:val="clear" w:color="auto" w:fill="FFFFFF"/>
        </w:rPr>
        <w:t xml:space="preserve"> </w:t>
      </w:r>
      <w:r w:rsidRPr="00E94325">
        <w:rPr>
          <w:rFonts w:eastAsia="Calibri"/>
          <w:color w:val="000000"/>
          <w:sz w:val="20"/>
          <w:szCs w:val="20"/>
          <w:shd w:val="clear" w:color="auto" w:fill="FFFFFF"/>
        </w:rPr>
        <w:t xml:space="preserve">Mari </w:t>
      </w:r>
      <w:proofErr w:type="spellStart"/>
      <w:r w:rsidRPr="00E94325">
        <w:rPr>
          <w:rFonts w:eastAsia="Calibri"/>
          <w:color w:val="000000"/>
          <w:sz w:val="20"/>
          <w:szCs w:val="20"/>
          <w:shd w:val="clear" w:color="auto" w:fill="FFFFFF"/>
        </w:rPr>
        <w:t>Ruti</w:t>
      </w:r>
      <w:proofErr w:type="spellEnd"/>
      <w:r w:rsidRPr="00E94325">
        <w:rPr>
          <w:rFonts w:eastAsia="Calibri"/>
          <w:color w:val="000000"/>
          <w:sz w:val="20"/>
          <w:szCs w:val="20"/>
          <w:shd w:val="clear" w:color="auto" w:fill="FFFFFF"/>
        </w:rPr>
        <w:t>. (2010). </w:t>
      </w:r>
      <w:r w:rsidRPr="00E94325">
        <w:rPr>
          <w:rFonts w:eastAsia="Calibri"/>
          <w:i/>
          <w:iCs/>
          <w:color w:val="000000"/>
          <w:sz w:val="20"/>
          <w:szCs w:val="20"/>
          <w:shd w:val="clear" w:color="auto" w:fill="FFFFFF"/>
        </w:rPr>
        <w:t>Winnicott with Lacan: Living Creatively in a Postmodern World. American Imago, 67(3), 353–374.[</w:t>
      </w:r>
      <w:r w:rsidRPr="00E94325">
        <w:rPr>
          <w:rFonts w:eastAsia="Calibri"/>
          <w:color w:val="000000"/>
          <w:sz w:val="20"/>
          <w:szCs w:val="20"/>
          <w:shd w:val="clear" w:color="auto" w:fill="FFFFFF"/>
        </w:rPr>
        <w:t>doi:10.1353/aim.20</w:t>
      </w:r>
      <w:r w:rsidRPr="00E94325">
        <w:rPr>
          <w:rFonts w:eastAsia="Calibri"/>
          <w:color w:val="000000"/>
          <w:sz w:val="20"/>
          <w:szCs w:val="20"/>
        </w:rPr>
        <w:t xml:space="preserve"> </w:t>
      </w:r>
      <w:hyperlink r:id="rId7" w:history="1">
        <w:r w:rsidRPr="00E94325">
          <w:rPr>
            <w:rFonts w:eastAsia="Times New Roman"/>
            <w:color w:val="000000"/>
            <w:sz w:val="20"/>
            <w:szCs w:val="20"/>
            <w:shd w:val="clear" w:color="auto" w:fill="FFFFFF"/>
          </w:rPr>
          <w:t>sci-hub.tw/10.1353/aim.2010.0016</w:t>
        </w:r>
      </w:hyperlink>
      <w:r w:rsidRPr="00E94325">
        <w:rPr>
          <w:rFonts w:eastAsia="Times New Roman"/>
          <w:color w:val="000000"/>
          <w:sz w:val="20"/>
          <w:szCs w:val="20"/>
          <w:shd w:val="clear" w:color="auto" w:fill="FFFFFF"/>
        </w:rPr>
        <w:t xml:space="preserve">] [https://muse.jhu.edu/article/414021/pdf] </w:t>
      </w:r>
      <w:r w:rsidRPr="00E94325">
        <w:rPr>
          <w:rFonts w:eastAsia="Calibri"/>
          <w:color w:val="000000"/>
        </w:rPr>
        <w:t xml:space="preserve"> </w:t>
      </w:r>
      <w:r w:rsidRPr="00E94325">
        <w:rPr>
          <w:rFonts w:eastAsia="Calibri"/>
          <w:color w:val="000000"/>
          <w:sz w:val="18"/>
          <w:szCs w:val="18"/>
          <w:shd w:val="clear" w:color="auto" w:fill="FFFFFF"/>
        </w:rPr>
        <w:t xml:space="preserve">// </w:t>
      </w:r>
      <w:proofErr w:type="spellStart"/>
      <w:r w:rsidRPr="00E94325">
        <w:rPr>
          <w:rFonts w:eastAsia="Calibri"/>
          <w:color w:val="000000"/>
          <w:sz w:val="18"/>
          <w:szCs w:val="18"/>
          <w:shd w:val="clear" w:color="auto" w:fill="FFFFFF"/>
        </w:rPr>
        <w:t>ahs</w:t>
      </w:r>
      <w:proofErr w:type="spellEnd"/>
      <w:r w:rsidRPr="00E94325">
        <w:rPr>
          <w:rFonts w:eastAsia="Calibri"/>
          <w:color w:val="000000"/>
          <w:sz w:val="18"/>
          <w:szCs w:val="18"/>
          <w:shd w:val="clear" w:color="auto" w:fill="FFFFFF"/>
        </w:rPr>
        <w:t xml:space="preserve"> </w:t>
      </w:r>
      <w:proofErr w:type="spellStart"/>
      <w:r w:rsidRPr="00E94325">
        <w:rPr>
          <w:rFonts w:eastAsia="Calibri"/>
          <w:color w:val="000000"/>
          <w:sz w:val="18"/>
          <w:szCs w:val="18"/>
          <w:shd w:val="clear" w:color="auto" w:fill="FFFFFF"/>
        </w:rPr>
        <w:t>emi</w:t>
      </w:r>
      <w:proofErr w:type="spellEnd"/>
      <w:r w:rsidRPr="00E94325">
        <w:rPr>
          <w:rFonts w:eastAsia="Calibri"/>
          <w:color w:val="000000"/>
          <w:sz w:val="18"/>
          <w:szCs w:val="18"/>
          <w:shd w:val="clear" w:color="auto" w:fill="FFFFFF"/>
        </w:rPr>
        <w:t xml:space="preserve"> </w:t>
      </w:r>
    </w:p>
    <w:p w14:paraId="705CE461" w14:textId="77777777" w:rsidR="001E6F9E" w:rsidRPr="00E94325" w:rsidRDefault="001E6F9E" w:rsidP="001E6F9E">
      <w:pPr>
        <w:rPr>
          <w:rFonts w:eastAsia="Calibri"/>
          <w:color w:val="000000"/>
          <w:sz w:val="18"/>
          <w:szCs w:val="18"/>
          <w:shd w:val="clear" w:color="auto" w:fill="FFFFFF"/>
        </w:rPr>
      </w:pPr>
      <w:r w:rsidRPr="00E94325">
        <w:rPr>
          <w:rFonts w:eastAsia="Calibri"/>
          <w:sz w:val="14"/>
        </w:rPr>
        <w:t xml:space="preserve">Let us consider Lacan first.1 As we know, Lacan’s theory of subject formation is premised on the notion of foundational lack or alienation. </w:t>
      </w:r>
      <w:r w:rsidRPr="00E94325">
        <w:rPr>
          <w:rFonts w:eastAsia="Calibri"/>
          <w:highlight w:val="yellow"/>
          <w:u w:val="single"/>
        </w:rPr>
        <w:t>The transition</w:t>
      </w:r>
      <w:r w:rsidRPr="00E94325">
        <w:rPr>
          <w:rFonts w:eastAsia="Calibri"/>
          <w:u w:val="single"/>
        </w:rPr>
        <w:t xml:space="preserve"> from the Imaginary </w:t>
      </w:r>
      <w:r w:rsidRPr="00E94325">
        <w:rPr>
          <w:rFonts w:eastAsia="Calibri"/>
          <w:highlight w:val="yellow"/>
          <w:u w:val="single"/>
        </w:rPr>
        <w:t>to</w:t>
      </w:r>
      <w:r w:rsidRPr="00E94325">
        <w:rPr>
          <w:rFonts w:eastAsia="Calibri"/>
          <w:u w:val="single"/>
        </w:rPr>
        <w:t xml:space="preserve"> the Symbolic—from preoedipal drives to the collective social space of </w:t>
      </w:r>
      <w:r w:rsidRPr="00E94325">
        <w:rPr>
          <w:rFonts w:eastAsia="Calibri"/>
          <w:highlight w:val="yellow"/>
          <w:u w:val="single"/>
        </w:rPr>
        <w:t xml:space="preserve">signification </w:t>
      </w:r>
      <w:r w:rsidRPr="00E94325">
        <w:rPr>
          <w:rFonts w:eastAsia="Calibri"/>
          <w:u w:val="single"/>
        </w:rPr>
        <w:t>and meaning production</w:t>
      </w:r>
      <w:r w:rsidRPr="00E94325">
        <w:rPr>
          <w:rFonts w:eastAsia="Calibri"/>
          <w:sz w:val="14"/>
        </w:rPr>
        <w:t>—</w:t>
      </w:r>
      <w:r w:rsidRPr="00E94325">
        <w:rPr>
          <w:rFonts w:eastAsia="Calibri"/>
          <w:highlight w:val="yellow"/>
          <w:u w:val="single"/>
        </w:rPr>
        <w:t>is</w:t>
      </w:r>
      <w:r w:rsidRPr="00E94325">
        <w:rPr>
          <w:rFonts w:eastAsia="Calibri"/>
          <w:u w:val="single"/>
        </w:rPr>
        <w:t xml:space="preserve">, for Lacan, a process of primordial </w:t>
      </w:r>
      <w:r w:rsidRPr="00E94325">
        <w:rPr>
          <w:rFonts w:eastAsia="Calibri"/>
          <w:highlight w:val="yellow"/>
          <w:u w:val="single"/>
        </w:rPr>
        <w:t>wounding</w:t>
      </w:r>
      <w:r w:rsidRPr="00E94325">
        <w:rPr>
          <w:rFonts w:eastAsia="Calibri"/>
          <w:u w:val="single"/>
        </w:rPr>
        <w:t xml:space="preserve"> in the sense that the subject is gradually brought face to face </w:t>
      </w:r>
      <w:r w:rsidRPr="00E94325">
        <w:rPr>
          <w:rFonts w:eastAsia="Calibri"/>
          <w:highlight w:val="yellow"/>
          <w:u w:val="single"/>
        </w:rPr>
        <w:t>with</w:t>
      </w:r>
      <w:r w:rsidRPr="00E94325">
        <w:rPr>
          <w:rFonts w:eastAsia="Calibri"/>
          <w:u w:val="single"/>
        </w:rPr>
        <w:t xml:space="preserve"> its own </w:t>
      </w:r>
      <w:r w:rsidRPr="00E94325">
        <w:rPr>
          <w:rFonts w:eastAsia="Calibri"/>
          <w:highlight w:val="yellow"/>
          <w:u w:val="single"/>
        </w:rPr>
        <w:t>lack.</w:t>
      </w:r>
      <w:r w:rsidRPr="00E94325">
        <w:rPr>
          <w:rFonts w:eastAsia="Calibri"/>
          <w:u w:val="single"/>
        </w:rPr>
        <w:t xml:space="preserve"> </w:t>
      </w:r>
      <w:r w:rsidRPr="00E94325">
        <w:rPr>
          <w:rFonts w:eastAsia="Calibri"/>
          <w:sz w:val="14"/>
        </w:rPr>
        <w:t xml:space="preserve">While the internalization of </w:t>
      </w:r>
      <w:r w:rsidRPr="00E94325">
        <w:rPr>
          <w:rFonts w:eastAsia="Calibri"/>
          <w:highlight w:val="yellow"/>
          <w:u w:val="single"/>
        </w:rPr>
        <w:t xml:space="preserve">the signifier brings </w:t>
      </w:r>
      <w:r w:rsidRPr="00E94325">
        <w:rPr>
          <w:rFonts w:eastAsia="Calibri"/>
          <w:u w:val="single"/>
        </w:rPr>
        <w:t>the subject</w:t>
      </w:r>
      <w:r w:rsidRPr="00E94325">
        <w:rPr>
          <w:rFonts w:eastAsia="Calibri"/>
          <w:highlight w:val="yellow"/>
          <w:u w:val="single"/>
        </w:rPr>
        <w:t xml:space="preserve"> into existence </w:t>
      </w:r>
      <w:r w:rsidRPr="00E94325">
        <w:rPr>
          <w:rFonts w:eastAsia="Calibri"/>
          <w:u w:val="single"/>
        </w:rPr>
        <w:t xml:space="preserve">as </w:t>
      </w:r>
      <w:r w:rsidRPr="00E94325">
        <w:rPr>
          <w:rFonts w:eastAsia="Calibri"/>
          <w:highlight w:val="yellow"/>
          <w:u w:val="single"/>
        </w:rPr>
        <w:t>a creature of desire</w:t>
      </w:r>
      <w:r w:rsidRPr="00E94325">
        <w:rPr>
          <w:rFonts w:eastAsia="Calibri"/>
          <w:u w:val="single"/>
        </w:rPr>
        <w:t xml:space="preserve"> </w:t>
      </w:r>
      <w:r w:rsidRPr="00E94325">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E94325">
        <w:rPr>
          <w:rFonts w:eastAsia="Calibri"/>
          <w:sz w:val="14"/>
        </w:rPr>
        <w:t>less.It</w:t>
      </w:r>
      <w:proofErr w:type="spellEnd"/>
      <w:r w:rsidRPr="00E94325">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w:t>
      </w:r>
      <w:r w:rsidRPr="00E94325">
        <w:rPr>
          <w:rFonts w:eastAsia="Calibri"/>
          <w:sz w:val="14"/>
        </w:rPr>
        <w:t xml:space="preserve">’s realization that it </w:t>
      </w:r>
      <w:r w:rsidRPr="00E94325">
        <w:rPr>
          <w:rFonts w:eastAsia="Calibri"/>
          <w:highlight w:val="yellow"/>
          <w:u w:val="single"/>
        </w:rPr>
        <w:t xml:space="preserve">is </w:t>
      </w:r>
      <w:r w:rsidRPr="00E94325">
        <w:rPr>
          <w:rFonts w:eastAsia="Calibri"/>
          <w:u w:val="single"/>
        </w:rPr>
        <w:t xml:space="preserve">not synonymous with the world, but rather </w:t>
      </w:r>
      <w:r w:rsidRPr="00E94325">
        <w:rPr>
          <w:rFonts w:eastAsia="Calibri"/>
          <w:highlight w:val="yellow"/>
          <w:u w:val="single"/>
        </w:rPr>
        <w:t>a</w:t>
      </w:r>
      <w:r w:rsidRPr="00E94325">
        <w:rPr>
          <w:rFonts w:eastAsia="Calibri"/>
          <w:u w:val="single"/>
        </w:rPr>
        <w:t xml:space="preserve"> frail</w:t>
      </w:r>
      <w:r w:rsidRPr="00E94325">
        <w:rPr>
          <w:rFonts w:eastAsia="Calibri"/>
          <w:sz w:val="14"/>
        </w:rPr>
        <w:t xml:space="preserve"> and </w:t>
      </w:r>
      <w:r w:rsidRPr="00E94325">
        <w:rPr>
          <w:rFonts w:eastAsia="Calibri"/>
          <w:highlight w:val="yellow"/>
          <w:u w:val="single"/>
        </w:rPr>
        <w:t xml:space="preserve">faltering creature that </w:t>
      </w:r>
      <w:r w:rsidRPr="00E94325">
        <w:rPr>
          <w:rFonts w:eastAsia="Calibri"/>
          <w:u w:val="single"/>
        </w:rPr>
        <w:t xml:space="preserve">needs continuously to negotiate its position in the world, </w:t>
      </w:r>
      <w:r w:rsidRPr="00E94325">
        <w:rPr>
          <w:rFonts w:eastAsia="Calibri"/>
          <w:highlight w:val="yellow"/>
          <w:u w:val="single"/>
        </w:rPr>
        <w:t>introduces an apprehensive state of want</w:t>
      </w:r>
      <w:r w:rsidRPr="00E94325">
        <w:rPr>
          <w:rFonts w:eastAsia="Calibri"/>
          <w:sz w:val="14"/>
        </w:rPr>
        <w:t xml:space="preserve"> and restlessness that it finds difficult to tolerate </w:t>
      </w:r>
      <w:r w:rsidRPr="00E94325">
        <w:rPr>
          <w:rFonts w:eastAsia="Calibri"/>
          <w:highlight w:val="yellow"/>
          <w:u w:val="single"/>
        </w:rPr>
        <w:t>and</w:t>
      </w:r>
      <w:r w:rsidRPr="00E94325">
        <w:rPr>
          <w:rFonts w:eastAsia="Calibri"/>
          <w:sz w:val="14"/>
        </w:rPr>
        <w:t xml:space="preserve"> that it </w:t>
      </w:r>
      <w:r w:rsidRPr="00E94325">
        <w:rPr>
          <w:rFonts w:eastAsia="Calibri"/>
          <w:u w:val="single"/>
        </w:rPr>
        <w:t xml:space="preserve">consequently </w:t>
      </w:r>
      <w:r w:rsidRPr="00E94325">
        <w:rPr>
          <w:rFonts w:eastAsia="Calibri"/>
          <w:highlight w:val="yellow"/>
          <w:u w:val="single"/>
        </w:rPr>
        <w:t xml:space="preserve">endeavors to cover </w:t>
      </w:r>
      <w:r w:rsidRPr="00E94325">
        <w:rPr>
          <w:rFonts w:eastAsia="Calibri"/>
          <w:u w:val="single"/>
        </w:rPr>
        <w:t xml:space="preserve">over </w:t>
      </w:r>
      <w:r w:rsidRPr="00E94325">
        <w:rPr>
          <w:rFonts w:eastAsia="Calibri"/>
          <w:highlight w:val="yellow"/>
          <w:u w:val="single"/>
        </w:rPr>
        <w:t>by fantasy formations.</w:t>
      </w:r>
      <w:r w:rsidRPr="00E94325">
        <w:rPr>
          <w:rFonts w:eastAsia="Calibri"/>
          <w:sz w:val="14"/>
        </w:rPr>
        <w:t xml:space="preserve"> In other words, because lack is devastating to admit to—because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 experiences [lack]</w:t>
      </w:r>
      <w:r w:rsidRPr="00E94325">
        <w:rPr>
          <w:rFonts w:eastAsia="Calibri"/>
          <w:sz w:val="14"/>
        </w:rPr>
        <w:t xml:space="preserve"> it </w:t>
      </w:r>
      <w:r w:rsidRPr="00E94325">
        <w:rPr>
          <w:rFonts w:eastAsia="Calibri"/>
          <w:highlight w:val="yellow"/>
          <w:u w:val="single"/>
        </w:rPr>
        <w:t>as a debilitating wound</w:t>
      </w:r>
      <w:r w:rsidRPr="00E94325">
        <w:rPr>
          <w:rFonts w:eastAsia="Calibri"/>
          <w:sz w:val="14"/>
        </w:rPr>
        <w:t xml:space="preserve">—it is disposed </w:t>
      </w:r>
      <w:r w:rsidRPr="00E94325">
        <w:rPr>
          <w:rFonts w:eastAsia="Calibri"/>
          <w:highlight w:val="yellow"/>
          <w:u w:val="single"/>
        </w:rPr>
        <w:t>to seek solace in fantasies that allow it to mask and ignore the reality of this lack.</w:t>
      </w:r>
      <w:r w:rsidRPr="00E94325">
        <w:rPr>
          <w:rFonts w:eastAsia="Calibri"/>
          <w:sz w:val="14"/>
        </w:rPr>
        <w:t xml:space="preserve"> Such fantasies alleviate anxiety and fend off the threat of fragmentation because they enable the subject to consider itself as more unified and complete than it </w:t>
      </w:r>
      <w:proofErr w:type="gramStart"/>
      <w:r w:rsidRPr="00E94325">
        <w:rPr>
          <w:rFonts w:eastAsia="Calibri"/>
          <w:sz w:val="14"/>
        </w:rPr>
        <w:t>actually is</w:t>
      </w:r>
      <w:proofErr w:type="gramEnd"/>
      <w:r w:rsidRPr="00E94325">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E94325">
        <w:rPr>
          <w:rFonts w:eastAsia="Calibri"/>
          <w:sz w:val="14"/>
        </w:rPr>
        <w:t>egogratifying</w:t>
      </w:r>
      <w:proofErr w:type="spellEnd"/>
      <w:r w:rsidRPr="00E94325">
        <w:rPr>
          <w:rFonts w:eastAsia="Calibri"/>
          <w:sz w:val="14"/>
        </w:rPr>
        <w:t xml:space="preserve"> fantasies is that they mislead it to seek self-fulfillment through the famous </w:t>
      </w:r>
      <w:proofErr w:type="spellStart"/>
      <w:r w:rsidRPr="00E94325">
        <w:rPr>
          <w:rFonts w:eastAsia="Calibri"/>
          <w:sz w:val="14"/>
        </w:rPr>
        <w:t>objet</w:t>
      </w:r>
      <w:proofErr w:type="spellEnd"/>
      <w:r w:rsidRPr="00E94325">
        <w:rPr>
          <w:rFonts w:eastAsia="Calibri"/>
          <w:sz w:val="14"/>
        </w:rPr>
        <w:t xml:space="preserve"> petit a—</w:t>
      </w:r>
      <w:r w:rsidRPr="00E94325">
        <w:rPr>
          <w:rFonts w:eastAsia="Calibri"/>
          <w:highlight w:val="yellow"/>
          <w:u w:val="single"/>
        </w:rPr>
        <w:t>the</w:t>
      </w:r>
      <w:r w:rsidRPr="00E94325">
        <w:rPr>
          <w:rFonts w:eastAsia="Calibri"/>
          <w:u w:val="single"/>
        </w:rPr>
        <w:t xml:space="preserve"> object </w:t>
      </w:r>
      <w:r w:rsidRPr="00E94325">
        <w:rPr>
          <w:rFonts w:eastAsia="Calibri"/>
          <w:highlight w:val="yellow"/>
          <w:u w:val="single"/>
        </w:rPr>
        <w:t>cause of desire that the subject believes</w:t>
      </w:r>
      <w:r w:rsidRPr="00E94325">
        <w:rPr>
          <w:rFonts w:eastAsia="Calibri"/>
          <w:u w:val="single"/>
        </w:rPr>
        <w:t xml:space="preserve"> </w:t>
      </w:r>
      <w:r w:rsidRPr="00E94325">
        <w:rPr>
          <w:rFonts w:eastAsia="Calibri"/>
          <w:highlight w:val="yellow"/>
          <w:u w:val="single"/>
        </w:rPr>
        <w:t>will return</w:t>
      </w:r>
      <w:r w:rsidRPr="00E94325">
        <w:rPr>
          <w:rFonts w:eastAsia="Calibri"/>
          <w:u w:val="single"/>
        </w:rPr>
        <w:t xml:space="preserve"> to it the precious sense of </w:t>
      </w:r>
      <w:r w:rsidRPr="00E94325">
        <w:rPr>
          <w:rFonts w:eastAsia="Calibri"/>
          <w:highlight w:val="yellow"/>
          <w:u w:val="single"/>
        </w:rPr>
        <w:t>wholeness</w:t>
      </w:r>
      <w:r w:rsidRPr="00E94325">
        <w:rPr>
          <w:rFonts w:eastAsia="Calibri"/>
          <w:u w:val="single"/>
        </w:rPr>
        <w:t xml:space="preserve"> that it imagines having lost.</w:t>
      </w:r>
      <w:r w:rsidRPr="00E94325">
        <w:rPr>
          <w:rFonts w:eastAsia="Calibri"/>
          <w:sz w:val="14"/>
        </w:rPr>
        <w:t xml:space="preserve">2 In this scenario, the subject searches for meaning outside of itself, in an object of desire that seems to contain the enigmatic </w:t>
      </w:r>
      <w:proofErr w:type="spellStart"/>
      <w:r w:rsidRPr="00E94325">
        <w:rPr>
          <w:rFonts w:eastAsia="Calibri"/>
          <w:sz w:val="14"/>
        </w:rPr>
        <w:t>objet</w:t>
      </w:r>
      <w:proofErr w:type="spellEnd"/>
      <w:r w:rsidRPr="00E94325">
        <w:rPr>
          <w:rFonts w:eastAsia="Calibri"/>
          <w:sz w:val="14"/>
        </w:rPr>
        <w:t xml:space="preserve"> a. Lacan’s goal, in this context, is to enable the subject to perceive that </w:t>
      </w:r>
      <w:r w:rsidRPr="00E94325">
        <w:rPr>
          <w:rFonts w:eastAsia="Calibri"/>
          <w:u w:val="single"/>
        </w:rPr>
        <w:t xml:space="preserve">this </w:t>
      </w:r>
      <w:proofErr w:type="spellStart"/>
      <w:r w:rsidRPr="00E94325">
        <w:rPr>
          <w:rFonts w:eastAsia="Calibri"/>
          <w:u w:val="single"/>
        </w:rPr>
        <w:t>fantasmatic</w:t>
      </w:r>
      <w:proofErr w:type="spellEnd"/>
      <w:r w:rsidRPr="00E94325">
        <w:rPr>
          <w:rFonts w:eastAsia="Calibri"/>
          <w:u w:val="single"/>
        </w:rPr>
        <w:t xml:space="preserve"> quest for secure foundations </w:t>
      </w:r>
      <w:r w:rsidRPr="00E94325">
        <w:rPr>
          <w:rFonts w:eastAsia="Calibri"/>
          <w:highlight w:val="yellow"/>
          <w:u w:val="single"/>
        </w:rPr>
        <w:t>is a waste of its psychic energies.</w:t>
      </w:r>
      <w:r w:rsidRPr="00E94325">
        <w:rPr>
          <w:rFonts w:eastAsia="Calibri"/>
          <w:sz w:val="14"/>
        </w:rPr>
        <w:t xml:space="preserve"> His aim is to convince the subject that the </w:t>
      </w:r>
      <w:proofErr w:type="spellStart"/>
      <w:r w:rsidRPr="00E94325">
        <w:rPr>
          <w:rFonts w:eastAsia="Calibri"/>
          <w:sz w:val="14"/>
        </w:rPr>
        <w:t>objet</w:t>
      </w:r>
      <w:proofErr w:type="spellEnd"/>
      <w:r w:rsidRPr="00E94325">
        <w:rPr>
          <w:rFonts w:eastAsia="Calibri"/>
          <w:sz w:val="14"/>
        </w:rPr>
        <w:t xml:space="preserve"> a will never give it the meaning of its existence, but will, instead, lead it down an ever-</w:t>
      </w:r>
      <w:r w:rsidRPr="00E94325">
        <w:rPr>
          <w:rFonts w:eastAsia="Calibri"/>
          <w:b/>
          <w:bCs/>
          <w:u w:val="single"/>
        </w:rPr>
        <w:t xml:space="preserve">widening spiral of existential </w:t>
      </w:r>
      <w:proofErr w:type="spellStart"/>
      <w:r w:rsidRPr="00E94325">
        <w:rPr>
          <w:rFonts w:eastAsia="Calibri"/>
          <w:b/>
          <w:bCs/>
          <w:u w:val="single"/>
        </w:rPr>
        <w:t>deadends</w:t>
      </w:r>
      <w:proofErr w:type="spellEnd"/>
      <w:r w:rsidRPr="00E94325">
        <w:rPr>
          <w:rFonts w:eastAsia="Calibri"/>
          <w:b/>
          <w:bCs/>
          <w:u w:val="single"/>
        </w:rPr>
        <w:t>.</w:t>
      </w:r>
      <w:r w:rsidRPr="00E94325">
        <w:rPr>
          <w:rFonts w:eastAsia="Calibri"/>
          <w:sz w:val="14"/>
        </w:rPr>
        <w:t xml:space="preserve"> How, then, does </w:t>
      </w:r>
      <w:r w:rsidRPr="00E94325">
        <w:rPr>
          <w:rFonts w:eastAsia="Calibri"/>
          <w:highlight w:val="yellow"/>
          <w:u w:val="single"/>
        </w:rPr>
        <w:t>the Lacanian subject</w:t>
      </w:r>
      <w:r w:rsidRPr="00E94325">
        <w:rPr>
          <w:rFonts w:eastAsia="Calibri"/>
          <w:sz w:val="14"/>
        </w:rPr>
        <w:t xml:space="preserve"> </w:t>
      </w:r>
      <w:r w:rsidRPr="00E94325">
        <w:rPr>
          <w:rFonts w:eastAsia="Calibri"/>
          <w:highlight w:val="yellow"/>
          <w:u w:val="single"/>
        </w:rPr>
        <w:t>find meaning</w:t>
      </w:r>
      <w:r w:rsidRPr="00E94325">
        <w:rPr>
          <w:rFonts w:eastAsia="Calibri"/>
          <w:sz w:val="14"/>
        </w:rPr>
        <w:t xml:space="preserve"> in its life? Lacan’s answer is that it is only </w:t>
      </w:r>
      <w:r w:rsidRPr="00E94325">
        <w:rPr>
          <w:rFonts w:eastAsia="Calibri"/>
          <w:highlight w:val="yellow"/>
          <w:u w:val="single"/>
        </w:rPr>
        <w:t>by accepting lack as a precondition of its existence</w:t>
      </w:r>
      <w:r w:rsidRPr="00E94325">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4A2104D5" w14:textId="386B78F0" w:rsidR="00882C70" w:rsidRDefault="001E6F9E" w:rsidP="00882C70">
      <w:pPr>
        <w:keepNext/>
        <w:keepLines/>
        <w:spacing w:before="40" w:after="0"/>
        <w:outlineLvl w:val="3"/>
        <w:rPr>
          <w:rFonts w:eastAsia="Times New Roman" w:cs="Times New Roman"/>
          <w:b/>
          <w:iCs/>
          <w:sz w:val="26"/>
        </w:rPr>
      </w:pPr>
      <w:r w:rsidRPr="00E94325">
        <w:rPr>
          <w:rFonts w:eastAsia="Times New Roman" w:cs="Times New Roman"/>
          <w:b/>
          <w:iCs/>
          <w:sz w:val="26"/>
        </w:rPr>
        <w:t xml:space="preserve">Prefer: A) recognition and embrace of our shared lack is the basis point of collective identity to form political change in the first place. B) Everything is constrained by the lack, even the flow because communication will always be coopted. C) most reciprocal because u </w:t>
      </w:r>
      <w:proofErr w:type="spellStart"/>
      <w:proofErr w:type="gramStart"/>
      <w:r w:rsidRPr="00E94325">
        <w:rPr>
          <w:rFonts w:eastAsia="Times New Roman" w:cs="Times New Roman"/>
          <w:b/>
          <w:iCs/>
          <w:sz w:val="26"/>
        </w:rPr>
        <w:t>cant</w:t>
      </w:r>
      <w:proofErr w:type="spellEnd"/>
      <w:proofErr w:type="gramEnd"/>
      <w:r w:rsidRPr="00E94325">
        <w:rPr>
          <w:rFonts w:eastAsia="Times New Roman" w:cs="Times New Roman"/>
          <w:b/>
          <w:iCs/>
          <w:sz w:val="26"/>
        </w:rPr>
        <w:t xml:space="preserve"> embrace the lack more or less- it’s a binary so </w:t>
      </w:r>
      <w:proofErr w:type="spellStart"/>
      <w:r w:rsidRPr="00E94325">
        <w:rPr>
          <w:rFonts w:eastAsia="Times New Roman" w:cs="Times New Roman"/>
          <w:b/>
          <w:iCs/>
          <w:sz w:val="26"/>
        </w:rPr>
        <w:t>its</w:t>
      </w:r>
      <w:proofErr w:type="spellEnd"/>
      <w:r w:rsidRPr="00E94325">
        <w:rPr>
          <w:rFonts w:eastAsia="Times New Roman" w:cs="Times New Roman"/>
          <w:b/>
          <w:iCs/>
          <w:sz w:val="26"/>
        </w:rPr>
        <w:t xml:space="preserve"> more reciprocal and resolvable because one of us cant embrace more</w:t>
      </w:r>
      <w:r w:rsidR="00601C87">
        <w:rPr>
          <w:rFonts w:eastAsia="Times New Roman" w:cs="Times New Roman"/>
          <w:b/>
          <w:iCs/>
          <w:sz w:val="26"/>
        </w:rPr>
        <w:t xml:space="preserve"> D) lack of 1ac framing or rob is devastating – no new 1ar</w:t>
      </w:r>
    </w:p>
    <w:p w14:paraId="17BBC306" w14:textId="068C96C9" w:rsidR="00601C87" w:rsidRDefault="00601C87" w:rsidP="00601C87">
      <w:pPr>
        <w:pStyle w:val="Heading2"/>
        <w:rPr>
          <w:rFonts w:eastAsia="MS Gothic"/>
        </w:rPr>
      </w:pPr>
      <w:r>
        <w:rPr>
          <w:rFonts w:eastAsia="MS Gothic"/>
        </w:rPr>
        <w:t>Shell</w:t>
      </w:r>
    </w:p>
    <w:p w14:paraId="37A6E271" w14:textId="2EB7E8CC" w:rsidR="00601C87" w:rsidRDefault="00601C87" w:rsidP="00601C87">
      <w:pPr>
        <w:pStyle w:val="Heading4"/>
      </w:pPr>
      <w:r>
        <w:t>Interpretation: the affirmative debater must disclose standard and advocacy text of the aff 30 mins before the round.</w:t>
      </w:r>
    </w:p>
    <w:p w14:paraId="6760EFFE" w14:textId="77777777" w:rsidR="00601C87" w:rsidRDefault="00601C87" w:rsidP="00601C87">
      <w:pPr>
        <w:pStyle w:val="Heading4"/>
      </w:pPr>
      <w:r>
        <w:t>Violation:</w:t>
      </w:r>
    </w:p>
    <w:p w14:paraId="4E237CF4" w14:textId="02969F11" w:rsidR="00601C87" w:rsidRDefault="00601C87" w:rsidP="00601C87">
      <w:pPr>
        <w:pStyle w:val="Heading4"/>
      </w:pPr>
      <w:r>
        <w:rPr>
          <w:noProof/>
        </w:rPr>
        <w:drawing>
          <wp:inline distT="0" distB="0" distL="0" distR="0" wp14:anchorId="02584E3B" wp14:editId="1D4531DD">
            <wp:extent cx="1955244" cy="4227095"/>
            <wp:effectExtent l="0" t="0" r="698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2881" cy="4243605"/>
                    </a:xfrm>
                    <a:prstGeom prst="rect">
                      <a:avLst/>
                    </a:prstGeom>
                    <a:noFill/>
                    <a:ln>
                      <a:noFill/>
                    </a:ln>
                  </pic:spPr>
                </pic:pic>
              </a:graphicData>
            </a:graphic>
          </wp:inline>
        </w:drawing>
      </w:r>
    </w:p>
    <w:p w14:paraId="2BD8583F" w14:textId="169430DE" w:rsidR="00601C87" w:rsidRDefault="00601C87" w:rsidP="00601C87">
      <w:pPr>
        <w:pStyle w:val="Heading4"/>
      </w:pPr>
      <w:r>
        <w:t xml:space="preserve">Standards are prep and clash—two internal links—a) neg prep—5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w:t>
      </w:r>
      <w:proofErr w:type="spellStart"/>
      <w:r>
        <w:t>affs</w:t>
      </w:r>
      <w:proofErr w:type="spellEnd"/>
      <w:r>
        <w:t>.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5A815C68" w14:textId="01EEBB5F" w:rsidR="00601C87" w:rsidRDefault="00601C87" w:rsidP="00601C87">
      <w:pPr>
        <w:pStyle w:val="Heading4"/>
      </w:pPr>
      <w:r>
        <w:t>Voters:</w:t>
      </w:r>
    </w:p>
    <w:p w14:paraId="3E96EA27" w14:textId="69239340" w:rsidR="007D1DDB" w:rsidRDefault="007D1DDB" w:rsidP="007D1DDB">
      <w:pPr>
        <w:pStyle w:val="Heading2"/>
      </w:pPr>
      <w:r>
        <w:t>Shell</w:t>
      </w:r>
    </w:p>
    <w:p w14:paraId="45672634" w14:textId="399C8793" w:rsidR="007D1DDB" w:rsidRDefault="007D1DDB" w:rsidP="007D1DDB">
      <w:pPr>
        <w:pStyle w:val="Heading4"/>
      </w:pPr>
      <w:proofErr w:type="spellStart"/>
      <w:r>
        <w:t>Interp</w:t>
      </w:r>
      <w:proofErr w:type="spellEnd"/>
      <w:r>
        <w:t>: The affirmative debater must articulate a distinct ROB</w:t>
      </w:r>
      <w:r w:rsidR="00936639">
        <w:t xml:space="preserve"> or standard text</w:t>
      </w:r>
      <w:r>
        <w:t xml:space="preserve"> in the form of a delineated text in the first affirmative speech.</w:t>
      </w:r>
    </w:p>
    <w:p w14:paraId="213176C7" w14:textId="77777777" w:rsidR="007D1DDB" w:rsidRDefault="007D1DDB" w:rsidP="007D1DDB">
      <w:pPr>
        <w:pStyle w:val="Heading4"/>
      </w:pPr>
      <w:r>
        <w:t xml:space="preserve">Violation: </w:t>
      </w:r>
    </w:p>
    <w:p w14:paraId="01A67AA0" w14:textId="77777777" w:rsidR="007D1DDB" w:rsidRDefault="007D1DDB" w:rsidP="007D1DDB">
      <w:pPr>
        <w:pStyle w:val="Heading4"/>
      </w:pPr>
      <w:r>
        <w:t>Standards:</w:t>
      </w:r>
    </w:p>
    <w:p w14:paraId="6ABB06CB" w14:textId="77777777" w:rsidR="007D1DDB" w:rsidRDefault="007D1DDB" w:rsidP="007D1DDB">
      <w:pPr>
        <w:pStyle w:val="Heading4"/>
      </w:pPr>
      <w:r>
        <w:t xml:space="preserve">Strat Skew – Absent a text in the 1AC, they can read multiple pieces of offense under different ROBs and then read a new one in the </w:t>
      </w:r>
      <w:proofErr w:type="gramStart"/>
      <w:r>
        <w:t>1AR</w:t>
      </w:r>
      <w:proofErr w:type="gramEnd"/>
      <w:r>
        <w:t xml:space="preserve"> so they never substantively lose debates under the ROB, it just always becomes a 2nr debate about whether the ROB is good or not comparatively to the 1n’s which moots engagement. They can warrant things like condo logic, consequentialist policy-making offense for their aff, or </w:t>
      </w:r>
      <w:proofErr w:type="spellStart"/>
      <w:r>
        <w:t>kritikal</w:t>
      </w:r>
      <w:proofErr w:type="spellEnd"/>
      <w:r>
        <w:t xml:space="preserve"> impacts that deviate from their plan and then read an incredibly nuanced ROB in the 1ar that makes it so only the conceded or under-covered offense matters. Stable advocacies are key to fairness since otherwise you aren’t bound by anything you say. Impact:</w:t>
      </w:r>
    </w:p>
    <w:p w14:paraId="14D4E548" w14:textId="41A9AFC1" w:rsidR="007D1DDB" w:rsidRPr="007D1DDB" w:rsidRDefault="007D1DDB" w:rsidP="007D1DDB">
      <w:pPr>
        <w:pStyle w:val="Heading4"/>
      </w:pPr>
      <w:r>
        <w:t xml:space="preserve">Infinite abuse – Reading a new ROB in the 1AR makes it so all you </w:t>
      </w:r>
      <w:proofErr w:type="gramStart"/>
      <w:r>
        <w:t>have to</w:t>
      </w:r>
      <w:proofErr w:type="gramEnd"/>
      <w:r>
        <w:t xml:space="preserve"> do is dump on the 1N ROB and marginally extend your warrants in the 2ar and the neg can’t do anything about it since there is no 3NR to answer the 2ar weighing or extrapolations, you already have conceded offense, all you need is the ROB.</w:t>
      </w:r>
    </w:p>
    <w:p w14:paraId="11466F32" w14:textId="10CE01A0" w:rsidR="001E6F9E" w:rsidRDefault="001E6F9E" w:rsidP="001E6F9E">
      <w:pPr>
        <w:pStyle w:val="Heading2"/>
      </w:pPr>
      <w:r>
        <w:t>Case</w:t>
      </w:r>
    </w:p>
    <w:p w14:paraId="562483BD" w14:textId="77777777" w:rsidR="001E6F9E" w:rsidRDefault="001E6F9E" w:rsidP="001E6F9E">
      <w:pPr>
        <w:pStyle w:val="Heading3"/>
      </w:pPr>
      <w:r>
        <w:t>Framework</w:t>
      </w:r>
    </w:p>
    <w:p w14:paraId="3E526BC2" w14:textId="77777777" w:rsidR="00601C87" w:rsidRPr="00683544" w:rsidRDefault="00601C87" w:rsidP="00601C87">
      <w:pPr>
        <w:keepNext/>
        <w:keepLines/>
        <w:spacing w:before="40" w:after="0"/>
        <w:outlineLvl w:val="3"/>
        <w:rPr>
          <w:rFonts w:eastAsia="MS Gothic" w:cs="Times New Roman"/>
          <w:b/>
          <w:iCs/>
          <w:sz w:val="26"/>
        </w:rPr>
      </w:pPr>
      <w:r>
        <w:t xml:space="preserve">[11] </w:t>
      </w:r>
      <w:r w:rsidRPr="00683544">
        <w:rPr>
          <w:rFonts w:eastAsia="MS Gothic" w:cs="Times New Roman"/>
          <w:b/>
          <w:iCs/>
          <w:sz w:val="26"/>
        </w:rPr>
        <w:t xml:space="preserve">The </w:t>
      </w:r>
      <w:proofErr w:type="spellStart"/>
      <w:r w:rsidRPr="00683544">
        <w:rPr>
          <w:rFonts w:eastAsia="MS Gothic" w:cs="Times New Roman"/>
          <w:b/>
          <w:iCs/>
          <w:sz w:val="26"/>
        </w:rPr>
        <w:t>aff’s</w:t>
      </w:r>
      <w:proofErr w:type="spellEnd"/>
      <w:r w:rsidRPr="00683544">
        <w:rPr>
          <w:rFonts w:eastAsia="MS Gothic" w:cs="Times New Roman"/>
          <w:b/>
          <w:iCs/>
          <w:sz w:val="26"/>
        </w:rPr>
        <w:t xml:space="preserve"> disavowal of the problem through the fantasy structure constructs a new economy of fear to sustain capitalism.</w:t>
      </w:r>
    </w:p>
    <w:p w14:paraId="7AFCBDC0" w14:textId="77777777" w:rsidR="00601C87" w:rsidRPr="00683544" w:rsidRDefault="00601C87" w:rsidP="00601C87">
      <w:pPr>
        <w:rPr>
          <w:rFonts w:eastAsia="Cambria"/>
        </w:rPr>
      </w:pPr>
      <w:r w:rsidRPr="00683544">
        <w:rPr>
          <w:rFonts w:eastAsia="Cambria"/>
          <w:b/>
          <w:bCs/>
          <w:sz w:val="26"/>
          <w:szCs w:val="26"/>
        </w:rPr>
        <w:t>Zizek 8</w:t>
      </w:r>
      <w:r w:rsidRPr="00683544">
        <w:rPr>
          <w:rFonts w:eastAsia="Cambria"/>
        </w:rPr>
        <w:t xml:space="preserve"> </w:t>
      </w:r>
      <w:proofErr w:type="spellStart"/>
      <w:r w:rsidRPr="00683544">
        <w:rPr>
          <w:rFonts w:eastAsia="Cambria"/>
        </w:rPr>
        <w:t>Slavoj</w:t>
      </w:r>
      <w:proofErr w:type="spellEnd"/>
      <w:r w:rsidRPr="00683544">
        <w:rPr>
          <w:rFonts w:eastAsia="Cambria"/>
        </w:rPr>
        <w:t xml:space="preserve"> Zizek “Censorship Today: Violence, or Ecology as a New Opium for the Masses part 1” https://www.lacan.com/zizecology1.htm // AHS EM</w:t>
      </w:r>
    </w:p>
    <w:p w14:paraId="655A4077" w14:textId="46C5A75A" w:rsidR="00601C87" w:rsidRPr="00601C87" w:rsidRDefault="00601C87" w:rsidP="00601C87">
      <w:pPr>
        <w:rPr>
          <w:rFonts w:eastAsia="Cambria"/>
          <w:color w:val="000000"/>
          <w:sz w:val="14"/>
          <w:szCs w:val="27"/>
        </w:rPr>
      </w:pPr>
      <w:r w:rsidRPr="00683544">
        <w:rPr>
          <w:rFonts w:eastAsia="Cambria"/>
          <w:color w:val="000000"/>
          <w:sz w:val="14"/>
          <w:szCs w:val="27"/>
          <w:shd w:val="clear" w:color="auto" w:fill="FFFFFF"/>
        </w:rPr>
        <w:t xml:space="preserve">No wonder, then, that the by far predominant version of ecology is </w:t>
      </w:r>
      <w:r w:rsidRPr="00683544">
        <w:rPr>
          <w:rFonts w:eastAsia="Cambria"/>
          <w:b/>
          <w:bCs/>
          <w:u w:val="single"/>
        </w:rPr>
        <w:t xml:space="preserve">the ecology of fear, </w:t>
      </w:r>
      <w:r w:rsidRPr="00683544">
        <w:rPr>
          <w:rFonts w:eastAsia="Cambria"/>
          <w:b/>
          <w:bCs/>
          <w:highlight w:val="yellow"/>
          <w:u w:val="single"/>
        </w:rPr>
        <w:t>fear of a catastrophe</w:t>
      </w:r>
      <w:r w:rsidRPr="00683544">
        <w:rPr>
          <w:rFonts w:eastAsia="Cambria"/>
          <w:b/>
          <w:bCs/>
          <w:u w:val="single"/>
        </w:rPr>
        <w:t xml:space="preserve"> - human-made or natural - that </w:t>
      </w:r>
      <w:r w:rsidRPr="00683544">
        <w:rPr>
          <w:rFonts w:eastAsia="Cambria"/>
          <w:b/>
          <w:bCs/>
          <w:highlight w:val="yellow"/>
          <w:u w:val="single"/>
        </w:rPr>
        <w:t>may deeply perturb</w:t>
      </w:r>
      <w:r w:rsidRPr="00683544">
        <w:rPr>
          <w:rFonts w:eastAsia="Cambria"/>
          <w:b/>
          <w:bCs/>
          <w:u w:val="single"/>
        </w:rPr>
        <w:t xml:space="preserve">, destroy even, the </w:t>
      </w:r>
      <w:r w:rsidRPr="00683544">
        <w:rPr>
          <w:rFonts w:eastAsia="Cambria"/>
          <w:b/>
          <w:bCs/>
          <w:highlight w:val="yellow"/>
          <w:u w:val="single"/>
        </w:rPr>
        <w:t>human civilization, fear that pushes us to plan measures that would protect our safety.</w:t>
      </w:r>
      <w:r w:rsidRPr="00683544">
        <w:rPr>
          <w:rFonts w:eastAsia="Cambria"/>
          <w:color w:val="000000"/>
          <w:sz w:val="14"/>
          <w:szCs w:val="27"/>
          <w:highlight w:val="yellow"/>
          <w:shd w:val="clear" w:color="auto" w:fill="FFFFFF"/>
        </w:rPr>
        <w:t xml:space="preserve"> </w:t>
      </w:r>
      <w:r w:rsidRPr="00683544">
        <w:rPr>
          <w:rFonts w:eastAsia="Cambria"/>
          <w:b/>
          <w:bCs/>
          <w:highlight w:val="yellow"/>
          <w:u w:val="single"/>
        </w:rPr>
        <w:t>This</w:t>
      </w:r>
      <w:r w:rsidRPr="00683544">
        <w:rPr>
          <w:rFonts w:eastAsia="Cambria"/>
          <w:b/>
          <w:bCs/>
          <w:u w:val="single"/>
        </w:rPr>
        <w:t xml:space="preserve"> ecology of </w:t>
      </w:r>
      <w:r w:rsidRPr="00683544">
        <w:rPr>
          <w:rFonts w:eastAsia="Cambria"/>
          <w:b/>
          <w:bCs/>
          <w:highlight w:val="yellow"/>
          <w:u w:val="single"/>
        </w:rPr>
        <w:t xml:space="preserve">fear has all the chances of developing into the predominant form of ideology of global capitalism, a new opium for the masses </w:t>
      </w:r>
      <w:r w:rsidRPr="00683544">
        <w:rPr>
          <w:rFonts w:eastAsia="Cambria"/>
          <w:b/>
          <w:bCs/>
          <w:u w:val="single"/>
        </w:rPr>
        <w:t>replacing the declining religion</w:t>
      </w:r>
      <w:r w:rsidRPr="00683544">
        <w:rPr>
          <w:rFonts w:eastAsia="Cambria"/>
          <w:color w:val="000000"/>
          <w:sz w:val="14"/>
          <w:szCs w:val="27"/>
          <w:shd w:val="clear" w:color="auto" w:fill="FFFFFF"/>
        </w:rPr>
        <w:t xml:space="preserve">: it takes over the old religion's fundamental function, that of putting on an unquestionable authority which can impose limits. </w:t>
      </w:r>
      <w:r w:rsidRPr="00683544">
        <w:rPr>
          <w:rFonts w:eastAsia="Cambria"/>
          <w:b/>
          <w:bCs/>
          <w:highlight w:val="yellow"/>
          <w:u w:val="single"/>
        </w:rPr>
        <w:t>The lesson this ecology is constantly hammering is our finitude:</w:t>
      </w:r>
      <w:r w:rsidRPr="00683544">
        <w:rPr>
          <w:rFonts w:eastAsia="Cambria"/>
          <w:color w:val="000000"/>
          <w:sz w:val="14"/>
          <w:szCs w:val="27"/>
          <w:shd w:val="clear" w:color="auto" w:fill="FFFFFF"/>
        </w:rPr>
        <w:t xml:space="preserve"> we are not Cartesian subjects extracted from reality</w:t>
      </w:r>
      <w:r w:rsidRPr="00683544">
        <w:rPr>
          <w:rFonts w:eastAsia="Cambria"/>
          <w:b/>
          <w:bCs/>
          <w:u w:val="single"/>
        </w:rPr>
        <w:t xml:space="preserve">, we are finite beings embedded in a </w:t>
      </w:r>
      <w:proofErr w:type="gramStart"/>
      <w:r w:rsidRPr="00683544">
        <w:rPr>
          <w:rFonts w:eastAsia="Cambria"/>
          <w:b/>
          <w:bCs/>
          <w:u w:val="single"/>
        </w:rPr>
        <w:t>bio-sphere</w:t>
      </w:r>
      <w:proofErr w:type="gramEnd"/>
      <w:r w:rsidRPr="00683544">
        <w:rPr>
          <w:rFonts w:eastAsia="Cambria"/>
          <w:b/>
          <w:bCs/>
          <w:u w:val="single"/>
        </w:rPr>
        <w:t xml:space="preserve"> which vastly transgresses our horizon. </w:t>
      </w:r>
      <w:r w:rsidRPr="00683544">
        <w:rPr>
          <w:rFonts w:eastAsia="Cambria"/>
          <w:b/>
          <w:bCs/>
          <w:highlight w:val="yellow"/>
          <w:u w:val="single"/>
        </w:rPr>
        <w:t>In our exploitation of natural resources, we are borrowing from the future,</w:t>
      </w:r>
      <w:r w:rsidRPr="00683544">
        <w:rPr>
          <w:rFonts w:eastAsia="Cambria"/>
          <w:b/>
          <w:bCs/>
          <w:u w:val="single"/>
        </w:rPr>
        <w:t xml:space="preserve"> so one should treat our Earth with respect</w:t>
      </w:r>
      <w:r w:rsidRPr="00683544">
        <w:rPr>
          <w:rFonts w:eastAsia="Cambria"/>
          <w:color w:val="000000"/>
          <w:sz w:val="14"/>
          <w:szCs w:val="27"/>
          <w:shd w:val="clear" w:color="auto" w:fill="FFFFFF"/>
        </w:rPr>
        <w:t xml:space="preserve">, as something ultimately Sacred, something that should not be unveiled totally, that should and will forever remain a Mystery, a power we should trust, not dominate. While we cannot gain full mastery over our </w:t>
      </w:r>
      <w:proofErr w:type="gramStart"/>
      <w:r w:rsidRPr="00683544">
        <w:rPr>
          <w:rFonts w:eastAsia="Cambria"/>
          <w:color w:val="000000"/>
          <w:sz w:val="14"/>
          <w:szCs w:val="27"/>
          <w:shd w:val="clear" w:color="auto" w:fill="FFFFFF"/>
        </w:rPr>
        <w:t>bio-sphere</w:t>
      </w:r>
      <w:proofErr w:type="gramEnd"/>
      <w:r w:rsidRPr="00683544">
        <w:rPr>
          <w:rFonts w:eastAsia="Cambria"/>
          <w:color w:val="000000"/>
          <w:sz w:val="14"/>
          <w:szCs w:val="27"/>
          <w:shd w:val="clear" w:color="auto" w:fill="FFFFFF"/>
        </w:rPr>
        <w:t xml:space="preserve">, it is unfortunately in our power to derail it, to disturb its balance so that it will run amok, swiping us away in the process. </w:t>
      </w:r>
      <w:proofErr w:type="gramStart"/>
      <w:r w:rsidRPr="00683544">
        <w:rPr>
          <w:rFonts w:eastAsia="Cambria"/>
          <w:color w:val="000000"/>
          <w:sz w:val="14"/>
          <w:szCs w:val="27"/>
          <w:shd w:val="clear" w:color="auto" w:fill="FFFFFF"/>
        </w:rPr>
        <w:t>This is why</w:t>
      </w:r>
      <w:proofErr w:type="gramEnd"/>
      <w:r w:rsidRPr="00683544">
        <w:rPr>
          <w:rFonts w:eastAsia="Cambria"/>
          <w:color w:val="000000"/>
          <w:sz w:val="14"/>
          <w:szCs w:val="27"/>
          <w:shd w:val="clear" w:color="auto" w:fill="FFFFFF"/>
        </w:rPr>
        <w:t xml:space="preserve">, although ecologists are all the time demanding that we change radically our way of life, underlying this demand is its opposite, a deep distrust of change, of development, of progress: every radical change can have the unintended consequence of triggering a catastrophe. </w:t>
      </w:r>
      <w:r w:rsidRPr="00683544">
        <w:rPr>
          <w:rFonts w:eastAsia="Cambria"/>
          <w:color w:val="000000"/>
          <w:sz w:val="14"/>
          <w:szCs w:val="27"/>
        </w:rPr>
        <w:t xml:space="preserve">It is this distrust which makes ecology the ideal candidate for hegemonic ideology, since it echoes the anti-totalitarian post-political distrust of large collective acts. </w:t>
      </w:r>
      <w:r w:rsidRPr="00683544">
        <w:rPr>
          <w:rFonts w:eastAsia="Cambria"/>
          <w:b/>
          <w:bCs/>
          <w:u w:val="single"/>
        </w:rPr>
        <w:t xml:space="preserve">This distrust unites religious leaders and environmentalists - for both, there is something of a transgression, of entering a prohibited domain, in this idea of creating a new form of life from scratch, from the zero-point. </w:t>
      </w:r>
      <w:r w:rsidRPr="00683544">
        <w:rPr>
          <w:rFonts w:eastAsia="Cambria"/>
          <w:color w:val="000000"/>
          <w:sz w:val="14"/>
          <w:szCs w:val="27"/>
        </w:rPr>
        <w:t xml:space="preserve">And this brings us back to the notion of ecology as the new opium for the masses; the underlying message is again a deeply conservative one - any change can only be the change for the worst - here is a nice quote from the TIME magazine on this topic: Behind much of the resistance to the notion of synthetic life is the intuition that nature (or God) created the best of possible worlds. Charles Darwin believed that the myriad designs of nature's creations are perfectly honed to do whatever they are meant to do - be it animals that see, hear, sing, swim or fly, or plants that feed on the sun's rays, exuding bright floral </w:t>
      </w:r>
      <w:proofErr w:type="spellStart"/>
      <w:r w:rsidRPr="00683544">
        <w:rPr>
          <w:rFonts w:eastAsia="Cambria"/>
          <w:color w:val="000000"/>
          <w:sz w:val="14"/>
          <w:szCs w:val="27"/>
        </w:rPr>
        <w:t>colours</w:t>
      </w:r>
      <w:proofErr w:type="spellEnd"/>
      <w:r w:rsidRPr="00683544">
        <w:rPr>
          <w:rFonts w:eastAsia="Cambria"/>
          <w:color w:val="000000"/>
          <w:sz w:val="14"/>
          <w:szCs w:val="27"/>
        </w:rPr>
        <w:t xml:space="preserve"> to attract pollinators. This reference to Darwin is deeply misleading: the ultimate lesson of Darwinism is the exact opposite, namely that nature tinkers and improvises, with great losses and catastrophes accompanying every limited success - is the fact that 90 percent of the human genome is 'junk DNA' with no clear function not the ultimate proof of it? Consequently, the first lesson to be drawn is the one repeatedly made by Stephen Jay Gould: the utter contingency of our existence. There is no Evolution: catastrophes, broken equilibriums, are part of natural history; at numerous points in the past, life could have turned into an entirely different direction. </w:t>
      </w:r>
      <w:r w:rsidRPr="00683544">
        <w:rPr>
          <w:rFonts w:eastAsia="Cambria"/>
          <w:b/>
          <w:bCs/>
          <w:highlight w:val="yellow"/>
          <w:u w:val="single"/>
        </w:rPr>
        <w:t>The main source of our energy</w:t>
      </w:r>
      <w:r w:rsidRPr="00683544">
        <w:rPr>
          <w:rFonts w:eastAsia="Cambria"/>
          <w:b/>
          <w:bCs/>
          <w:u w:val="single"/>
        </w:rPr>
        <w:t xml:space="preserve"> (oil) </w:t>
      </w:r>
      <w:r w:rsidRPr="00683544">
        <w:rPr>
          <w:rFonts w:eastAsia="Cambria"/>
          <w:b/>
          <w:bCs/>
          <w:highlight w:val="yellow"/>
          <w:u w:val="single"/>
        </w:rPr>
        <w:t>is the result of a past catastrophe of unimaginable dimensions.</w:t>
      </w:r>
      <w:r w:rsidRPr="00683544">
        <w:rPr>
          <w:rFonts w:eastAsia="Cambria"/>
          <w:color w:val="000000"/>
          <w:sz w:val="14"/>
          <w:szCs w:val="27"/>
          <w:highlight w:val="yellow"/>
        </w:rPr>
        <w:t xml:space="preserve"> </w:t>
      </w:r>
      <w:r w:rsidRPr="00683544">
        <w:rPr>
          <w:rFonts w:eastAsia="Cambria"/>
          <w:b/>
          <w:bCs/>
          <w:highlight w:val="yellow"/>
          <w:u w:val="single"/>
        </w:rPr>
        <w:t>One should thus learn to accept the utter groundlessness of our existence:</w:t>
      </w:r>
      <w:r w:rsidRPr="00683544">
        <w:rPr>
          <w:rFonts w:eastAsia="Cambria"/>
          <w:b/>
          <w:bCs/>
          <w:u w:val="single"/>
        </w:rPr>
        <w:t xml:space="preserve"> there is no firm foundation, a place of retreat, on which one can safely count. </w:t>
      </w:r>
      <w:r w:rsidRPr="00683544">
        <w:rPr>
          <w:rFonts w:eastAsia="Cambria"/>
          <w:color w:val="000000"/>
          <w:sz w:val="14"/>
          <w:szCs w:val="27"/>
        </w:rPr>
        <w:t>"Nature doesn't exist</w:t>
      </w:r>
      <w:r w:rsidRPr="00683544">
        <w:rPr>
          <w:rFonts w:eastAsia="Cambria"/>
          <w:b/>
          <w:bCs/>
          <w:u w:val="single"/>
        </w:rPr>
        <w:t>": "</w:t>
      </w:r>
      <w:r w:rsidRPr="00683544">
        <w:rPr>
          <w:rFonts w:eastAsia="Cambria"/>
          <w:b/>
          <w:bCs/>
          <w:highlight w:val="yellow"/>
          <w:u w:val="single"/>
        </w:rPr>
        <w:t>nature</w:t>
      </w:r>
      <w:r w:rsidRPr="00683544">
        <w:rPr>
          <w:rFonts w:eastAsia="Cambria"/>
          <w:b/>
          <w:bCs/>
          <w:u w:val="single"/>
        </w:rPr>
        <w:t xml:space="preserve">" qua the domain of balanced reproduction, of organic deployment into </w:t>
      </w:r>
      <w:r w:rsidRPr="00683544">
        <w:rPr>
          <w:rFonts w:eastAsia="Cambria"/>
          <w:b/>
          <w:bCs/>
          <w:highlight w:val="yellow"/>
          <w:u w:val="single"/>
        </w:rPr>
        <w:t>which humanity intervenes with its hubris, brutally throwing off the rails its circular motion, is man's fantasy</w:t>
      </w:r>
      <w:r w:rsidRPr="00683544">
        <w:rPr>
          <w:rFonts w:eastAsia="Cambria"/>
          <w:b/>
          <w:bCs/>
          <w:u w:val="single"/>
        </w:rPr>
        <w:t>;</w:t>
      </w:r>
      <w:r w:rsidRPr="00683544">
        <w:rPr>
          <w:rFonts w:eastAsia="Cambria"/>
          <w:color w:val="000000"/>
          <w:sz w:val="14"/>
          <w:szCs w:val="27"/>
        </w:rPr>
        <w:t xml:space="preserve"> nature is already in itself "second nature," its balance is always secondary, an attempt to negotiate a "habit" that would restore some order after catastrophic interruptions.</w:t>
      </w:r>
    </w:p>
    <w:p w14:paraId="0BCE6B74" w14:textId="3FAF5908" w:rsidR="00CE2603" w:rsidRDefault="00CE2603" w:rsidP="00CE2603">
      <w:pPr>
        <w:pStyle w:val="Heading3"/>
      </w:pPr>
      <w:r>
        <w:br/>
        <w:t>Offense</w:t>
      </w:r>
    </w:p>
    <w:p w14:paraId="1D02AE91" w14:textId="77777777" w:rsidR="007D1DDB" w:rsidRPr="005E5652" w:rsidRDefault="007D1DDB" w:rsidP="007D1DDB">
      <w:pPr>
        <w:pStyle w:val="Heading4"/>
        <w:rPr>
          <w:rFonts w:eastAsia="Cambria"/>
        </w:rPr>
      </w:pPr>
      <w:r w:rsidRPr="005E5652">
        <w:rPr>
          <w:rFonts w:eastAsia="Cambria"/>
        </w:rPr>
        <w:t xml:space="preserve">The </w:t>
      </w:r>
      <w:proofErr w:type="spellStart"/>
      <w:r w:rsidRPr="005E5652">
        <w:rPr>
          <w:rFonts w:eastAsia="Cambria"/>
        </w:rPr>
        <w:t>aff’s</w:t>
      </w:r>
      <w:proofErr w:type="spellEnd"/>
      <w:r w:rsidRPr="005E5652">
        <w:rPr>
          <w:rFonts w:eastAsia="Cambria"/>
        </w:rPr>
        <w:t xml:space="preserve"> form is a voting issue: </w:t>
      </w:r>
    </w:p>
    <w:p w14:paraId="0AEFAF22" w14:textId="77777777" w:rsidR="007D1DDB" w:rsidRPr="005E5652" w:rsidRDefault="007D1DDB" w:rsidP="007D1DDB">
      <w:pPr>
        <w:keepNext/>
        <w:keepLines/>
        <w:spacing w:before="40" w:after="0"/>
        <w:outlineLvl w:val="3"/>
        <w:rPr>
          <w:rFonts w:eastAsia="MS Gothic" w:cs="Times New Roman"/>
          <w:b/>
          <w:iCs/>
          <w:sz w:val="26"/>
        </w:rPr>
      </w:pPr>
      <w:r w:rsidRPr="005E5652">
        <w:rPr>
          <w:rFonts w:eastAsia="MS Gothic" w:cs="Times New Roman"/>
          <w:b/>
          <w:iCs/>
          <w:sz w:val="26"/>
        </w:rPr>
        <w:t xml:space="preserve">1. Images of suffering fuel violence.  </w:t>
      </w:r>
    </w:p>
    <w:p w14:paraId="281E5AE5" w14:textId="77777777" w:rsidR="007D1DDB" w:rsidRPr="005E5652" w:rsidRDefault="007D1DDB" w:rsidP="007D1DDB">
      <w:pPr>
        <w:rPr>
          <w:rFonts w:eastAsia="Cambria"/>
        </w:rPr>
      </w:pPr>
      <w:r w:rsidRPr="005E5652">
        <w:rPr>
          <w:rFonts w:eastAsia="Cambria"/>
          <w:b/>
          <w:bCs/>
          <w:sz w:val="26"/>
          <w:szCs w:val="26"/>
          <w:u w:val="single"/>
        </w:rPr>
        <w:t>Alford 20,</w:t>
      </w:r>
      <w:r w:rsidRPr="005E5652">
        <w:rPr>
          <w:rFonts w:eastAsia="Cambria"/>
          <w:b/>
          <w:bCs/>
          <w:sz w:val="26"/>
          <w:u w:val="single"/>
        </w:rPr>
        <w:t xml:space="preserve"> - Aaron J. Alford, Medium, January 13th, 2020</w:t>
      </w:r>
      <w:r w:rsidRPr="005E5652">
        <w:rPr>
          <w:rFonts w:eastAsia="Cambria"/>
        </w:rPr>
        <w:t xml:space="preserve"> “Disaster Pornography and the American Media”[</w:t>
      </w:r>
      <w:hyperlink r:id="rId9" w:history="1">
        <w:r w:rsidRPr="005E5652">
          <w:rPr>
            <w:rFonts w:eastAsia="Cambria"/>
          </w:rPr>
          <w:t>https://medium.com/@aaronjalford1/disaster-pornography-and-the-american-media-f01ee1cb4512</w:t>
        </w:r>
      </w:hyperlink>
      <w:r w:rsidRPr="005E5652">
        <w:rPr>
          <w:rFonts w:eastAsia="Cambria"/>
        </w:rPr>
        <w:t>] Accessed 1/30/20 SAO</w:t>
      </w:r>
      <w:r w:rsidRPr="005E5652">
        <w:rPr>
          <w:rFonts w:eastAsia="Cambria"/>
          <w:sz w:val="2"/>
          <w:szCs w:val="2"/>
        </w:rPr>
        <w:t xml:space="preserve"> </w:t>
      </w:r>
    </w:p>
    <w:p w14:paraId="2F91D37A" w14:textId="77777777" w:rsidR="007D1DDB" w:rsidRPr="001E6F9E" w:rsidRDefault="007D1DDB" w:rsidP="007D1DDB">
      <w:pPr>
        <w:rPr>
          <w:rFonts w:eastAsia="Cambria"/>
          <w:sz w:val="8"/>
        </w:rPr>
      </w:pPr>
      <w:r w:rsidRPr="005E5652">
        <w:rPr>
          <w:rFonts w:eastAsia="Cambria"/>
          <w:sz w:val="8"/>
        </w:rPr>
        <w:t xml:space="preserve">Most of us are familiar with the concept of pornography, at least sexual pornography: Images or media meant to titillate your arousal. Similarly, </w:t>
      </w:r>
      <w:r w:rsidRPr="005E5652">
        <w:rPr>
          <w:rFonts w:eastAsia="Cambria"/>
          <w:u w:val="single"/>
        </w:rPr>
        <w:t xml:space="preserve">the </w:t>
      </w:r>
      <w:r w:rsidRPr="005E5652">
        <w:rPr>
          <w:rFonts w:eastAsia="Cambria"/>
          <w:highlight w:val="yellow"/>
          <w:u w:val="single"/>
        </w:rPr>
        <w:t xml:space="preserve">images of catastrophe and destruction </w:t>
      </w:r>
      <w:r w:rsidRPr="005E5652">
        <w:rPr>
          <w:rFonts w:eastAsia="Cambria"/>
          <w:u w:val="single"/>
        </w:rPr>
        <w:t xml:space="preserve">presented by the news media </w:t>
      </w:r>
      <w:r w:rsidRPr="005E5652">
        <w:rPr>
          <w:rFonts w:eastAsia="Cambria"/>
          <w:highlight w:val="yellow"/>
          <w:u w:val="single"/>
        </w:rPr>
        <w:t>are like a drug, used by first world nations to feed off the suffering of the rest of the world</w:t>
      </w:r>
      <w:r w:rsidRPr="005E5652">
        <w:rPr>
          <w:rFonts w:eastAsia="Cambria"/>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5E5652">
        <w:rPr>
          <w:rFonts w:eastAsia="Cambria"/>
          <w:sz w:val="8"/>
        </w:rPr>
        <w:t>in order to</w:t>
      </w:r>
      <w:proofErr w:type="gramEnd"/>
      <w:r w:rsidRPr="005E5652">
        <w:rPr>
          <w:rFonts w:eastAsia="Cambria"/>
          <w:sz w:val="8"/>
        </w:rPr>
        <w:t xml:space="preserve"> sustain and prolong our enjoyment. “We are the consumers of the </w:t>
      </w:r>
      <w:proofErr w:type="gramStart"/>
      <w:r w:rsidRPr="005E5652">
        <w:rPr>
          <w:rFonts w:eastAsia="Cambria"/>
          <w:sz w:val="8"/>
        </w:rPr>
        <w:t>ever delightful</w:t>
      </w:r>
      <w:proofErr w:type="gramEnd"/>
      <w:r w:rsidRPr="005E5652">
        <w:rPr>
          <w:rFonts w:eastAsia="Cambria"/>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5E5652">
        <w:rPr>
          <w:rFonts w:eastAsia="Cambria"/>
          <w:b/>
          <w:bCs/>
          <w:highlight w:val="yellow"/>
          <w:u w:val="single"/>
        </w:rPr>
        <w:t>Our news media is trying to get you addicted to violence, so they can sell you more ads</w:t>
      </w:r>
      <w:r w:rsidRPr="005E5652">
        <w:rPr>
          <w:rFonts w:eastAsia="Cambria"/>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5E5652">
        <w:rPr>
          <w:rFonts w:eastAsia="Cambria"/>
          <w:sz w:val="8"/>
        </w:rPr>
        <w:t>claims, but</w:t>
      </w:r>
      <w:proofErr w:type="gramEnd"/>
      <w:r w:rsidRPr="005E5652">
        <w:rPr>
          <w:rFonts w:eastAsia="Cambria"/>
          <w:sz w:val="8"/>
        </w:rPr>
        <w:t xml:space="preserve"> consider these examples. The New York Times Sells the Iran missiles as “an Action Movie” </w:t>
      </w:r>
      <w:r w:rsidRPr="005E5652">
        <w:rPr>
          <w:rFonts w:eastAsia="Cambria"/>
          <w:highlight w:val="yellow"/>
          <w:u w:val="single"/>
        </w:rPr>
        <w:t>The Iran war effort is being pushed</w:t>
      </w:r>
      <w:r w:rsidRPr="005E5652">
        <w:rPr>
          <w:rFonts w:eastAsia="Cambria"/>
          <w:sz w:val="8"/>
        </w:rPr>
        <w:t xml:space="preserve">, as I write, </w:t>
      </w:r>
      <w:r w:rsidRPr="005E5652">
        <w:rPr>
          <w:rFonts w:eastAsia="Cambria"/>
          <w:highlight w:val="yellow"/>
          <w:u w:val="single"/>
        </w:rPr>
        <w:t>by American media</w:t>
      </w:r>
      <w:r w:rsidRPr="005E5652">
        <w:rPr>
          <w:rFonts w:eastAsia="Cambria"/>
          <w:sz w:val="8"/>
        </w:rPr>
        <w:t xml:space="preserve">. Take for example the New York Times coverage of a missile strike compared to Al Jazeera’s coverage of the same missile strike. One is factual, the other wants you to imagine your favorite Iron Man movie. </w:t>
      </w:r>
      <w:r w:rsidRPr="005E5652">
        <w:rPr>
          <w:rFonts w:eastAsia="Cambria"/>
          <w:highlight w:val="yellow"/>
          <w:u w:val="single"/>
        </w:rPr>
        <w:t xml:space="preserve">The </w:t>
      </w:r>
      <w:r w:rsidRPr="005E5652">
        <w:rPr>
          <w:rFonts w:eastAsia="Cambria"/>
          <w:b/>
          <w:bCs/>
          <w:highlight w:val="yellow"/>
          <w:u w:val="single"/>
        </w:rPr>
        <w:t>New York Times wants to feed your wildest fantasies</w:t>
      </w:r>
      <w:r w:rsidRPr="005E5652">
        <w:rPr>
          <w:rFonts w:eastAsia="Cambria"/>
          <w:highlight w:val="yellow"/>
          <w:u w:val="single"/>
        </w:rPr>
        <w:t xml:space="preserve"> about the glory of war, </w:t>
      </w:r>
      <w:r w:rsidRPr="005E5652">
        <w:rPr>
          <w:rFonts w:eastAsia="Cambria"/>
          <w:sz w:val="8"/>
        </w:rPr>
        <w:t>and how beautiful it is.</w:t>
      </w:r>
      <w:r w:rsidRPr="005E5652">
        <w:rPr>
          <w:rFonts w:eastAsia="Cambria"/>
          <w:highlight w:val="yellow"/>
          <w:u w:val="single"/>
        </w:rPr>
        <w:t xml:space="preserve"> Al Jazeera, </w:t>
      </w:r>
      <w:r w:rsidRPr="005E5652">
        <w:rPr>
          <w:rFonts w:eastAsia="Cambria"/>
          <w:u w:val="single"/>
        </w:rPr>
        <w:t xml:space="preserve">the non-western source, </w:t>
      </w:r>
      <w:r w:rsidRPr="005E5652">
        <w:rPr>
          <w:rFonts w:eastAsia="Cambria"/>
          <w:highlight w:val="yellow"/>
          <w:u w:val="single"/>
        </w:rPr>
        <w:t xml:space="preserve">simply reported the facts. </w:t>
      </w:r>
      <w:r w:rsidRPr="005E5652">
        <w:rPr>
          <w:rFonts w:eastAsia="Cambria"/>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5E5652">
        <w:rPr>
          <w:rFonts w:eastAsia="Cambria"/>
          <w:sz w:val="8"/>
        </w:rPr>
        <w:t>To</w:t>
      </w:r>
      <w:proofErr w:type="gramEnd"/>
      <w:r w:rsidRPr="005E5652">
        <w:rPr>
          <w:rFonts w:eastAsia="Cambria"/>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5E5652">
        <w:rPr>
          <w:rFonts w:eastAsia="Cambria"/>
          <w:sz w:val="8"/>
        </w:rPr>
        <w:t>genocided</w:t>
      </w:r>
      <w:proofErr w:type="spellEnd"/>
      <w:r w:rsidRPr="005E5652">
        <w:rPr>
          <w:rFonts w:eastAsia="Cambria"/>
          <w:sz w:val="8"/>
        </w:rPr>
        <w:t xml:space="preserve"> on the Syrian border by </w:t>
      </w:r>
      <w:proofErr w:type="gramStart"/>
      <w:r w:rsidRPr="005E5652">
        <w:rPr>
          <w:rFonts w:eastAsia="Cambria"/>
          <w:sz w:val="8"/>
        </w:rPr>
        <w:t>fucking Turkey</w:t>
      </w:r>
      <w:proofErr w:type="gramEnd"/>
      <w:r w:rsidRPr="005E5652">
        <w:rPr>
          <w:rFonts w:eastAsia="Cambria"/>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5E5652">
        <w:rPr>
          <w:rFonts w:eastAsia="Cambria"/>
          <w:highlight w:val="yellow"/>
          <w:u w:val="single"/>
        </w:rPr>
        <w:t xml:space="preserve">when the disaster market </w:t>
      </w:r>
      <w:r w:rsidRPr="005E5652">
        <w:rPr>
          <w:rFonts w:eastAsia="Cambria"/>
          <w:sz w:val="8"/>
        </w:rPr>
        <w:t>from around the world</w:t>
      </w:r>
      <w:r w:rsidRPr="005E5652">
        <w:rPr>
          <w:rFonts w:eastAsia="Cambria"/>
          <w:u w:val="single"/>
        </w:rPr>
        <w:t xml:space="preserve"> </w:t>
      </w:r>
      <w:r w:rsidRPr="005E5652">
        <w:rPr>
          <w:rFonts w:eastAsia="Cambria"/>
          <w:highlight w:val="yellow"/>
          <w:u w:val="single"/>
        </w:rPr>
        <w:t xml:space="preserve">slows down, the west will </w:t>
      </w:r>
      <w:r w:rsidRPr="005E5652">
        <w:rPr>
          <w:rFonts w:eastAsia="Cambria"/>
          <w:sz w:val="8"/>
        </w:rPr>
        <w:t xml:space="preserve">turn inward and </w:t>
      </w:r>
      <w:r w:rsidRPr="005E5652">
        <w:rPr>
          <w:rFonts w:eastAsia="Cambria"/>
          <w:b/>
          <w:bCs/>
          <w:highlight w:val="yellow"/>
          <w:u w:val="single"/>
        </w:rPr>
        <w:t>produce its own spectacles of disaster</w:t>
      </w:r>
      <w:r w:rsidRPr="005E5652">
        <w:rPr>
          <w:rFonts w:eastAsia="Cambria"/>
          <w:sz w:val="8"/>
        </w:rPr>
        <w:t xml:space="preserve">. Brexit and the election of white nationalists in America are great examples of what Baudrillard warned of. Another example of this cycle of catastrophe is </w:t>
      </w:r>
      <w:proofErr w:type="gramStart"/>
      <w:r w:rsidRPr="005E5652">
        <w:rPr>
          <w:rFonts w:eastAsia="Cambria"/>
          <w:sz w:val="8"/>
        </w:rPr>
        <w:t>president</w:t>
      </w:r>
      <w:proofErr w:type="gramEnd"/>
      <w:r w:rsidRPr="005E5652">
        <w:rPr>
          <w:rFonts w:eastAsia="Cambria"/>
          <w:sz w:val="8"/>
        </w:rPr>
        <w:t xml:space="preserve"> Donald Trump’s election. </w:t>
      </w:r>
      <w:r w:rsidRPr="005E5652">
        <w:rPr>
          <w:rFonts w:eastAsia="Cambria"/>
          <w:highlight w:val="yellow"/>
          <w:u w:val="single"/>
        </w:rPr>
        <w:t xml:space="preserve">Donald Trump received 2 billion dollars of free </w:t>
      </w:r>
      <w:r w:rsidRPr="005E5652">
        <w:rPr>
          <w:rFonts w:eastAsia="Cambria"/>
          <w:u w:val="single"/>
        </w:rPr>
        <w:t xml:space="preserve">television </w:t>
      </w:r>
      <w:r w:rsidRPr="005E5652">
        <w:rPr>
          <w:rFonts w:eastAsia="Cambria"/>
          <w:highlight w:val="yellow"/>
          <w:u w:val="single"/>
        </w:rPr>
        <w:t xml:space="preserve">coverage </w:t>
      </w:r>
      <w:r w:rsidRPr="005E5652">
        <w:rPr>
          <w:rFonts w:eastAsia="Cambria"/>
          <w:u w:val="single"/>
        </w:rPr>
        <w:t>in 2016</w:t>
      </w:r>
      <w:r w:rsidRPr="005E5652">
        <w:rPr>
          <w:rFonts w:eastAsia="Cambria"/>
          <w:sz w:val="8"/>
        </w:rPr>
        <w:t xml:space="preserve"> leading up to his election. The media could not get enough of this crazy television host billionaire who thought he would be a good president. The truth is that </w:t>
      </w:r>
      <w:r w:rsidRPr="005E5652">
        <w:rPr>
          <w:rFonts w:eastAsia="Cambria"/>
          <w:highlight w:val="yellow"/>
          <w:u w:val="single"/>
        </w:rPr>
        <w:t xml:space="preserve">the media </w:t>
      </w:r>
      <w:r w:rsidRPr="005E5652">
        <w:rPr>
          <w:rFonts w:eastAsia="Cambria"/>
          <w:u w:val="single"/>
        </w:rPr>
        <w:t xml:space="preserve">always </w:t>
      </w:r>
      <w:r w:rsidRPr="005E5652">
        <w:rPr>
          <w:rFonts w:eastAsia="Cambria"/>
          <w:highlight w:val="yellow"/>
          <w:u w:val="single"/>
        </w:rPr>
        <w:t xml:space="preserve">wanted him </w:t>
      </w:r>
      <w:r w:rsidRPr="005E5652">
        <w:rPr>
          <w:rFonts w:eastAsia="Cambria"/>
          <w:sz w:val="8"/>
        </w:rPr>
        <w:t xml:space="preserve">to be the president, the source of constant disasters both here and abroad. </w:t>
      </w:r>
      <w:r w:rsidRPr="005E5652">
        <w:rPr>
          <w:rFonts w:eastAsia="Cambria"/>
          <w:highlight w:val="yellow"/>
          <w:u w:val="single"/>
        </w:rPr>
        <w:t>Donald Trump is a president who: Impulse killed an Iranian General</w:t>
      </w:r>
      <w:r w:rsidRPr="005E5652">
        <w:rPr>
          <w:rFonts w:eastAsia="Cambria"/>
          <w:sz w:val="8"/>
          <w:highlight w:val="yellow"/>
        </w:rPr>
        <w:t xml:space="preserve"> </w:t>
      </w:r>
      <w:r w:rsidRPr="005E5652">
        <w:rPr>
          <w:rFonts w:eastAsia="Cambria"/>
          <w:sz w:val="8"/>
        </w:rPr>
        <w:t xml:space="preserve">without a declaration of war Cut taxes for the rich and raised taxes on the poor </w:t>
      </w:r>
      <w:r w:rsidRPr="005E5652">
        <w:rPr>
          <w:rFonts w:eastAsia="Cambria"/>
          <w:highlight w:val="yellow"/>
          <w:u w:val="single"/>
        </w:rPr>
        <w:t>Put</w:t>
      </w:r>
      <w:r w:rsidRPr="005E5652">
        <w:rPr>
          <w:rFonts w:eastAsia="Cambria"/>
          <w:sz w:val="8"/>
          <w:highlight w:val="yellow"/>
        </w:rPr>
        <w:t xml:space="preserve"> </w:t>
      </w:r>
      <w:r w:rsidRPr="005E5652">
        <w:rPr>
          <w:rFonts w:eastAsia="Cambria"/>
          <w:sz w:val="8"/>
        </w:rPr>
        <w:t xml:space="preserve">children, including </w:t>
      </w:r>
      <w:r w:rsidRPr="005E5652">
        <w:rPr>
          <w:rFonts w:eastAsia="Cambria"/>
          <w:highlight w:val="yellow"/>
          <w:u w:val="single"/>
        </w:rPr>
        <w:t>babies, in cages</w:t>
      </w:r>
      <w:r w:rsidRPr="005E5652">
        <w:rPr>
          <w:rFonts w:eastAsia="Cambria"/>
          <w:sz w:val="8"/>
          <w:highlight w:val="yellow"/>
        </w:rPr>
        <w:t xml:space="preserve"> </w:t>
      </w:r>
      <w:r w:rsidRPr="005E5652">
        <w:rPr>
          <w:rFonts w:eastAsia="Cambria"/>
          <w:sz w:val="8"/>
        </w:rPr>
        <w:t xml:space="preserve">at the border </w:t>
      </w:r>
      <w:r w:rsidRPr="005E5652">
        <w:rPr>
          <w:rFonts w:eastAsia="Cambria"/>
          <w:highlight w:val="yellow"/>
          <w:u w:val="single"/>
        </w:rPr>
        <w:t>Bullied a 15 year old</w:t>
      </w:r>
      <w:r w:rsidRPr="005E5652">
        <w:rPr>
          <w:rFonts w:eastAsia="Cambria"/>
          <w:sz w:val="8"/>
          <w:highlight w:val="yellow"/>
        </w:rPr>
        <w:t xml:space="preserve"> </w:t>
      </w:r>
      <w:r w:rsidRPr="005E5652">
        <w:rPr>
          <w:rFonts w:eastAsia="Cambria"/>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5E5652">
        <w:rPr>
          <w:rFonts w:eastAsia="Cambria"/>
          <w:highlight w:val="yellow"/>
          <w:u w:val="single"/>
        </w:rPr>
        <w:t>got impeached</w:t>
      </w:r>
      <w:r w:rsidRPr="005E5652">
        <w:rPr>
          <w:rFonts w:eastAsia="Cambria"/>
          <w:sz w:val="8"/>
          <w:highlight w:val="yellow"/>
        </w:rPr>
        <w:t xml:space="preserve"> </w:t>
      </w:r>
      <w:r w:rsidRPr="005E5652">
        <w:rPr>
          <w:rFonts w:eastAsia="Cambria"/>
          <w:sz w:val="8"/>
        </w:rPr>
        <w:t xml:space="preserve">for it Nominated a rapist to the Supreme Court </w:t>
      </w:r>
      <w:r w:rsidRPr="005E5652">
        <w:rPr>
          <w:rFonts w:eastAsia="Cambria"/>
          <w:highlight w:val="yellow"/>
          <w:u w:val="single"/>
        </w:rPr>
        <w:t>Supported known child molester</w:t>
      </w:r>
      <w:r w:rsidRPr="005E5652">
        <w:rPr>
          <w:rFonts w:eastAsia="Cambria"/>
          <w:sz w:val="8"/>
          <w:highlight w:val="yellow"/>
        </w:rPr>
        <w:t xml:space="preserve"> </w:t>
      </w:r>
      <w:r w:rsidRPr="005E5652">
        <w:rPr>
          <w:rFonts w:eastAsia="Cambria"/>
          <w:sz w:val="8"/>
        </w:rPr>
        <w:t xml:space="preserve">Roy Moore for congress Paid of a porn star to stay quiet about how he cheated on his wife with her Is best friends with Steve Bannon, </w:t>
      </w:r>
      <w:proofErr w:type="spellStart"/>
      <w:r w:rsidRPr="005E5652">
        <w:rPr>
          <w:rFonts w:eastAsia="Cambria"/>
          <w:sz w:val="8"/>
        </w:rPr>
        <w:t>a</w:t>
      </w:r>
      <w:proofErr w:type="spellEnd"/>
      <w:r w:rsidRPr="005E5652">
        <w:rPr>
          <w:rFonts w:eastAsia="Cambria"/>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5E5652">
        <w:rPr>
          <w:rFonts w:eastAsia="Cambria"/>
          <w:highlight w:val="yellow"/>
          <w:u w:val="single"/>
        </w:rPr>
        <w:t xml:space="preserve"> </w:t>
      </w:r>
      <w:r w:rsidRPr="005E5652">
        <w:rPr>
          <w:rFonts w:eastAsia="Cambria"/>
          <w:b/>
          <w:bCs/>
          <w:highlight w:val="yellow"/>
          <w:u w:val="single"/>
        </w:rPr>
        <w:t>a walking disaster maker, and the media worships him for it</w:t>
      </w:r>
      <w:r w:rsidRPr="005E5652">
        <w:rPr>
          <w:rFonts w:eastAsia="Cambria"/>
          <w:highlight w:val="yellow"/>
          <w:u w:val="single"/>
        </w:rPr>
        <w:t>.</w:t>
      </w:r>
      <w:r w:rsidRPr="005E5652">
        <w:rPr>
          <w:rFonts w:eastAsia="Cambria"/>
          <w:sz w:val="8"/>
        </w:rPr>
        <w:t xml:space="preserve"> Hell, Republicans worship him for it. Even when the media and </w:t>
      </w:r>
      <w:proofErr w:type="gramStart"/>
      <w:r w:rsidRPr="005E5652">
        <w:rPr>
          <w:rFonts w:eastAsia="Cambria"/>
          <w:sz w:val="8"/>
        </w:rPr>
        <w:t>right wing</w:t>
      </w:r>
      <w:proofErr w:type="gramEnd"/>
      <w:r w:rsidRPr="005E5652">
        <w:rPr>
          <w:rFonts w:eastAsia="Cambria"/>
          <w:sz w:val="8"/>
        </w:rPr>
        <w:t xml:space="preserve"> establishment claim to disagree with him, they put him and his hateful rhetoric on the pedestal. The truth is, no matter what they tell you, the owners of American media want his</w:t>
      </w:r>
      <w:r w:rsidRPr="005E5652">
        <w:rPr>
          <w:rFonts w:eastAsia="Cambria"/>
          <w:highlight w:val="yellow"/>
          <w:u w:val="single"/>
        </w:rPr>
        <w:t xml:space="preserve"> reelection. </w:t>
      </w:r>
      <w:r w:rsidRPr="005E5652">
        <w:rPr>
          <w:rFonts w:eastAsia="Cambria"/>
          <w:sz w:val="8"/>
        </w:rPr>
        <w:t>It</w:t>
      </w:r>
      <w:r w:rsidRPr="005E5652">
        <w:rPr>
          <w:rFonts w:eastAsia="Cambria"/>
          <w:highlight w:val="yellow"/>
          <w:u w:val="single"/>
        </w:rPr>
        <w:t xml:space="preserve"> is </w:t>
      </w:r>
      <w:r w:rsidRPr="005E5652">
        <w:rPr>
          <w:rFonts w:eastAsia="Cambria"/>
          <w:u w:val="single"/>
        </w:rPr>
        <w:t xml:space="preserve">just </w:t>
      </w:r>
      <w:r w:rsidRPr="005E5652">
        <w:rPr>
          <w:rFonts w:eastAsia="Cambria"/>
          <w:highlight w:val="yellow"/>
          <w:u w:val="single"/>
        </w:rPr>
        <w:t>too good for their bottom line.</w:t>
      </w:r>
      <w:r w:rsidRPr="005E5652">
        <w:rPr>
          <w:rFonts w:eastAsia="Cambria"/>
          <w:sz w:val="8"/>
        </w:rPr>
        <w:t xml:space="preserve"> A president who creates </w:t>
      </w:r>
      <w:proofErr w:type="gramStart"/>
      <w:r w:rsidRPr="005E5652">
        <w:rPr>
          <w:rFonts w:eastAsia="Cambria"/>
          <w:sz w:val="8"/>
        </w:rPr>
        <w:t>disaster’s</w:t>
      </w:r>
      <w:proofErr w:type="gramEnd"/>
      <w:r w:rsidRPr="005E5652">
        <w:rPr>
          <w:rFonts w:eastAsia="Cambria"/>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5E5652">
        <w:rPr>
          <w:rFonts w:eastAsia="Cambria"/>
          <w:sz w:val="8"/>
        </w:rPr>
        <w:t>fucked</w:t>
      </w:r>
      <w:proofErr w:type="gramEnd"/>
      <w:r w:rsidRPr="005E5652">
        <w:rPr>
          <w:rFonts w:eastAsia="Cambria"/>
          <w:sz w:val="8"/>
        </w:rPr>
        <w:t xml:space="preserve"> with Iran, it provoked a response from Iran which is now played back by our media as a justification for further western intervention. This cycle didn’t just start, it’s been going on since before I was born. The west does not respond to disasters, we </w:t>
      </w:r>
      <w:proofErr w:type="gramStart"/>
      <w:r w:rsidRPr="005E5652">
        <w:rPr>
          <w:rFonts w:eastAsia="Cambria"/>
          <w:sz w:val="8"/>
        </w:rPr>
        <w:t>fucking create</w:t>
      </w:r>
      <w:proofErr w:type="gramEnd"/>
      <w:r w:rsidRPr="005E5652">
        <w:rPr>
          <w:rFonts w:eastAsia="Cambria"/>
          <w:sz w:val="8"/>
        </w:rPr>
        <w:t xml:space="preserve"> them. It’s a process, by which we sell our souls to the devil. Although I fear this description is unfair — to the devil. So how do we stop it? How we prevent the cycle of disaster, images, disaster? It’s simple; </w:t>
      </w:r>
      <w:r w:rsidRPr="005E5652">
        <w:rPr>
          <w:rFonts w:eastAsia="Cambria"/>
          <w:b/>
          <w:bCs/>
          <w:u w:val="single"/>
        </w:rPr>
        <w:t xml:space="preserve">stop watching </w:t>
      </w:r>
      <w:r w:rsidRPr="005E5652">
        <w:rPr>
          <w:rFonts w:eastAsia="Cambria"/>
          <w:sz w:val="8"/>
        </w:rPr>
        <w:t xml:space="preserve">disaster porn. I don’t mean stop watching the news, but I do mean to </w:t>
      </w:r>
      <w:r w:rsidRPr="005E5652">
        <w:rPr>
          <w:rFonts w:eastAsia="Cambria"/>
          <w:highlight w:val="yellow"/>
          <w:u w:val="single"/>
        </w:rPr>
        <w:t>stop listening to</w:t>
      </w:r>
      <w:r w:rsidRPr="005E5652">
        <w:rPr>
          <w:rFonts w:eastAsia="Cambria"/>
          <w:sz w:val="8"/>
        </w:rPr>
        <w:t xml:space="preserve"> the neo-liberal pundits,</w:t>
      </w:r>
      <w:r w:rsidRPr="005E5652">
        <w:rPr>
          <w:rFonts w:eastAsia="Cambria"/>
          <w:highlight w:val="yellow"/>
          <w:u w:val="single"/>
        </w:rPr>
        <w:t xml:space="preserve"> the discourse of fear, and the spectacles of violence displayed for your pleasure. </w:t>
      </w:r>
      <w:r w:rsidRPr="005E5652">
        <w:rPr>
          <w:rFonts w:eastAsia="Cambria"/>
          <w:sz w:val="8"/>
        </w:rPr>
        <w:t xml:space="preserve">Listen to news sources who have some god </w:t>
      </w:r>
      <w:proofErr w:type="gramStart"/>
      <w:r w:rsidRPr="005E5652">
        <w:rPr>
          <w:rFonts w:eastAsia="Cambria"/>
          <w:sz w:val="8"/>
        </w:rPr>
        <w:t>damned</w:t>
      </w:r>
      <w:proofErr w:type="gramEnd"/>
      <w:r w:rsidRPr="005E5652">
        <w:rPr>
          <w:rFonts w:eastAsia="Cambria"/>
          <w:sz w:val="8"/>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5E5652">
        <w:rPr>
          <w:rFonts w:eastAsia="Cambria"/>
          <w:b/>
          <w:bCs/>
          <w:highlight w:val="yellow"/>
          <w:u w:val="single"/>
        </w:rPr>
        <w:t>Say no to the staged spectacle and eventually the market for these simulated disasters will dry up</w:t>
      </w:r>
      <w:r w:rsidRPr="005E5652">
        <w:rPr>
          <w:rFonts w:eastAsia="Cambria"/>
          <w:highlight w:val="yellow"/>
          <w:u w:val="single"/>
        </w:rPr>
        <w:t xml:space="preserve">. </w:t>
      </w:r>
      <w:r w:rsidRPr="005E5652">
        <w:rPr>
          <w:rFonts w:eastAsia="Cambria"/>
          <w:sz w:val="8"/>
        </w:rPr>
        <w:t>When the market of staged disasters is no longer where we look</w:t>
      </w:r>
      <w:r w:rsidRPr="005E5652">
        <w:rPr>
          <w:rFonts w:eastAsia="Cambria"/>
          <w:highlight w:val="yellow"/>
          <w:u w:val="single"/>
        </w:rPr>
        <w:t xml:space="preserve">, we will again be able to recognize real human suffering </w:t>
      </w:r>
      <w:r w:rsidRPr="005E5652">
        <w:rPr>
          <w:rFonts w:eastAsia="Cambria"/>
          <w:sz w:val="8"/>
        </w:rPr>
        <w:t>when we encounter it,</w:t>
      </w:r>
      <w:r w:rsidRPr="005E5652">
        <w:rPr>
          <w:rFonts w:eastAsia="Cambria"/>
          <w:highlight w:val="yellow"/>
          <w:u w:val="single"/>
        </w:rPr>
        <w:t xml:space="preserve"> and act to resolve it.</w:t>
      </w:r>
      <w:r w:rsidRPr="005E5652">
        <w:rPr>
          <w:rFonts w:eastAsia="Cambria"/>
          <w:u w:val="single"/>
        </w:rPr>
        <w:t xml:space="preserve"> </w:t>
      </w:r>
      <w:r w:rsidRPr="005E5652">
        <w:rPr>
          <w:rFonts w:eastAsia="Cambria"/>
          <w:sz w:val="8"/>
        </w:rPr>
        <w:t>Rather than ignoring the suffering of the underpaid, overworked, and exploited around us, we will finally be able to recognize their suffering as legitimate, rather than looking to the news for our moral compass.</w:t>
      </w:r>
    </w:p>
    <w:p w14:paraId="27CEC0B2" w14:textId="12D0045E" w:rsidR="00971475" w:rsidRPr="00971475" w:rsidRDefault="00971475" w:rsidP="00B36C15">
      <w:pPr>
        <w:pStyle w:val="Heading4"/>
      </w:pPr>
    </w:p>
    <w:sectPr w:rsidR="00971475" w:rsidRPr="00971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7C2B71"/>
    <w:multiLevelType w:val="multilevel"/>
    <w:tmpl w:val="A82C4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BA190A"/>
    <w:multiLevelType w:val="multilevel"/>
    <w:tmpl w:val="9534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A8608F"/>
    <w:multiLevelType w:val="multilevel"/>
    <w:tmpl w:val="160C1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6F9E"/>
    <w:rsid w:val="000139A3"/>
    <w:rsid w:val="00027A11"/>
    <w:rsid w:val="000A10A6"/>
    <w:rsid w:val="00100833"/>
    <w:rsid w:val="00104529"/>
    <w:rsid w:val="00105942"/>
    <w:rsid w:val="00107396"/>
    <w:rsid w:val="00144A4C"/>
    <w:rsid w:val="00176AB0"/>
    <w:rsid w:val="00177B7D"/>
    <w:rsid w:val="0018322D"/>
    <w:rsid w:val="001B5776"/>
    <w:rsid w:val="001E527A"/>
    <w:rsid w:val="001E6F9E"/>
    <w:rsid w:val="001F78CE"/>
    <w:rsid w:val="002271A2"/>
    <w:rsid w:val="00251FC7"/>
    <w:rsid w:val="002855A7"/>
    <w:rsid w:val="002B146A"/>
    <w:rsid w:val="002B5E17"/>
    <w:rsid w:val="00315690"/>
    <w:rsid w:val="00316B75"/>
    <w:rsid w:val="00325646"/>
    <w:rsid w:val="003460F2"/>
    <w:rsid w:val="0038158C"/>
    <w:rsid w:val="003902BA"/>
    <w:rsid w:val="003A09E2"/>
    <w:rsid w:val="00407037"/>
    <w:rsid w:val="004605D6"/>
    <w:rsid w:val="0049396D"/>
    <w:rsid w:val="004C60E8"/>
    <w:rsid w:val="004E3579"/>
    <w:rsid w:val="004E728B"/>
    <w:rsid w:val="004F39E0"/>
    <w:rsid w:val="00537BD5"/>
    <w:rsid w:val="0057268A"/>
    <w:rsid w:val="005D2912"/>
    <w:rsid w:val="005E4B20"/>
    <w:rsid w:val="00601C87"/>
    <w:rsid w:val="006065BD"/>
    <w:rsid w:val="00645FA9"/>
    <w:rsid w:val="00647866"/>
    <w:rsid w:val="00665003"/>
    <w:rsid w:val="006A2AD0"/>
    <w:rsid w:val="006C2375"/>
    <w:rsid w:val="006D4ECC"/>
    <w:rsid w:val="00722258"/>
    <w:rsid w:val="007243E5"/>
    <w:rsid w:val="00766EA0"/>
    <w:rsid w:val="007A2226"/>
    <w:rsid w:val="007D1DDB"/>
    <w:rsid w:val="007F5B66"/>
    <w:rsid w:val="00823A1C"/>
    <w:rsid w:val="00845B9D"/>
    <w:rsid w:val="00860984"/>
    <w:rsid w:val="00882C70"/>
    <w:rsid w:val="008B3ECB"/>
    <w:rsid w:val="008B4E85"/>
    <w:rsid w:val="008C1B2E"/>
    <w:rsid w:val="0091627E"/>
    <w:rsid w:val="00931E66"/>
    <w:rsid w:val="00936639"/>
    <w:rsid w:val="0097032B"/>
    <w:rsid w:val="00971475"/>
    <w:rsid w:val="009D2EAD"/>
    <w:rsid w:val="009D54B2"/>
    <w:rsid w:val="009E1922"/>
    <w:rsid w:val="009F7ED2"/>
    <w:rsid w:val="00A717A5"/>
    <w:rsid w:val="00A93661"/>
    <w:rsid w:val="00A95652"/>
    <w:rsid w:val="00AC0AB8"/>
    <w:rsid w:val="00B33C6D"/>
    <w:rsid w:val="00B36C15"/>
    <w:rsid w:val="00B4508F"/>
    <w:rsid w:val="00B55AD5"/>
    <w:rsid w:val="00B8057C"/>
    <w:rsid w:val="00BD6238"/>
    <w:rsid w:val="00BE08FF"/>
    <w:rsid w:val="00BF593B"/>
    <w:rsid w:val="00BF773A"/>
    <w:rsid w:val="00BF7E81"/>
    <w:rsid w:val="00C13773"/>
    <w:rsid w:val="00C17CC8"/>
    <w:rsid w:val="00C83417"/>
    <w:rsid w:val="00C9604F"/>
    <w:rsid w:val="00CA19AA"/>
    <w:rsid w:val="00CC5298"/>
    <w:rsid w:val="00CD736E"/>
    <w:rsid w:val="00CD798D"/>
    <w:rsid w:val="00CE161E"/>
    <w:rsid w:val="00CE2603"/>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26A4"/>
  <w15:chartTrackingRefBased/>
  <w15:docId w15:val="{4EEE876D-9030-4B21-A5E7-2B64EBAF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6F9E"/>
    <w:rPr>
      <w:rFonts w:ascii="Calibri" w:hAnsi="Calibri" w:cs="Calibri"/>
    </w:rPr>
  </w:style>
  <w:style w:type="paragraph" w:styleId="Heading1">
    <w:name w:val="heading 1"/>
    <w:aliases w:val="Pocket"/>
    <w:basedOn w:val="Normal"/>
    <w:next w:val="Normal"/>
    <w:link w:val="Heading1Char"/>
    <w:qFormat/>
    <w:rsid w:val="001E6F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6F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6F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E6F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6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F9E"/>
  </w:style>
  <w:style w:type="character" w:customStyle="1" w:styleId="Heading1Char">
    <w:name w:val="Heading 1 Char"/>
    <w:aliases w:val="Pocket Char"/>
    <w:basedOn w:val="DefaultParagraphFont"/>
    <w:link w:val="Heading1"/>
    <w:rsid w:val="001E6F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6F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6F9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E6F9E"/>
    <w:rPr>
      <w:rFonts w:ascii="Calibri" w:eastAsiaTheme="majorEastAsia" w:hAnsi="Calibri" w:cstheme="majorBidi"/>
      <w:b/>
      <w:iCs/>
      <w:sz w:val="26"/>
    </w:rPr>
  </w:style>
  <w:style w:type="character" w:styleId="Emphasis">
    <w:name w:val="Emphasis"/>
    <w:basedOn w:val="DefaultParagraphFont"/>
    <w:uiPriority w:val="7"/>
    <w:qFormat/>
    <w:rsid w:val="001E6F9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E6F9E"/>
    <w:rPr>
      <w:b/>
      <w:bCs/>
      <w:sz w:val="26"/>
      <w:u w:val="single"/>
    </w:rPr>
  </w:style>
  <w:style w:type="character" w:customStyle="1" w:styleId="StyleUnderline">
    <w:name w:val="Style Underline"/>
    <w:aliases w:val="Underline"/>
    <w:basedOn w:val="DefaultParagraphFont"/>
    <w:uiPriority w:val="6"/>
    <w:qFormat/>
    <w:rsid w:val="001E6F9E"/>
    <w:rPr>
      <w:b w:val="0"/>
      <w:sz w:val="22"/>
      <w:u w:val="single"/>
    </w:rPr>
  </w:style>
  <w:style w:type="character" w:styleId="Hyperlink">
    <w:name w:val="Hyperlink"/>
    <w:basedOn w:val="DefaultParagraphFont"/>
    <w:uiPriority w:val="99"/>
    <w:semiHidden/>
    <w:unhideWhenUsed/>
    <w:rsid w:val="001E6F9E"/>
    <w:rPr>
      <w:color w:val="auto"/>
      <w:u w:val="none"/>
    </w:rPr>
  </w:style>
  <w:style w:type="character" w:styleId="FollowedHyperlink">
    <w:name w:val="FollowedHyperlink"/>
    <w:basedOn w:val="DefaultParagraphFont"/>
    <w:uiPriority w:val="99"/>
    <w:semiHidden/>
    <w:unhideWhenUsed/>
    <w:rsid w:val="001E6F9E"/>
    <w:rPr>
      <w:color w:val="auto"/>
      <w:u w:val="none"/>
    </w:rPr>
  </w:style>
  <w:style w:type="paragraph" w:customStyle="1" w:styleId="messagelistitem-1-jvgy">
    <w:name w:val="messagelistitem-1-jvgy"/>
    <w:basedOn w:val="Normal"/>
    <w:rsid w:val="00882C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v7xiq">
    <w:name w:val="latin24compacttimestamp-2v7xiq"/>
    <w:basedOn w:val="DefaultParagraphFont"/>
    <w:rsid w:val="0088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258146">
      <w:bodyDiv w:val="1"/>
      <w:marLeft w:val="0"/>
      <w:marRight w:val="0"/>
      <w:marTop w:val="0"/>
      <w:marBottom w:val="0"/>
      <w:divBdr>
        <w:top w:val="none" w:sz="0" w:space="0" w:color="auto"/>
        <w:left w:val="none" w:sz="0" w:space="0" w:color="auto"/>
        <w:bottom w:val="none" w:sz="0" w:space="0" w:color="auto"/>
        <w:right w:val="none" w:sz="0" w:space="0" w:color="auto"/>
      </w:divBdr>
      <w:divsChild>
        <w:div w:id="1098331155">
          <w:marLeft w:val="0"/>
          <w:marRight w:val="0"/>
          <w:marTop w:val="0"/>
          <w:marBottom w:val="0"/>
          <w:divBdr>
            <w:top w:val="none" w:sz="0" w:space="0" w:color="auto"/>
            <w:left w:val="none" w:sz="0" w:space="0" w:color="auto"/>
            <w:bottom w:val="none" w:sz="0" w:space="0" w:color="auto"/>
            <w:right w:val="none" w:sz="0" w:space="0" w:color="auto"/>
          </w:divBdr>
          <w:divsChild>
            <w:div w:id="1986740407">
              <w:marLeft w:val="0"/>
              <w:marRight w:val="0"/>
              <w:marTop w:val="0"/>
              <w:marBottom w:val="0"/>
              <w:divBdr>
                <w:top w:val="none" w:sz="0" w:space="0" w:color="auto"/>
                <w:left w:val="none" w:sz="0" w:space="0" w:color="auto"/>
                <w:bottom w:val="none" w:sz="0" w:space="0" w:color="auto"/>
                <w:right w:val="none" w:sz="0" w:space="0" w:color="auto"/>
              </w:divBdr>
              <w:divsChild>
                <w:div w:id="1311986219">
                  <w:marLeft w:val="0"/>
                  <w:marRight w:val="0"/>
                  <w:marTop w:val="0"/>
                  <w:marBottom w:val="0"/>
                  <w:divBdr>
                    <w:top w:val="none" w:sz="0" w:space="0" w:color="auto"/>
                    <w:left w:val="none" w:sz="0" w:space="0" w:color="auto"/>
                    <w:bottom w:val="none" w:sz="0" w:space="0" w:color="auto"/>
                    <w:right w:val="none" w:sz="0" w:space="0" w:color="auto"/>
                  </w:divBdr>
                  <w:divsChild>
                    <w:div w:id="361249071">
                      <w:marLeft w:val="0"/>
                      <w:marRight w:val="0"/>
                      <w:marTop w:val="0"/>
                      <w:marBottom w:val="0"/>
                      <w:divBdr>
                        <w:top w:val="none" w:sz="0" w:space="0" w:color="auto"/>
                        <w:left w:val="none" w:sz="0" w:space="0" w:color="auto"/>
                        <w:bottom w:val="none" w:sz="0" w:space="0" w:color="auto"/>
                        <w:right w:val="none" w:sz="0" w:space="0" w:color="auto"/>
                      </w:divBdr>
                      <w:divsChild>
                        <w:div w:id="107659129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656112308">
                  <w:marLeft w:val="0"/>
                  <w:marRight w:val="0"/>
                  <w:marTop w:val="0"/>
                  <w:marBottom w:val="0"/>
                  <w:divBdr>
                    <w:top w:val="none" w:sz="0" w:space="0" w:color="auto"/>
                    <w:left w:val="none" w:sz="0" w:space="0" w:color="auto"/>
                    <w:bottom w:val="none" w:sz="0" w:space="0" w:color="auto"/>
                    <w:right w:val="none" w:sz="0" w:space="0" w:color="auto"/>
                  </w:divBdr>
                  <w:divsChild>
                    <w:div w:id="16666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106101">
      <w:bodyDiv w:val="1"/>
      <w:marLeft w:val="0"/>
      <w:marRight w:val="0"/>
      <w:marTop w:val="0"/>
      <w:marBottom w:val="0"/>
      <w:divBdr>
        <w:top w:val="none" w:sz="0" w:space="0" w:color="auto"/>
        <w:left w:val="none" w:sz="0" w:space="0" w:color="auto"/>
        <w:bottom w:val="none" w:sz="0" w:space="0" w:color="auto"/>
        <w:right w:val="none" w:sz="0" w:space="0" w:color="auto"/>
      </w:divBdr>
      <w:divsChild>
        <w:div w:id="1595672923">
          <w:marLeft w:val="0"/>
          <w:marRight w:val="0"/>
          <w:marTop w:val="0"/>
          <w:marBottom w:val="0"/>
          <w:divBdr>
            <w:top w:val="none" w:sz="0" w:space="0" w:color="auto"/>
            <w:left w:val="none" w:sz="0" w:space="0" w:color="auto"/>
            <w:bottom w:val="none" w:sz="0" w:space="0" w:color="auto"/>
            <w:right w:val="none" w:sz="0" w:space="0" w:color="auto"/>
          </w:divBdr>
          <w:divsChild>
            <w:div w:id="1071729688">
              <w:marLeft w:val="0"/>
              <w:marRight w:val="0"/>
              <w:marTop w:val="0"/>
              <w:marBottom w:val="0"/>
              <w:divBdr>
                <w:top w:val="none" w:sz="0" w:space="0" w:color="auto"/>
                <w:left w:val="none" w:sz="0" w:space="0" w:color="auto"/>
                <w:bottom w:val="none" w:sz="0" w:space="0" w:color="auto"/>
                <w:right w:val="none" w:sz="0" w:space="0" w:color="auto"/>
              </w:divBdr>
              <w:divsChild>
                <w:div w:id="1551921942">
                  <w:marLeft w:val="0"/>
                  <w:marRight w:val="0"/>
                  <w:marTop w:val="0"/>
                  <w:marBottom w:val="0"/>
                  <w:divBdr>
                    <w:top w:val="none" w:sz="0" w:space="0" w:color="auto"/>
                    <w:left w:val="none" w:sz="0" w:space="0" w:color="auto"/>
                    <w:bottom w:val="none" w:sz="0" w:space="0" w:color="auto"/>
                    <w:right w:val="none" w:sz="0" w:space="0" w:color="auto"/>
                  </w:divBdr>
                  <w:divsChild>
                    <w:div w:id="193732572">
                      <w:marLeft w:val="0"/>
                      <w:marRight w:val="0"/>
                      <w:marTop w:val="0"/>
                      <w:marBottom w:val="0"/>
                      <w:divBdr>
                        <w:top w:val="none" w:sz="0" w:space="0" w:color="auto"/>
                        <w:left w:val="none" w:sz="0" w:space="0" w:color="auto"/>
                        <w:bottom w:val="none" w:sz="0" w:space="0" w:color="auto"/>
                        <w:right w:val="none" w:sz="0" w:space="0" w:color="auto"/>
                      </w:divBdr>
                      <w:divsChild>
                        <w:div w:id="155681511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04791232">
                  <w:marLeft w:val="0"/>
                  <w:marRight w:val="0"/>
                  <w:marTop w:val="0"/>
                  <w:marBottom w:val="0"/>
                  <w:divBdr>
                    <w:top w:val="none" w:sz="0" w:space="0" w:color="auto"/>
                    <w:left w:val="none" w:sz="0" w:space="0" w:color="auto"/>
                    <w:bottom w:val="none" w:sz="0" w:space="0" w:color="auto"/>
                    <w:right w:val="none" w:sz="0" w:space="0" w:color="auto"/>
                  </w:divBdr>
                  <w:divsChild>
                    <w:div w:id="114643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284202">
      <w:bodyDiv w:val="1"/>
      <w:marLeft w:val="0"/>
      <w:marRight w:val="0"/>
      <w:marTop w:val="0"/>
      <w:marBottom w:val="0"/>
      <w:divBdr>
        <w:top w:val="none" w:sz="0" w:space="0" w:color="auto"/>
        <w:left w:val="none" w:sz="0" w:space="0" w:color="auto"/>
        <w:bottom w:val="none" w:sz="0" w:space="0" w:color="auto"/>
        <w:right w:val="none" w:sz="0" w:space="0" w:color="auto"/>
      </w:divBdr>
      <w:divsChild>
        <w:div w:id="977497676">
          <w:marLeft w:val="0"/>
          <w:marRight w:val="0"/>
          <w:marTop w:val="0"/>
          <w:marBottom w:val="0"/>
          <w:divBdr>
            <w:top w:val="none" w:sz="0" w:space="0" w:color="auto"/>
            <w:left w:val="none" w:sz="0" w:space="0" w:color="auto"/>
            <w:bottom w:val="none" w:sz="0" w:space="0" w:color="auto"/>
            <w:right w:val="none" w:sz="0" w:space="0" w:color="auto"/>
          </w:divBdr>
          <w:divsChild>
            <w:div w:id="2142771627">
              <w:marLeft w:val="0"/>
              <w:marRight w:val="0"/>
              <w:marTop w:val="0"/>
              <w:marBottom w:val="0"/>
              <w:divBdr>
                <w:top w:val="none" w:sz="0" w:space="0" w:color="auto"/>
                <w:left w:val="none" w:sz="0" w:space="0" w:color="auto"/>
                <w:bottom w:val="none" w:sz="0" w:space="0" w:color="auto"/>
                <w:right w:val="none" w:sz="0" w:space="0" w:color="auto"/>
              </w:divBdr>
              <w:divsChild>
                <w:div w:id="998995953">
                  <w:marLeft w:val="0"/>
                  <w:marRight w:val="0"/>
                  <w:marTop w:val="0"/>
                  <w:marBottom w:val="0"/>
                  <w:divBdr>
                    <w:top w:val="none" w:sz="0" w:space="0" w:color="auto"/>
                    <w:left w:val="none" w:sz="0" w:space="0" w:color="auto"/>
                    <w:bottom w:val="none" w:sz="0" w:space="0" w:color="auto"/>
                    <w:right w:val="none" w:sz="0" w:space="0" w:color="auto"/>
                  </w:divBdr>
                  <w:divsChild>
                    <w:div w:id="1991057068">
                      <w:marLeft w:val="0"/>
                      <w:marRight w:val="0"/>
                      <w:marTop w:val="0"/>
                      <w:marBottom w:val="0"/>
                      <w:divBdr>
                        <w:top w:val="none" w:sz="0" w:space="0" w:color="auto"/>
                        <w:left w:val="none" w:sz="0" w:space="0" w:color="auto"/>
                        <w:bottom w:val="none" w:sz="0" w:space="0" w:color="auto"/>
                        <w:right w:val="none" w:sz="0" w:space="0" w:color="auto"/>
                      </w:divBdr>
                      <w:divsChild>
                        <w:div w:id="185022024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446705370">
                  <w:marLeft w:val="0"/>
                  <w:marRight w:val="0"/>
                  <w:marTop w:val="0"/>
                  <w:marBottom w:val="0"/>
                  <w:divBdr>
                    <w:top w:val="none" w:sz="0" w:space="0" w:color="auto"/>
                    <w:left w:val="none" w:sz="0" w:space="0" w:color="auto"/>
                    <w:bottom w:val="none" w:sz="0" w:space="0" w:color="auto"/>
                    <w:right w:val="none" w:sz="0" w:space="0" w:color="auto"/>
                  </w:divBdr>
                  <w:divsChild>
                    <w:div w:id="21170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sci-hub.tw/10.1353/aim.2010.00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10.1177/135050841036312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ium.com/@aaronjalford1/disaster-pornography-and-the-american-media-f01ee1cb45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5363</Words>
  <Characters>30574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6</cp:revision>
  <dcterms:created xsi:type="dcterms:W3CDTF">2021-11-20T17:08:00Z</dcterms:created>
  <dcterms:modified xsi:type="dcterms:W3CDTF">2021-11-20T18:28:00Z</dcterms:modified>
</cp:coreProperties>
</file>