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F84B7" w14:textId="77777777" w:rsidR="0080144E" w:rsidRDefault="0080144E" w:rsidP="0080144E">
      <w:pPr>
        <w:pStyle w:val="Heading3"/>
        <w:rPr>
          <w:rFonts w:eastAsia="Times New Roman"/>
        </w:rPr>
      </w:pPr>
      <w:r>
        <w:rPr>
          <w:rFonts w:eastAsia="Times New Roman"/>
        </w:rPr>
        <w:t>Shell</w:t>
      </w:r>
    </w:p>
    <w:p w14:paraId="14635034" w14:textId="77777777" w:rsidR="0080144E" w:rsidRPr="007966DC" w:rsidRDefault="0080144E" w:rsidP="0080144E">
      <w:pPr>
        <w:keepNext/>
        <w:keepLines/>
        <w:spacing w:before="40" w:after="0"/>
        <w:outlineLvl w:val="3"/>
        <w:rPr>
          <w:rFonts w:eastAsiaTheme="majorEastAsia" w:cstheme="majorBidi"/>
          <w:b/>
          <w:iCs/>
          <w:sz w:val="26"/>
        </w:rPr>
      </w:pPr>
      <w:r w:rsidRPr="007966DC">
        <w:rPr>
          <w:rFonts w:eastAsiaTheme="majorEastAsia" w:cstheme="majorBidi"/>
          <w:b/>
          <w:iCs/>
          <w:sz w:val="26"/>
        </w:rPr>
        <w:t xml:space="preserve">Interpretation – If the affirmative read both a role of the ballot and a normative ethical framework, the negative must concede one of them. </w:t>
      </w:r>
    </w:p>
    <w:p w14:paraId="410887B3" w14:textId="77777777" w:rsidR="0080144E" w:rsidRPr="007966DC" w:rsidRDefault="0080144E" w:rsidP="0080144E">
      <w:pPr>
        <w:keepNext/>
        <w:keepLines/>
        <w:spacing w:before="40" w:after="0"/>
        <w:outlineLvl w:val="3"/>
        <w:rPr>
          <w:rFonts w:eastAsiaTheme="majorEastAsia" w:cstheme="majorBidi"/>
          <w:b/>
          <w:iCs/>
          <w:sz w:val="26"/>
        </w:rPr>
      </w:pPr>
      <w:r w:rsidRPr="007966DC">
        <w:rPr>
          <w:rFonts w:eastAsiaTheme="majorEastAsia" w:cstheme="majorBidi"/>
          <w:b/>
          <w:iCs/>
          <w:sz w:val="26"/>
        </w:rPr>
        <w:t>It’s preemptive – you violate by contesting both</w:t>
      </w:r>
    </w:p>
    <w:p w14:paraId="7F4AA954" w14:textId="77777777" w:rsidR="0080144E" w:rsidRPr="007966DC" w:rsidRDefault="0080144E" w:rsidP="0080144E">
      <w:pPr>
        <w:keepNext/>
        <w:keepLines/>
        <w:spacing w:before="40" w:after="0"/>
        <w:outlineLvl w:val="3"/>
        <w:rPr>
          <w:rFonts w:eastAsiaTheme="majorEastAsia" w:cstheme="majorBidi"/>
          <w:b/>
          <w:iCs/>
          <w:sz w:val="26"/>
        </w:rPr>
      </w:pPr>
      <w:r w:rsidRPr="007966DC">
        <w:rPr>
          <w:rFonts w:eastAsiaTheme="majorEastAsia" w:cstheme="majorBidi"/>
          <w:b/>
          <w:iCs/>
          <w:sz w:val="26"/>
        </w:rPr>
        <w:t xml:space="preserve">Prefer – </w:t>
      </w:r>
    </w:p>
    <w:p w14:paraId="6E4EEA68" w14:textId="432DD869" w:rsidR="0080144E" w:rsidRPr="007966DC" w:rsidRDefault="0080144E" w:rsidP="0080144E">
      <w:pPr>
        <w:keepNext/>
        <w:keepLines/>
        <w:spacing w:before="40" w:after="0"/>
        <w:outlineLvl w:val="3"/>
        <w:rPr>
          <w:rFonts w:eastAsiaTheme="majorEastAsia" w:cstheme="majorBidi"/>
          <w:b/>
          <w:iCs/>
          <w:sz w:val="26"/>
        </w:rPr>
      </w:pPr>
      <w:r w:rsidRPr="007966DC">
        <w:rPr>
          <w:rFonts w:eastAsiaTheme="majorEastAsia" w:cstheme="majorBidi"/>
          <w:b/>
          <w:iCs/>
          <w:sz w:val="26"/>
        </w:rPr>
        <w:t xml:space="preserve">[1] Strat skew – a) It’s impossible for the 1AR to win both layers of framing and offense when you can frame me out and read a bunch of turns to the aff making the round impossible in 4min b) Neg reactivity advantage means you can craft your arguments to moot all framing in the aff </w:t>
      </w:r>
    </w:p>
    <w:p w14:paraId="64839163" w14:textId="77777777" w:rsidR="0080144E" w:rsidRPr="007966DC" w:rsidRDefault="0080144E" w:rsidP="0080144E">
      <w:pPr>
        <w:keepNext/>
        <w:keepLines/>
        <w:spacing w:before="40" w:after="0"/>
        <w:outlineLvl w:val="3"/>
        <w:rPr>
          <w:rFonts w:eastAsiaTheme="majorEastAsia" w:cstheme="majorBidi"/>
          <w:b/>
          <w:iCs/>
          <w:sz w:val="26"/>
        </w:rPr>
      </w:pPr>
      <w:r w:rsidRPr="007966DC">
        <w:rPr>
          <w:rFonts w:eastAsiaTheme="majorEastAsia" w:cstheme="majorBidi"/>
          <w:b/>
          <w:iCs/>
          <w:sz w:val="26"/>
        </w:rPr>
        <w:t xml:space="preserve">[2] Clash – a) Breadth – Forcing a concession of one framing mechanism forces both debaters to engage in the nuances of each aff since they can’t go all in for framing b) Depth – We pick and choose which types of framing we debate when, which means we have more discussion of each one every round c) Weighing – It emphasizes weighing between layers which is a more universal skill than how to win one. Clash k2 ed since it maximizes the unique benefit of debate. </w:t>
      </w:r>
      <w:proofErr w:type="gramStart"/>
      <w:r w:rsidRPr="007966DC">
        <w:rPr>
          <w:rFonts w:eastAsiaTheme="majorEastAsia" w:cstheme="majorBidi"/>
          <w:b/>
          <w:iCs/>
          <w:sz w:val="26"/>
        </w:rPr>
        <w:t>And,</w:t>
      </w:r>
      <w:proofErr w:type="gramEnd"/>
      <w:r w:rsidRPr="007966DC">
        <w:rPr>
          <w:rFonts w:eastAsiaTheme="majorEastAsia" w:cstheme="majorBidi"/>
          <w:b/>
          <w:iCs/>
          <w:sz w:val="26"/>
        </w:rPr>
        <w:t xml:space="preserve"> the shells solves your offense – a) you can choose one layer and make the other irrelevant or weigh and it’s more strategic since you are reactive and collapse earlier b) you can choose to read an NC, K, theory, </w:t>
      </w:r>
      <w:proofErr w:type="spellStart"/>
      <w:r w:rsidRPr="007966DC">
        <w:rPr>
          <w:rFonts w:eastAsiaTheme="majorEastAsia" w:cstheme="majorBidi"/>
          <w:b/>
          <w:iCs/>
          <w:sz w:val="26"/>
        </w:rPr>
        <w:t>etc</w:t>
      </w:r>
      <w:proofErr w:type="spellEnd"/>
      <w:r w:rsidRPr="007966DC">
        <w:rPr>
          <w:rFonts w:eastAsiaTheme="majorEastAsia" w:cstheme="majorBidi"/>
          <w:b/>
          <w:iCs/>
          <w:sz w:val="26"/>
        </w:rPr>
        <w:t xml:space="preserve"> insofar as you don’t indict both at once. </w:t>
      </w:r>
    </w:p>
    <w:p w14:paraId="266D7BAD" w14:textId="77777777" w:rsidR="0080144E" w:rsidRPr="0025319F" w:rsidRDefault="0080144E" w:rsidP="0080144E">
      <w:pPr>
        <w:pStyle w:val="Heading3"/>
        <w:rPr>
          <w:rFonts w:eastAsia="Times New Roman"/>
        </w:rPr>
      </w:pPr>
      <w:r w:rsidRPr="0025319F">
        <w:rPr>
          <w:rFonts w:eastAsia="Times New Roman"/>
        </w:rPr>
        <w:t>Framework</w:t>
      </w:r>
    </w:p>
    <w:p w14:paraId="512E673A" w14:textId="77777777" w:rsidR="0080144E" w:rsidRPr="0025319F" w:rsidRDefault="0080144E" w:rsidP="0080144E">
      <w:pPr>
        <w:keepNext/>
        <w:keepLines/>
        <w:spacing w:before="40" w:after="0"/>
        <w:outlineLvl w:val="3"/>
        <w:rPr>
          <w:rFonts w:eastAsia="Times New Roman" w:cs="Times New Roman"/>
          <w:b/>
          <w:iCs/>
          <w:sz w:val="26"/>
        </w:rPr>
      </w:pPr>
      <w:r w:rsidRPr="0025319F">
        <w:rPr>
          <w:rFonts w:eastAsia="Times New Roman" w:cs="Times New Roman"/>
          <w:b/>
          <w:iCs/>
          <w:sz w:val="26"/>
        </w:rPr>
        <w:t xml:space="preserve">I value morality. The Meta-Ethic is </w:t>
      </w:r>
      <w:proofErr w:type="gramStart"/>
      <w:r w:rsidRPr="0025319F">
        <w:rPr>
          <w:rFonts w:eastAsia="Times New Roman" w:cs="Times New Roman"/>
          <w:b/>
          <w:iCs/>
          <w:sz w:val="26"/>
        </w:rPr>
        <w:t>Non-Naturalism</w:t>
      </w:r>
      <w:proofErr w:type="gramEnd"/>
      <w:r w:rsidRPr="0025319F">
        <w:rPr>
          <w:rFonts w:eastAsia="Times New Roman" w:cs="Times New Roman"/>
          <w:b/>
          <w:iCs/>
          <w:sz w:val="26"/>
        </w:rPr>
        <w:t>.</w:t>
      </w:r>
    </w:p>
    <w:p w14:paraId="7C3AEB91" w14:textId="77777777" w:rsidR="0080144E" w:rsidRPr="00021048" w:rsidRDefault="0080144E" w:rsidP="0080144E">
      <w:pPr>
        <w:keepNext/>
        <w:keepLines/>
        <w:spacing w:before="40" w:after="0"/>
        <w:outlineLvl w:val="3"/>
        <w:rPr>
          <w:rFonts w:eastAsia="MS Gothic" w:cs="Times New Roman"/>
          <w:b/>
          <w:iCs/>
          <w:sz w:val="26"/>
        </w:rPr>
      </w:pPr>
      <w:r w:rsidRPr="00021048">
        <w:rPr>
          <w:rFonts w:eastAsia="MS Gothic" w:cs="Times New Roman"/>
          <w:b/>
          <w:iCs/>
          <w:sz w:val="26"/>
        </w:rPr>
        <w:t>1. The Naturalistic Fallacy: It is impossible to reduce goodness to an observable property, since the two are fundamentally separate. For example, if we believe an action that produces pleasure is good, it does not logically follow that pleasure and goodness are the same property, since the fact they describe the same thing does not make them the same thing.</w:t>
      </w:r>
    </w:p>
    <w:p w14:paraId="7B6C0F29" w14:textId="77777777" w:rsidR="0080144E" w:rsidRPr="00021048" w:rsidRDefault="0080144E" w:rsidP="0080144E">
      <w:pPr>
        <w:keepNext/>
        <w:keepLines/>
        <w:spacing w:before="40" w:after="0"/>
        <w:outlineLvl w:val="3"/>
        <w:rPr>
          <w:rFonts w:eastAsia="MS Gothic" w:cs="Times New Roman"/>
          <w:b/>
          <w:iCs/>
          <w:sz w:val="26"/>
        </w:rPr>
      </w:pPr>
      <w:r w:rsidRPr="00021048">
        <w:rPr>
          <w:rFonts w:eastAsia="MS Gothic" w:cs="Times New Roman"/>
          <w:b/>
          <w:iCs/>
          <w:sz w:val="26"/>
        </w:rPr>
        <w:t xml:space="preserve">2. The Open Question argument: Suppose goodness was synonymous with </w:t>
      </w:r>
      <w:proofErr w:type="gramStart"/>
      <w:r w:rsidRPr="00021048">
        <w:rPr>
          <w:rFonts w:eastAsia="MS Gothic" w:cs="Times New Roman"/>
          <w:b/>
          <w:iCs/>
          <w:sz w:val="26"/>
        </w:rPr>
        <w:t>a</w:t>
      </w:r>
      <w:proofErr w:type="gramEnd"/>
      <w:r w:rsidRPr="00021048">
        <w:rPr>
          <w:rFonts w:eastAsia="MS Gothic" w:cs="Times New Roman"/>
          <w:b/>
          <w:iCs/>
          <w:sz w:val="26"/>
        </w:rPr>
        <w:t xml:space="preserve"> observable property like “X”. It is impossible to answer to question “is X good” since either A) X is the exact same thing as good, in which case our answer is the meaningless tautology “good is good” or B) X is not the same as good in which case non-naturalism is true.</w:t>
      </w:r>
    </w:p>
    <w:p w14:paraId="7B8E90E7" w14:textId="77777777" w:rsidR="0080144E" w:rsidRPr="0025319F" w:rsidRDefault="0080144E" w:rsidP="0080144E">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There are three ways to categorize the substance of these non-natural properties: Internally, Externally, or from our Constitutive nature as beings. </w:t>
      </w:r>
      <w:proofErr w:type="spellStart"/>
      <w:r w:rsidRPr="0025319F">
        <w:rPr>
          <w:rFonts w:eastAsia="Times New Roman" w:cs="Times New Roman"/>
          <w:b/>
          <w:iCs/>
          <w:sz w:val="26"/>
        </w:rPr>
        <w:t>Internalism</w:t>
      </w:r>
      <w:proofErr w:type="spellEnd"/>
      <w:r w:rsidRPr="0025319F">
        <w:rPr>
          <w:rFonts w:eastAsia="Times New Roman" w:cs="Times New Roman"/>
          <w:b/>
          <w:iCs/>
          <w:sz w:val="26"/>
        </w:rPr>
        <w:t xml:space="preserve"> and Externalism fail – only </w:t>
      </w:r>
      <w:proofErr w:type="spellStart"/>
      <w:r w:rsidRPr="0025319F">
        <w:rPr>
          <w:rFonts w:eastAsia="Times New Roman" w:cs="Times New Roman"/>
          <w:b/>
          <w:iCs/>
          <w:sz w:val="26"/>
        </w:rPr>
        <w:t>constitutivism</w:t>
      </w:r>
      <w:proofErr w:type="spellEnd"/>
      <w:r w:rsidRPr="0025319F">
        <w:rPr>
          <w:rFonts w:eastAsia="Times New Roman" w:cs="Times New Roman"/>
          <w:b/>
          <w:iCs/>
          <w:sz w:val="26"/>
        </w:rPr>
        <w:t xml:space="preserve"> can be solve their deficiencies. </w:t>
      </w:r>
      <w:proofErr w:type="spellStart"/>
      <w:r w:rsidRPr="0025319F">
        <w:rPr>
          <w:rFonts w:eastAsia="Times New Roman" w:cs="Times New Roman"/>
          <w:b/>
          <w:iCs/>
          <w:sz w:val="26"/>
          <w:u w:val="single"/>
        </w:rPr>
        <w:t>Kastafanas</w:t>
      </w:r>
      <w:proofErr w:type="spellEnd"/>
      <w:r w:rsidRPr="0025319F">
        <w:rPr>
          <w:rFonts w:eastAsia="Times New Roman" w:cs="Times New Roman"/>
          <w:b/>
          <w:iCs/>
          <w:sz w:val="26"/>
          <w:u w:val="single"/>
        </w:rPr>
        <w:t xml:space="preserve"> 14,</w:t>
      </w:r>
      <w:r w:rsidRPr="0025319F">
        <w:rPr>
          <w:rFonts w:eastAsia="Times New Roman" w:cs="Times New Roman"/>
          <w:b/>
          <w:iCs/>
          <w:sz w:val="26"/>
        </w:rPr>
        <w:t xml:space="preserve"> </w:t>
      </w:r>
      <w:proofErr w:type="spellStart"/>
      <w:r w:rsidRPr="0025319F">
        <w:rPr>
          <w:rFonts w:eastAsia="Times New Roman" w:cs="Times New Roman"/>
          <w:iCs/>
          <w:color w:val="000000"/>
          <w:sz w:val="12"/>
          <w:szCs w:val="12"/>
          <w:shd w:val="clear" w:color="auto" w:fill="FFFFFF"/>
        </w:rPr>
        <w:t>Kastafanas</w:t>
      </w:r>
      <w:proofErr w:type="spellEnd"/>
      <w:r w:rsidRPr="0025319F">
        <w:rPr>
          <w:rFonts w:eastAsia="Times New Roman" w:cs="Times New Roman"/>
          <w:iCs/>
          <w:color w:val="000000"/>
          <w:sz w:val="12"/>
          <w:szCs w:val="12"/>
          <w:shd w:val="clear" w:color="auto" w:fill="FFFFFF"/>
        </w:rPr>
        <w:t>, Paul. "</w:t>
      </w:r>
      <w:proofErr w:type="spellStart"/>
      <w:r w:rsidRPr="0025319F">
        <w:rPr>
          <w:rFonts w:eastAsia="Times New Roman" w:cs="Times New Roman"/>
          <w:iCs/>
          <w:color w:val="000000"/>
          <w:sz w:val="12"/>
          <w:szCs w:val="12"/>
          <w:shd w:val="clear" w:color="auto" w:fill="FFFFFF"/>
        </w:rPr>
        <w:t>Constitutivism</w:t>
      </w:r>
      <w:proofErr w:type="spellEnd"/>
      <w:r w:rsidRPr="0025319F">
        <w:rPr>
          <w:rFonts w:eastAsia="Times New Roman" w:cs="Times New Roman"/>
          <w:iCs/>
          <w:color w:val="000000"/>
          <w:sz w:val="12"/>
          <w:szCs w:val="12"/>
          <w:shd w:val="clear" w:color="auto" w:fill="FFFFFF"/>
        </w:rPr>
        <w:t xml:space="preserve"> About Practical Reasons". </w:t>
      </w:r>
      <w:r w:rsidRPr="0025319F">
        <w:rPr>
          <w:rFonts w:eastAsia="Times New Roman" w:cs="Times New Roman"/>
          <w:i/>
          <w:iCs/>
          <w:color w:val="000000"/>
          <w:sz w:val="12"/>
          <w:szCs w:val="12"/>
          <w:shd w:val="clear" w:color="auto" w:fill="FFFFFF"/>
        </w:rPr>
        <w:t>Philarchive.Org</w:t>
      </w:r>
      <w:r w:rsidRPr="0025319F">
        <w:rPr>
          <w:rFonts w:eastAsia="Times New Roman" w:cs="Times New Roman"/>
          <w:iCs/>
          <w:color w:val="000000"/>
          <w:sz w:val="12"/>
          <w:szCs w:val="12"/>
          <w:shd w:val="clear" w:color="auto" w:fill="FFFFFF"/>
        </w:rPr>
        <w:t xml:space="preserve">, 2014, </w:t>
      </w:r>
      <w:hyperlink r:id="rId6" w:history="1">
        <w:r w:rsidRPr="0025319F">
          <w:rPr>
            <w:rFonts w:eastAsia="Times New Roman" w:cs="Times New Roman"/>
            <w:b/>
            <w:iCs/>
            <w:sz w:val="12"/>
            <w:szCs w:val="12"/>
            <w:shd w:val="clear" w:color="auto" w:fill="FFFFFF"/>
          </w:rPr>
          <w:t>https://philarchive.org/archive/KATCAP</w:t>
        </w:r>
      </w:hyperlink>
      <w:r w:rsidRPr="0025319F">
        <w:rPr>
          <w:rFonts w:eastAsia="Times New Roman" w:cs="Times New Roman"/>
          <w:iCs/>
          <w:color w:val="000000"/>
          <w:sz w:val="12"/>
          <w:szCs w:val="12"/>
          <w:shd w:val="clear" w:color="auto" w:fill="FFFFFF"/>
        </w:rPr>
        <w:t xml:space="preserve">. // Scopa </w:t>
      </w:r>
      <w:r w:rsidRPr="0025319F">
        <w:rPr>
          <w:rFonts w:eastAsia="Times New Roman" w:cs="Times New Roman"/>
          <w:iCs/>
          <w:sz w:val="12"/>
        </w:rPr>
        <w:t xml:space="preserve">Consider a perfectly homely normative claim, such as “you have to go to the movies.” If we ask what would render this claim true, the answer seems clear: a fact about the agent’s motives. If the claim is true for Allen but false for Betty, this is </w:t>
      </w:r>
      <w:proofErr w:type="gramStart"/>
      <w:r w:rsidRPr="0025319F">
        <w:rPr>
          <w:rFonts w:eastAsia="Times New Roman" w:cs="Times New Roman"/>
          <w:iCs/>
          <w:sz w:val="12"/>
        </w:rPr>
        <w:t>due to the fact that</w:t>
      </w:r>
      <w:proofErr w:type="gramEnd"/>
      <w:r w:rsidRPr="0025319F">
        <w:rPr>
          <w:rFonts w:eastAsia="Times New Roman" w:cs="Times New Roman"/>
          <w:iCs/>
          <w:sz w:val="12"/>
        </w:rPr>
        <w:t xml:space="preserve"> Allen desires to see the film and Betty does not. It is natural to think that in just this way, reasons will be tied to facts about agent’s motives. But what about </w:t>
      </w:r>
      <w:r w:rsidRPr="0025319F">
        <w:rPr>
          <w:rFonts w:eastAsia="Times New Roman" w:cs="Times New Roman"/>
          <w:b/>
          <w:iCs/>
          <w:sz w:val="26"/>
          <w:u w:val="single"/>
        </w:rPr>
        <w:t>claims such as “you have reason not to murder”</w:t>
      </w:r>
      <w:r w:rsidRPr="0025319F">
        <w:rPr>
          <w:rFonts w:eastAsia="Times New Roman" w:cs="Times New Roman"/>
          <w:iCs/>
          <w:sz w:val="12"/>
        </w:rPr>
        <w:t xml:space="preserve">? That claim seems different. It </w:t>
      </w:r>
      <w:r w:rsidRPr="0025319F">
        <w:rPr>
          <w:rFonts w:eastAsia="Times New Roman" w:cs="Times New Roman"/>
          <w:b/>
          <w:iCs/>
          <w:sz w:val="26"/>
          <w:u w:val="single"/>
        </w:rPr>
        <w:t>purports to be universal, applying to all agents</w:t>
      </w:r>
      <w:r w:rsidRPr="0025319F">
        <w:rPr>
          <w:rFonts w:eastAsia="Times New Roman" w:cs="Times New Roman"/>
          <w:iCs/>
          <w:sz w:val="12"/>
        </w:rPr>
        <w:t xml:space="preserve">. Moreover, </w:t>
      </w:r>
      <w:r w:rsidRPr="0025319F">
        <w:rPr>
          <w:rFonts w:eastAsia="Times New Roman" w:cs="Times New Roman"/>
          <w:b/>
          <w:iCs/>
          <w:sz w:val="26"/>
          <w:u w:val="single"/>
        </w:rPr>
        <w:t>it does not</w:t>
      </w:r>
      <w:r w:rsidRPr="0025319F">
        <w:rPr>
          <w:rFonts w:eastAsia="Times New Roman" w:cs="Times New Roman"/>
          <w:iCs/>
          <w:sz w:val="12"/>
        </w:rPr>
        <w:t xml:space="preserve"> seem to </w:t>
      </w:r>
      <w:r w:rsidRPr="0025319F">
        <w:rPr>
          <w:rFonts w:eastAsia="Times New Roman" w:cs="Times New Roman"/>
          <w:b/>
          <w:iCs/>
          <w:sz w:val="26"/>
          <w:u w:val="single"/>
        </w:rPr>
        <w:t>depend on the agent’s motives</w:t>
      </w:r>
      <w:r w:rsidRPr="0025319F">
        <w:rPr>
          <w:rFonts w:eastAsia="Times New Roman" w:cs="Times New Roman"/>
          <w:iCs/>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get a familiar, well-worn philosophical debate: </w:t>
      </w:r>
      <w:proofErr w:type="spellStart"/>
      <w:r w:rsidRPr="0025319F">
        <w:rPr>
          <w:rFonts w:eastAsia="Times New Roman" w:cs="Times New Roman"/>
          <w:b/>
          <w:iCs/>
          <w:sz w:val="26"/>
          <w:u w:val="single"/>
        </w:rPr>
        <w:t>internalists</w:t>
      </w:r>
      <w:proofErr w:type="spellEnd"/>
      <w:r w:rsidRPr="0025319F">
        <w:rPr>
          <w:rFonts w:eastAsia="Times New Roman" w:cs="Times New Roman"/>
          <w:b/>
          <w:iCs/>
          <w:sz w:val="26"/>
          <w:u w:val="single"/>
        </w:rPr>
        <w:t xml:space="preserve"> defend the claim that all normative claims are generated in facts about the agent’s motives, whereas externalists deny this</w:t>
      </w:r>
      <w:r w:rsidRPr="0025319F">
        <w:rPr>
          <w:rFonts w:eastAsia="Times New Roman" w:cs="Times New Roman"/>
          <w:iCs/>
          <w:sz w:val="12"/>
        </w:rPr>
        <w:t>. More precisely: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Agent A has reason to φ </w:t>
      </w:r>
      <w:proofErr w:type="spellStart"/>
      <w:r w:rsidRPr="0025319F">
        <w:rPr>
          <w:rFonts w:eastAsia="Times New Roman" w:cs="Times New Roman"/>
          <w:iCs/>
          <w:sz w:val="12"/>
        </w:rPr>
        <w:t>iff</w:t>
      </w:r>
      <w:proofErr w:type="spellEnd"/>
      <w:r w:rsidRPr="0025319F">
        <w:rPr>
          <w:rFonts w:eastAsia="Times New Roman" w:cs="Times New Roman"/>
          <w:iCs/>
          <w:sz w:val="12"/>
        </w:rPr>
        <w:t xml:space="preserve"> A has, or would have after procedurally rational deliberation, a desire or aim whose fulfillment would be promoted by φ-</w:t>
      </w:r>
      <w:proofErr w:type="spellStart"/>
      <w:r w:rsidRPr="0025319F">
        <w:rPr>
          <w:rFonts w:eastAsia="Times New Roman" w:cs="Times New Roman"/>
          <w:iCs/>
          <w:sz w:val="12"/>
        </w:rPr>
        <w:t>ing</w:t>
      </w:r>
      <w:proofErr w:type="spellEnd"/>
      <w:r w:rsidRPr="0025319F">
        <w:rPr>
          <w:rFonts w:eastAsia="Times New Roman" w:cs="Times New Roman"/>
          <w:iCs/>
          <w:sz w:val="12"/>
        </w:rPr>
        <w:t>. (Externalism) It can be true both that (</w:t>
      </w:r>
      <w:proofErr w:type="spellStart"/>
      <w:r w:rsidRPr="0025319F">
        <w:rPr>
          <w:rFonts w:eastAsia="Times New Roman" w:cs="Times New Roman"/>
          <w:iCs/>
          <w:sz w:val="12"/>
        </w:rPr>
        <w:t>i</w:t>
      </w:r>
      <w:proofErr w:type="spellEnd"/>
      <w:r w:rsidRPr="0025319F">
        <w:rPr>
          <w:rFonts w:eastAsia="Times New Roman" w:cs="Times New Roman"/>
          <w:iCs/>
          <w:sz w:val="12"/>
        </w:rPr>
        <w:t>) agent A has reason to φ, and (ii) A does not have, and would not have after procedurally rational deliberation, a desire or aim whose fulfillment would be promoted by φ-</w:t>
      </w:r>
      <w:proofErr w:type="spellStart"/>
      <w:r w:rsidRPr="0025319F">
        <w:rPr>
          <w:rFonts w:eastAsia="Times New Roman" w:cs="Times New Roman"/>
          <w:iCs/>
          <w:sz w:val="12"/>
        </w:rPr>
        <w:t>ing</w:t>
      </w:r>
      <w:proofErr w:type="spellEnd"/>
      <w:r w:rsidRPr="0025319F">
        <w:rPr>
          <w:rFonts w:eastAsia="Times New Roman" w:cs="Times New Roman"/>
          <w:iCs/>
          <w:sz w:val="12"/>
        </w:rPr>
        <w:t xml:space="preserve">. </w:t>
      </w:r>
      <w:r w:rsidRPr="0025319F">
        <w:rPr>
          <w:rFonts w:eastAsia="Times New Roman" w:cs="Times New Roman"/>
          <w:b/>
          <w:iCs/>
          <w:sz w:val="26"/>
          <w:u w:val="single"/>
        </w:rPr>
        <w:t xml:space="preserve">Each of these theories faces certain difficulties. </w:t>
      </w:r>
      <w:proofErr w:type="spellStart"/>
      <w:r w:rsidRPr="0025319F">
        <w:rPr>
          <w:rFonts w:eastAsia="Times New Roman" w:cs="Times New Roman"/>
          <w:b/>
          <w:iCs/>
          <w:sz w:val="26"/>
          <w:highlight w:val="yellow"/>
          <w:u w:val="single"/>
        </w:rPr>
        <w:t>Internalism</w:t>
      </w:r>
      <w:proofErr w:type="spellEnd"/>
      <w:r w:rsidRPr="0025319F">
        <w:rPr>
          <w:rFonts w:eastAsia="Times New Roman" w:cs="Times New Roman"/>
          <w:b/>
          <w:iCs/>
          <w:sz w:val="26"/>
          <w:highlight w:val="yellow"/>
          <w:u w:val="single"/>
        </w:rPr>
        <w:t xml:space="preserve"> has trouble with</w:t>
      </w:r>
      <w:r w:rsidRPr="0025319F">
        <w:rPr>
          <w:rFonts w:eastAsia="Times New Roman" w:cs="Times New Roman"/>
          <w:b/>
          <w:iCs/>
          <w:sz w:val="26"/>
          <w:u w:val="single"/>
        </w:rPr>
        <w:t xml:space="preserve"> apparently </w:t>
      </w:r>
      <w:r w:rsidRPr="0025319F">
        <w:rPr>
          <w:rFonts w:eastAsia="Times New Roman" w:cs="Times New Roman"/>
          <w:b/>
          <w:iCs/>
          <w:sz w:val="26"/>
          <w:highlight w:val="yellow"/>
          <w:u w:val="single"/>
        </w:rPr>
        <w:t>universal normative claims</w:t>
      </w:r>
      <w:r w:rsidRPr="0025319F">
        <w:rPr>
          <w:rFonts w:eastAsia="Times New Roman" w:cs="Times New Roman"/>
          <w:b/>
          <w:iCs/>
          <w:sz w:val="26"/>
          <w:u w:val="single"/>
        </w:rPr>
        <w:t>, such as “you should not murder.”</w:t>
      </w:r>
      <w:r w:rsidRPr="0025319F">
        <w:rPr>
          <w:rFonts w:eastAsia="Times New Roman" w:cs="Times New Roman"/>
          <w:iCs/>
          <w:sz w:val="12"/>
        </w:rPr>
        <w:t xml:space="preserve"> Externalism is tailor-made to capture universal normative claims. Nonetheless, it faces several challenges, including the much-discussed problems of practicality and queerness. First, consider practicality. </w:t>
      </w:r>
      <w:r w:rsidRPr="0025319F">
        <w:rPr>
          <w:rFonts w:eastAsia="Times New Roman" w:cs="Times New Roman"/>
          <w:b/>
          <w:iCs/>
          <w:sz w:val="26"/>
          <w:u w:val="single"/>
        </w:rPr>
        <w:t>Moral claims are supposed to be capable of moving us</w:t>
      </w:r>
      <w:r w:rsidRPr="0025319F">
        <w:rPr>
          <w:rFonts w:eastAsia="Times New Roman" w:cs="Times New Roman"/>
          <w:iCs/>
          <w:sz w:val="12"/>
        </w:rPr>
        <w:t>. Recognizing that φ-</w:t>
      </w:r>
      <w:proofErr w:type="spellStart"/>
      <w:r w:rsidRPr="0025319F">
        <w:rPr>
          <w:rFonts w:eastAsia="Times New Roman" w:cs="Times New Roman"/>
          <w:iCs/>
          <w:sz w:val="12"/>
        </w:rPr>
        <w:t>ing</w:t>
      </w:r>
      <w:proofErr w:type="spellEnd"/>
      <w:r w:rsidRPr="0025319F">
        <w:rPr>
          <w:rFonts w:eastAsia="Times New Roman" w:cs="Times New Roman"/>
          <w:iCs/>
          <w:sz w:val="12"/>
        </w:rPr>
        <w:t xml:space="preserve"> is wrong is supposed to be capable of motivating the agent not to φ. </w:t>
      </w:r>
      <w:r w:rsidRPr="0025319F">
        <w:rPr>
          <w:rFonts w:eastAsia="Times New Roman" w:cs="Times New Roman"/>
          <w:b/>
          <w:iCs/>
          <w:sz w:val="26"/>
          <w:highlight w:val="yellow"/>
          <w:u w:val="single"/>
        </w:rPr>
        <w:t>But we might wonder how a claim that bears no relation to</w:t>
      </w:r>
      <w:r w:rsidRPr="0025319F">
        <w:rPr>
          <w:rFonts w:eastAsia="Times New Roman" w:cs="Times New Roman"/>
          <w:b/>
          <w:iCs/>
          <w:sz w:val="26"/>
          <w:u w:val="single"/>
        </w:rPr>
        <w:t xml:space="preserve"> any of </w:t>
      </w:r>
      <w:r w:rsidRPr="0025319F">
        <w:rPr>
          <w:rFonts w:eastAsia="Times New Roman" w:cs="Times New Roman"/>
          <w:b/>
          <w:iCs/>
          <w:sz w:val="26"/>
          <w:highlight w:val="yellow"/>
          <w:u w:val="single"/>
        </w:rPr>
        <w:t>our motives could</w:t>
      </w:r>
      <w:r w:rsidRPr="0025319F">
        <w:rPr>
          <w:rFonts w:eastAsia="Times New Roman" w:cs="Times New Roman"/>
          <w:b/>
          <w:iCs/>
          <w:sz w:val="26"/>
          <w:u w:val="single"/>
        </w:rPr>
        <w:t xml:space="preserve"> have this </w:t>
      </w:r>
      <w:r w:rsidRPr="0025319F">
        <w:rPr>
          <w:rFonts w:eastAsia="Times New Roman" w:cs="Times New Roman"/>
          <w:b/>
          <w:iCs/>
          <w:sz w:val="26"/>
          <w:highlight w:val="yellow"/>
          <w:u w:val="single"/>
        </w:rPr>
        <w:t>motivat</w:t>
      </w:r>
      <w:r w:rsidRPr="0025319F">
        <w:rPr>
          <w:rFonts w:eastAsia="Times New Roman" w:cs="Times New Roman"/>
          <w:b/>
          <w:iCs/>
          <w:sz w:val="26"/>
          <w:u w:val="single"/>
        </w:rPr>
        <w:t>ional grip</w:t>
      </w:r>
      <w:r w:rsidRPr="0025319F">
        <w:rPr>
          <w:rFonts w:eastAsia="Times New Roman" w:cs="Times New Roman"/>
          <w:iCs/>
          <w:sz w:val="12"/>
        </w:rPr>
        <w:t>. As Bernard Williams puts it, “</w:t>
      </w:r>
      <w:r w:rsidRPr="0025319F">
        <w:rPr>
          <w:rFonts w:eastAsia="Times New Roman" w:cs="Times New Roman"/>
          <w:b/>
          <w:iCs/>
          <w:sz w:val="26"/>
          <w:u w:val="single"/>
        </w:rPr>
        <w:t>the whole point of external reasons statements is that they can be true independently of an agent’s motivations. But nothing can explain an agent’s (intentional) actions except something that motivates him so to act</w:t>
      </w:r>
      <w:r w:rsidRPr="0025319F">
        <w:rPr>
          <w:rFonts w:eastAsia="Times New Roman" w:cs="Times New Roman"/>
          <w:iCs/>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Second, consider Mackie’s argument from queerness. Motives are familiar things, so it seems easy enough to imagine that claims about reasons are claims about relations between actions and motives.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w:t>
      </w:r>
      <w:proofErr w:type="gramStart"/>
      <w:r w:rsidRPr="0025319F">
        <w:rPr>
          <w:rFonts w:eastAsia="Times New Roman" w:cs="Times New Roman"/>
          <w:iCs/>
          <w:sz w:val="12"/>
        </w:rPr>
        <w:t>state of affairs</w:t>
      </w:r>
      <w:proofErr w:type="gramEnd"/>
      <w:r w:rsidRPr="0025319F">
        <w:rPr>
          <w:rFonts w:eastAsia="Times New Roman" w:cs="Times New Roman"/>
          <w:iCs/>
          <w:sz w:val="12"/>
        </w:rPr>
        <w:t xml:space="preserve"> to have “a demand for such-and-such an action somehow built into it” (1977, 40). And this, Mackie concludes, would be a decidedly queer property. In sum: </w:t>
      </w:r>
      <w:r w:rsidRPr="0025319F">
        <w:rPr>
          <w:rFonts w:eastAsia="Times New Roman" w:cs="Times New Roman"/>
          <w:b/>
          <w:iCs/>
          <w:sz w:val="26"/>
          <w:u w:val="single"/>
        </w:rPr>
        <w:t xml:space="preserve">both externalism and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have attractive </w:t>
      </w:r>
      <w:proofErr w:type="gramStart"/>
      <w:r w:rsidRPr="0025319F">
        <w:rPr>
          <w:rFonts w:eastAsia="Times New Roman" w:cs="Times New Roman"/>
          <w:b/>
          <w:iCs/>
          <w:sz w:val="26"/>
          <w:u w:val="single"/>
        </w:rPr>
        <w:t>features, yet</w:t>
      </w:r>
      <w:proofErr w:type="gramEnd"/>
      <w:r w:rsidRPr="0025319F">
        <w:rPr>
          <w:rFonts w:eastAsia="Times New Roman" w:cs="Times New Roman"/>
          <w:b/>
          <w:iCs/>
          <w:sz w:val="26"/>
          <w:u w:val="single"/>
        </w:rPr>
        <w:t xml:space="preserve"> incur substantial costs</w:t>
      </w:r>
      <w:r w:rsidRPr="0025319F">
        <w:rPr>
          <w:rFonts w:eastAsia="Times New Roman" w:cs="Times New Roman"/>
          <w:iCs/>
          <w:sz w:val="12"/>
        </w:rPr>
        <w:t xml:space="preserve">. Traditional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grounds normative claims in familiar features of our psychologies, yet for that very reason has trouble generating universal normative claims. </w:t>
      </w:r>
      <w:r w:rsidRPr="0025319F">
        <w:rPr>
          <w:rFonts w:eastAsia="Times New Roman" w:cs="Times New Roman"/>
          <w:b/>
          <w:iCs/>
          <w:sz w:val="26"/>
          <w:highlight w:val="yellow"/>
          <w:u w:val="single"/>
        </w:rPr>
        <w:t>Externalism generates universal normative claims</w:t>
      </w:r>
      <w:r w:rsidRPr="0025319F">
        <w:rPr>
          <w:rFonts w:eastAsia="Times New Roman" w:cs="Times New Roman"/>
          <w:b/>
          <w:iCs/>
          <w:sz w:val="26"/>
          <w:u w:val="single"/>
        </w:rPr>
        <w:t xml:space="preserve"> with </w:t>
      </w:r>
      <w:proofErr w:type="gramStart"/>
      <w:r w:rsidRPr="0025319F">
        <w:rPr>
          <w:rFonts w:eastAsia="Times New Roman" w:cs="Times New Roman"/>
          <w:b/>
          <w:iCs/>
          <w:sz w:val="26"/>
          <w:u w:val="single"/>
        </w:rPr>
        <w:t xml:space="preserve">ease, </w:t>
      </w:r>
      <w:r w:rsidRPr="0025319F">
        <w:rPr>
          <w:rFonts w:eastAsia="Times New Roman" w:cs="Times New Roman"/>
          <w:b/>
          <w:iCs/>
          <w:sz w:val="26"/>
          <w:highlight w:val="yellow"/>
          <w:u w:val="single"/>
        </w:rPr>
        <w:t>yet</w:t>
      </w:r>
      <w:proofErr w:type="gramEnd"/>
      <w:r w:rsidRPr="0025319F">
        <w:rPr>
          <w:rFonts w:eastAsia="Times New Roman" w:cs="Times New Roman"/>
          <w:b/>
          <w:iCs/>
          <w:sz w:val="26"/>
          <w:highlight w:val="yellow"/>
          <w:u w:val="single"/>
        </w:rPr>
        <w:t xml:space="preserve"> encounters the problems of practicality and queerness</w:t>
      </w:r>
      <w:r w:rsidRPr="0025319F">
        <w:rPr>
          <w:rFonts w:eastAsia="Times New Roman" w:cs="Times New Roman"/>
          <w:iCs/>
          <w:sz w:val="12"/>
        </w:rPr>
        <w:t xml:space="preserve">.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have a pair of unappealing options, and the debate continues. </w:t>
      </w:r>
      <w:proofErr w:type="spellStart"/>
      <w:r w:rsidRPr="0025319F">
        <w:rPr>
          <w:rFonts w:eastAsia="Times New Roman" w:cs="Times New Roman"/>
          <w:iCs/>
          <w:sz w:val="12"/>
        </w:rPr>
        <w:t>Constitutivism</w:t>
      </w:r>
      <w:proofErr w:type="spellEnd"/>
      <w:r w:rsidRPr="0025319F">
        <w:rPr>
          <w:rFonts w:eastAsia="Times New Roman" w:cs="Times New Roman"/>
          <w:iCs/>
          <w:sz w:val="12"/>
        </w:rPr>
        <w:t xml:space="preserve"> attempts to resolve this dilemma. To put it in an old-fashioned way, </w:t>
      </w:r>
      <w:proofErr w:type="spellStart"/>
      <w:r w:rsidRPr="0025319F">
        <w:rPr>
          <w:rFonts w:eastAsia="Times New Roman" w:cs="Times New Roman"/>
          <w:b/>
          <w:iCs/>
          <w:sz w:val="26"/>
          <w:highlight w:val="yellow"/>
          <w:u w:val="single"/>
        </w:rPr>
        <w:t>constitutivism</w:t>
      </w:r>
      <w:proofErr w:type="spellEnd"/>
      <w:r w:rsidRPr="0025319F">
        <w:rPr>
          <w:rFonts w:eastAsia="Times New Roman" w:cs="Times New Roman"/>
          <w:b/>
          <w:iCs/>
          <w:sz w:val="26"/>
          <w:u w:val="single"/>
        </w:rPr>
        <w:t xml:space="preserve"> sublates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and externalism, seeing each position as containing a grain of truth</w:t>
      </w:r>
      <w:r w:rsidRPr="0025319F">
        <w:rPr>
          <w:rFonts w:eastAsia="Times New Roman" w:cs="Times New Roman"/>
          <w:iCs/>
          <w:sz w:val="12"/>
        </w:rPr>
        <w:t xml:space="preserve">, but also as partial and one-sided. </w:t>
      </w:r>
      <w:r w:rsidRPr="0025319F">
        <w:rPr>
          <w:rFonts w:eastAsia="Times New Roman" w:cs="Times New Roman"/>
          <w:b/>
          <w:iCs/>
          <w:sz w:val="26"/>
          <w:u w:val="single"/>
        </w:rPr>
        <w:t xml:space="preserve">The </w:t>
      </w:r>
      <w:proofErr w:type="spellStart"/>
      <w:r w:rsidRPr="0025319F">
        <w:rPr>
          <w:rFonts w:eastAsia="Times New Roman" w:cs="Times New Roman"/>
          <w:b/>
          <w:iCs/>
          <w:sz w:val="26"/>
          <w:u w:val="single"/>
        </w:rPr>
        <w:t>constitutivist</w:t>
      </w:r>
      <w:proofErr w:type="spellEnd"/>
      <w:r w:rsidRPr="0025319F">
        <w:rPr>
          <w:rFonts w:eastAsia="Times New Roman" w:cs="Times New Roman"/>
          <w:b/>
          <w:iCs/>
          <w:sz w:val="26"/>
          <w:u w:val="single"/>
        </w:rPr>
        <w:t xml:space="preserve"> </w:t>
      </w:r>
      <w:r w:rsidRPr="0025319F">
        <w:rPr>
          <w:rFonts w:eastAsia="Times New Roman" w:cs="Times New Roman"/>
          <w:b/>
          <w:iCs/>
          <w:sz w:val="26"/>
          <w:highlight w:val="yellow"/>
          <w:u w:val="single"/>
        </w:rPr>
        <w:t>agrees</w:t>
      </w:r>
      <w:r w:rsidRPr="0025319F">
        <w:rPr>
          <w:rFonts w:eastAsia="Times New Roman" w:cs="Times New Roman"/>
          <w:b/>
          <w:iCs/>
          <w:sz w:val="26"/>
          <w:u w:val="single"/>
        </w:rPr>
        <w:t xml:space="preserve"> with the internalist that the </w:t>
      </w:r>
      <w:r w:rsidRPr="0025319F">
        <w:rPr>
          <w:rFonts w:eastAsia="Times New Roman" w:cs="Times New Roman"/>
          <w:b/>
          <w:iCs/>
          <w:sz w:val="26"/>
          <w:highlight w:val="yellow"/>
          <w:u w:val="single"/>
        </w:rPr>
        <w:t>truth</w:t>
      </w:r>
      <w:r w:rsidRPr="0025319F">
        <w:rPr>
          <w:rFonts w:eastAsia="Times New Roman" w:cs="Times New Roman"/>
          <w:b/>
          <w:iCs/>
          <w:sz w:val="26"/>
          <w:u w:val="single"/>
        </w:rPr>
        <w:t xml:space="preserve"> of a normative claim </w:t>
      </w:r>
      <w:r w:rsidRPr="0025319F">
        <w:rPr>
          <w:rFonts w:eastAsia="Times New Roman" w:cs="Times New Roman"/>
          <w:b/>
          <w:iCs/>
          <w:sz w:val="26"/>
          <w:highlight w:val="yellow"/>
          <w:u w:val="single"/>
        </w:rPr>
        <w:t>depends on</w:t>
      </w:r>
      <w:r w:rsidRPr="0025319F">
        <w:rPr>
          <w:rFonts w:eastAsia="Times New Roman" w:cs="Times New Roman"/>
          <w:b/>
          <w:iCs/>
          <w:sz w:val="26"/>
          <w:u w:val="single"/>
        </w:rPr>
        <w:t xml:space="preserve"> the agent’s </w:t>
      </w:r>
      <w:r w:rsidRPr="0025319F">
        <w:rPr>
          <w:rFonts w:eastAsia="Times New Roman" w:cs="Times New Roman"/>
          <w:b/>
          <w:iCs/>
          <w:sz w:val="26"/>
          <w:highlight w:val="yellow"/>
          <w:u w:val="single"/>
        </w:rPr>
        <w:t>aims</w:t>
      </w:r>
      <w:r w:rsidRPr="0025319F">
        <w:rPr>
          <w:rFonts w:eastAsia="Times New Roman" w:cs="Times New Roman"/>
          <w:iCs/>
          <w:sz w:val="12"/>
        </w:rPr>
        <w:t xml:space="preserve">, in the sense that the agent must possess a certain aim </w:t>
      </w:r>
      <w:proofErr w:type="gramStart"/>
      <w:r w:rsidRPr="0025319F">
        <w:rPr>
          <w:rFonts w:eastAsia="Times New Roman" w:cs="Times New Roman"/>
          <w:iCs/>
          <w:sz w:val="12"/>
        </w:rPr>
        <w:t>in order for</w:t>
      </w:r>
      <w:proofErr w:type="gramEnd"/>
      <w:r w:rsidRPr="0025319F">
        <w:rPr>
          <w:rFonts w:eastAsia="Times New Roman" w:cs="Times New Roman"/>
          <w:iCs/>
          <w:sz w:val="12"/>
        </w:rPr>
        <w:t xml:space="preserve"> the normative claim to be true. </w:t>
      </w:r>
      <w:r w:rsidRPr="0025319F">
        <w:rPr>
          <w:rFonts w:eastAsia="Times New Roman" w:cs="Times New Roman"/>
          <w:b/>
          <w:iCs/>
          <w:sz w:val="26"/>
          <w:highlight w:val="yellow"/>
          <w:u w:val="single"/>
        </w:rPr>
        <w:t>However,</w:t>
      </w:r>
      <w:r w:rsidRPr="0025319F">
        <w:rPr>
          <w:rFonts w:eastAsia="Times New Roman" w:cs="Times New Roman"/>
          <w:b/>
          <w:iCs/>
          <w:sz w:val="26"/>
          <w:u w:val="single"/>
        </w:rPr>
        <w:t xml:space="preserve"> the </w:t>
      </w:r>
      <w:proofErr w:type="spellStart"/>
      <w:r w:rsidRPr="0025319F">
        <w:rPr>
          <w:rFonts w:eastAsia="Times New Roman" w:cs="Times New Roman"/>
          <w:b/>
          <w:iCs/>
          <w:sz w:val="26"/>
          <w:u w:val="single"/>
        </w:rPr>
        <w:t>constitutivist</w:t>
      </w:r>
      <w:proofErr w:type="spellEnd"/>
      <w:r w:rsidRPr="0025319F">
        <w:rPr>
          <w:rFonts w:eastAsia="Times New Roman" w:cs="Times New Roman"/>
          <w:b/>
          <w:iCs/>
          <w:sz w:val="26"/>
          <w:u w:val="single"/>
        </w:rPr>
        <w:t xml:space="preserve"> </w:t>
      </w:r>
      <w:r w:rsidRPr="0025319F">
        <w:rPr>
          <w:rFonts w:eastAsia="Times New Roman" w:cs="Times New Roman"/>
          <w:b/>
          <w:iCs/>
          <w:sz w:val="26"/>
          <w:highlight w:val="yellow"/>
          <w:u w:val="single"/>
        </w:rPr>
        <w:t>traces</w:t>
      </w:r>
      <w:r w:rsidRPr="0025319F">
        <w:rPr>
          <w:rFonts w:eastAsia="Times New Roman" w:cs="Times New Roman"/>
          <w:b/>
          <w:iCs/>
          <w:sz w:val="26"/>
          <w:u w:val="single"/>
        </w:rPr>
        <w:t xml:space="preserve"> the </w:t>
      </w:r>
      <w:r w:rsidRPr="0025319F">
        <w:rPr>
          <w:rFonts w:eastAsia="Times New Roman" w:cs="Times New Roman"/>
          <w:b/>
          <w:iCs/>
          <w:sz w:val="26"/>
          <w:highlight w:val="yellow"/>
          <w:u w:val="single"/>
        </w:rPr>
        <w:t>authority of</w:t>
      </w:r>
      <w:r w:rsidRPr="0025319F">
        <w:rPr>
          <w:rFonts w:eastAsia="Times New Roman" w:cs="Times New Roman"/>
          <w:b/>
          <w:iCs/>
          <w:sz w:val="26"/>
          <w:u w:val="single"/>
        </w:rPr>
        <w:t xml:space="preserve"> norms to </w:t>
      </w:r>
      <w:r w:rsidRPr="0025319F">
        <w:rPr>
          <w:rFonts w:eastAsia="Times New Roman" w:cs="Times New Roman"/>
          <w:b/>
          <w:iCs/>
          <w:sz w:val="26"/>
          <w:highlight w:val="yellow"/>
          <w:u w:val="single"/>
        </w:rPr>
        <w:t>an aim</w:t>
      </w:r>
      <w:r w:rsidRPr="0025319F">
        <w:rPr>
          <w:rFonts w:eastAsia="Times New Roman" w:cs="Times New Roman"/>
          <w:b/>
          <w:iCs/>
          <w:sz w:val="26"/>
          <w:u w:val="single"/>
        </w:rPr>
        <w:t xml:space="preserve"> that has a special status—an aim </w:t>
      </w:r>
      <w:r w:rsidRPr="0025319F">
        <w:rPr>
          <w:rFonts w:eastAsia="Times New Roman" w:cs="Times New Roman"/>
          <w:b/>
          <w:iCs/>
          <w:sz w:val="26"/>
          <w:highlight w:val="yellow"/>
          <w:u w:val="single"/>
        </w:rPr>
        <w:t>that is constitutive</w:t>
      </w:r>
      <w:r w:rsidRPr="0025319F">
        <w:rPr>
          <w:rFonts w:eastAsia="Times New Roman" w:cs="Times New Roman"/>
          <w:b/>
          <w:iCs/>
          <w:sz w:val="26"/>
          <w:u w:val="single"/>
        </w:rPr>
        <w:t xml:space="preserve"> of being an agent. This constitutive aim is not optional</w:t>
      </w:r>
      <w:r w:rsidRPr="0025319F">
        <w:rPr>
          <w:rFonts w:eastAsia="Times New Roman" w:cs="Times New Roman"/>
          <w:iCs/>
          <w:sz w:val="12"/>
        </w:rPr>
        <w:t xml:space="preserve">; if you lack the aim, you are not an agent at all. So, while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agrees with the internalist that reasons derive from the agent’s aims,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holds that there is at least one aim that is intrinsic to being an agent. Accordingly,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25319F">
        <w:rPr>
          <w:rFonts w:eastAsia="Times New Roman" w:cs="Times New Roman"/>
          <w:b/>
          <w:iCs/>
          <w:sz w:val="26"/>
          <w:u w:val="single"/>
        </w:rPr>
        <w:t xml:space="preserve">So </w:t>
      </w:r>
      <w:proofErr w:type="spellStart"/>
      <w:r w:rsidRPr="0025319F">
        <w:rPr>
          <w:rFonts w:eastAsia="Times New Roman" w:cs="Times New Roman"/>
          <w:b/>
          <w:iCs/>
          <w:sz w:val="26"/>
          <w:u w:val="single"/>
        </w:rPr>
        <w:t>constitutivism</w:t>
      </w:r>
      <w:proofErr w:type="spellEnd"/>
      <w:r w:rsidRPr="0025319F">
        <w:rPr>
          <w:rFonts w:eastAsia="Times New Roman" w:cs="Times New Roman"/>
          <w:b/>
          <w:iCs/>
          <w:sz w:val="26"/>
          <w:u w:val="single"/>
        </w:rPr>
        <w:t xml:space="preserve"> can be viewed as an attempt to resolve the dispute between externalists and </w:t>
      </w:r>
      <w:proofErr w:type="spellStart"/>
      <w:r w:rsidRPr="0025319F">
        <w:rPr>
          <w:rFonts w:eastAsia="Times New Roman" w:cs="Times New Roman"/>
          <w:b/>
          <w:iCs/>
          <w:sz w:val="26"/>
          <w:u w:val="single"/>
        </w:rPr>
        <w:t>internalists</w:t>
      </w:r>
      <w:proofErr w:type="spellEnd"/>
      <w:r w:rsidRPr="0025319F">
        <w:rPr>
          <w:rFonts w:eastAsia="Times New Roman" w:cs="Times New Roman"/>
          <w:iCs/>
          <w:sz w:val="12"/>
        </w:rPr>
        <w:t xml:space="preserve"> about practical reason, by showing that there are reasons that arise from non-optional aims.14 In so doing, </w:t>
      </w:r>
      <w:r w:rsidRPr="0025319F">
        <w:rPr>
          <w:rFonts w:eastAsia="Times New Roman" w:cs="Times New Roman"/>
          <w:b/>
          <w:iCs/>
          <w:sz w:val="26"/>
          <w:u w:val="single"/>
        </w:rPr>
        <w:t>it generates universal reasons while sidestepping the problems of practicality and queerness</w:t>
      </w:r>
      <w:r w:rsidRPr="0025319F">
        <w:rPr>
          <w:rFonts w:eastAsia="Times New Roman" w:cs="Times New Roman"/>
          <w:iCs/>
          <w:sz w:val="12"/>
        </w:rPr>
        <w:t>.</w:t>
      </w:r>
    </w:p>
    <w:p w14:paraId="2759D53F" w14:textId="77777777" w:rsidR="0080144E" w:rsidRPr="0025319F" w:rsidRDefault="0080144E" w:rsidP="0080144E">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That requires practical reason as the basis for ethics: </w:t>
      </w:r>
    </w:p>
    <w:p w14:paraId="3C5697F2" w14:textId="77777777" w:rsidR="0080144E" w:rsidRPr="0025319F" w:rsidRDefault="0080144E" w:rsidP="0080144E">
      <w:pPr>
        <w:keepNext/>
        <w:keepLines/>
        <w:spacing w:before="40" w:after="0"/>
        <w:outlineLvl w:val="3"/>
        <w:rPr>
          <w:rFonts w:eastAsia="Times New Roman" w:cs="Times New Roman"/>
          <w:b/>
          <w:bCs/>
          <w:iCs/>
          <w:color w:val="000000"/>
          <w:sz w:val="26"/>
        </w:rPr>
      </w:pPr>
      <w:r w:rsidRPr="0025319F">
        <w:rPr>
          <w:rFonts w:eastAsia="Times New Roman" w:cs="Times New Roman"/>
          <w:b/>
          <w:iCs/>
          <w:color w:val="000000"/>
          <w:sz w:val="26"/>
        </w:rPr>
        <w:t xml:space="preserve">[1] Regress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 </w:t>
      </w:r>
    </w:p>
    <w:p w14:paraId="610FF262" w14:textId="77777777" w:rsidR="0080144E" w:rsidRPr="0025319F" w:rsidRDefault="0080144E" w:rsidP="0080144E">
      <w:pPr>
        <w:keepNext/>
        <w:keepLines/>
        <w:spacing w:before="40" w:after="0"/>
        <w:outlineLvl w:val="3"/>
        <w:rPr>
          <w:rFonts w:eastAsia="Times New Roman" w:cs="Times New Roman"/>
          <w:b/>
          <w:bCs/>
          <w:iCs/>
          <w:sz w:val="26"/>
        </w:rPr>
      </w:pPr>
      <w:r w:rsidRPr="0025319F">
        <w:rPr>
          <w:rFonts w:eastAsia="Times New Roman" w:cs="Times New Roman"/>
          <w:b/>
          <w:iCs/>
          <w:color w:val="000000"/>
          <w:sz w:val="26"/>
        </w:rPr>
        <w:t xml:space="preserve">[2] </w:t>
      </w:r>
      <w:r w:rsidRPr="0025319F">
        <w:rPr>
          <w:rFonts w:eastAsia="Times New Roman" w:cs="Times New Roman"/>
          <w:b/>
          <w:iCs/>
          <w:sz w:val="26"/>
        </w:rPr>
        <w:t xml:space="preserve">Inescapability – Every agent intrinsically values practical reason when they go about setting and pursuing an end under a moral theory, as it presupposes that the </w:t>
      </w:r>
      <w:proofErr w:type="gramStart"/>
      <w:r w:rsidRPr="0025319F">
        <w:rPr>
          <w:rFonts w:eastAsia="Times New Roman" w:cs="Times New Roman"/>
          <w:b/>
          <w:iCs/>
          <w:sz w:val="26"/>
        </w:rPr>
        <w:t>end</w:t>
      </w:r>
      <w:proofErr w:type="gramEnd"/>
      <w:r w:rsidRPr="0025319F">
        <w:rPr>
          <w:rFonts w:eastAsia="Times New Roman" w:cs="Times New Roman"/>
          <w:b/>
          <w:iCs/>
          <w:sz w:val="26"/>
        </w:rPr>
        <w:t xml:space="preserve"> they are committing is an intrinsic good. That necessitates practical reason as a necessary means to follow through on any given end.</w:t>
      </w:r>
    </w:p>
    <w:p w14:paraId="3BD280C7" w14:textId="77777777" w:rsidR="0080144E" w:rsidRPr="0025319F" w:rsidRDefault="0080144E" w:rsidP="0080144E">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That justifies a universal moral law – </w:t>
      </w:r>
    </w:p>
    <w:p w14:paraId="15A330B5" w14:textId="77777777" w:rsidR="0080144E" w:rsidRPr="0025319F" w:rsidRDefault="0080144E" w:rsidP="0080144E">
      <w:pPr>
        <w:keepNext/>
        <w:keepLines/>
        <w:spacing w:before="40" w:after="0"/>
        <w:outlineLvl w:val="3"/>
        <w:rPr>
          <w:rFonts w:eastAsia="Times New Roman" w:cs="Times New Roman"/>
          <w:b/>
          <w:iCs/>
          <w:sz w:val="26"/>
        </w:rPr>
      </w:pPr>
      <w:r w:rsidRPr="0025319F">
        <w:rPr>
          <w:rFonts w:eastAsia="Times New Roman" w:cs="Times New Roman"/>
          <w:b/>
          <w:iCs/>
          <w:sz w:val="26"/>
        </w:rPr>
        <w:t xml:space="preserve">1. Absent universal ethics morality becomes arbitrary 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30903E23" w14:textId="77777777" w:rsidR="0080144E" w:rsidRPr="0025319F" w:rsidRDefault="0080144E" w:rsidP="0080144E">
      <w:pPr>
        <w:keepNext/>
        <w:keepLines/>
        <w:spacing w:before="40" w:after="0"/>
        <w:outlineLvl w:val="3"/>
        <w:rPr>
          <w:rFonts w:eastAsia="Times New Roman" w:cs="Times New Roman"/>
          <w:b/>
          <w:iCs/>
          <w:sz w:val="26"/>
        </w:rPr>
      </w:pPr>
      <w:r>
        <w:rPr>
          <w:rFonts w:eastAsia="Times New Roman" w:cs="Times New Roman"/>
          <w:b/>
          <w:iCs/>
          <w:sz w:val="26"/>
        </w:rPr>
        <w:t>2</w:t>
      </w:r>
      <w:r w:rsidRPr="0025319F">
        <w:rPr>
          <w:rFonts w:eastAsia="Times New Roman" w:cs="Times New Roman"/>
          <w:b/>
          <w:iCs/>
          <w:sz w:val="26"/>
        </w:rPr>
        <w:t xml:space="preserve">. Every agent is equally morally relevant, which requires equal treatment and equal standards for ethics. </w:t>
      </w:r>
    </w:p>
    <w:p w14:paraId="28AC88E7" w14:textId="77777777" w:rsidR="0080144E" w:rsidRPr="0025319F" w:rsidRDefault="0080144E" w:rsidP="0080144E">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Therefore, </w:t>
      </w:r>
      <w:proofErr w:type="gramStart"/>
      <w:r w:rsidRPr="0025319F">
        <w:rPr>
          <w:rFonts w:eastAsia="Times New Roman" w:cs="Times New Roman"/>
          <w:b/>
          <w:iCs/>
          <w:sz w:val="26"/>
        </w:rPr>
        <w:t>In</w:t>
      </w:r>
      <w:proofErr w:type="gramEnd"/>
      <w:r w:rsidRPr="0025319F">
        <w:rPr>
          <w:rFonts w:eastAsia="Times New Roman" w:cs="Times New Roman"/>
          <w:b/>
          <w:iCs/>
          <w:sz w:val="26"/>
        </w:rPr>
        <w:t xml:space="preserve"> order to respect each agent as a practical reasoner, we require a universal set of moral laws for what counts as a violation of the principles of rational reflection. That’s the categorical imperative – it has 4 formulations. </w:t>
      </w:r>
      <w:r w:rsidRPr="0025319F">
        <w:rPr>
          <w:rFonts w:eastAsia="Times New Roman" w:cs="Times New Roman"/>
          <w:b/>
          <w:iCs/>
          <w:sz w:val="26"/>
          <w:u w:val="single"/>
        </w:rPr>
        <w:t>Pecorino 02,</w:t>
      </w:r>
      <w:r w:rsidRPr="0025319F">
        <w:rPr>
          <w:rFonts w:eastAsia="Times New Roman" w:cs="Times New Roman"/>
          <w:b/>
          <w:iCs/>
          <w:sz w:val="26"/>
        </w:rPr>
        <w:t xml:space="preserve"> </w:t>
      </w:r>
      <w:r w:rsidRPr="0025319F">
        <w:rPr>
          <w:rFonts w:eastAsia="Times New Roman" w:cs="Times New Roman"/>
          <w:iCs/>
          <w:color w:val="000000"/>
          <w:sz w:val="12"/>
          <w:szCs w:val="12"/>
          <w:shd w:val="clear" w:color="auto" w:fill="FFFFFF"/>
        </w:rPr>
        <w:t xml:space="preserve">pecorino, </w:t>
      </w:r>
      <w:proofErr w:type="spellStart"/>
      <w:r w:rsidRPr="0025319F">
        <w:rPr>
          <w:rFonts w:eastAsia="Times New Roman" w:cs="Times New Roman"/>
          <w:iCs/>
          <w:color w:val="000000"/>
          <w:sz w:val="12"/>
          <w:szCs w:val="12"/>
          <w:shd w:val="clear" w:color="auto" w:fill="FFFFFF"/>
        </w:rPr>
        <w:t>philip</w:t>
      </w:r>
      <w:proofErr w:type="spellEnd"/>
      <w:r w:rsidRPr="0025319F">
        <w:rPr>
          <w:rFonts w:eastAsia="Times New Roman" w:cs="Times New Roman"/>
          <w:iCs/>
          <w:color w:val="000000"/>
          <w:sz w:val="12"/>
          <w:szCs w:val="12"/>
          <w:shd w:val="clear" w:color="auto" w:fill="FFFFFF"/>
        </w:rPr>
        <w:t>. "Categorical Imperative". </w:t>
      </w:r>
      <w:r w:rsidRPr="0025319F">
        <w:rPr>
          <w:rFonts w:eastAsia="Times New Roman" w:cs="Times New Roman"/>
          <w:i/>
          <w:iCs/>
          <w:color w:val="000000"/>
          <w:sz w:val="12"/>
          <w:szCs w:val="12"/>
          <w:shd w:val="clear" w:color="auto" w:fill="FFFFFF"/>
        </w:rPr>
        <w:t>Qcc.Cuny.Edu</w:t>
      </w:r>
      <w:r w:rsidRPr="0025319F">
        <w:rPr>
          <w:rFonts w:eastAsia="Times New Roman" w:cs="Times New Roman"/>
          <w:iCs/>
          <w:color w:val="000000"/>
          <w:sz w:val="12"/>
          <w:szCs w:val="12"/>
          <w:shd w:val="clear" w:color="auto" w:fill="FFFFFF"/>
        </w:rPr>
        <w:t xml:space="preserve">, 2002, </w:t>
      </w:r>
      <w:hyperlink r:id="rId7" w:history="1">
        <w:r w:rsidRPr="0025319F">
          <w:rPr>
            <w:rFonts w:eastAsia="Times New Roman" w:cs="Times New Roman"/>
            <w:b/>
            <w:iCs/>
            <w:sz w:val="12"/>
            <w:szCs w:val="12"/>
            <w:shd w:val="clear" w:color="auto" w:fill="FFFFFF"/>
          </w:rPr>
          <w:t>https://www.qcc.cuny.edu/socialsciences/ppecorino/medical_ethics_text/Chapter_2_Ethical_Traditions/Categorical_Imperative.htm</w:t>
        </w:r>
      </w:hyperlink>
      <w:r w:rsidRPr="0025319F">
        <w:rPr>
          <w:rFonts w:eastAsia="Times New Roman" w:cs="Times New Roman"/>
          <w:iCs/>
          <w:color w:val="000000"/>
          <w:sz w:val="12"/>
          <w:szCs w:val="12"/>
          <w:shd w:val="clear" w:color="auto" w:fill="FFFFFF"/>
        </w:rPr>
        <w:t xml:space="preserve">. </w:t>
      </w:r>
      <w:r w:rsidRPr="0025319F">
        <w:rPr>
          <w:rFonts w:eastAsia="Times New Roman" w:cs="Times New Roman"/>
          <w:iCs/>
          <w:sz w:val="12"/>
          <w:szCs w:val="12"/>
        </w:rPr>
        <w:t>For Kant</w:t>
      </w:r>
      <w:r w:rsidRPr="0025319F">
        <w:rPr>
          <w:rFonts w:eastAsia="Times New Roman" w:cs="Times New Roman"/>
          <w:iCs/>
          <w:sz w:val="26"/>
        </w:rPr>
        <w:t xml:space="preserve"> </w:t>
      </w:r>
      <w:r w:rsidRPr="0025319F">
        <w:rPr>
          <w:rFonts w:eastAsia="Times New Roman" w:cs="Times New Roman"/>
          <w:b/>
          <w:iCs/>
          <w:sz w:val="26"/>
          <w:u w:val="single"/>
        </w:rPr>
        <w:t xml:space="preserve">the basis for </w:t>
      </w:r>
      <w:r w:rsidRPr="0025319F">
        <w:rPr>
          <w:rFonts w:eastAsia="Times New Roman" w:cs="Times New Roman"/>
          <w:b/>
          <w:iCs/>
          <w:sz w:val="26"/>
          <w:highlight w:val="yellow"/>
          <w:u w:val="single"/>
        </w:rPr>
        <w:t>a Theory of the Good lies in</w:t>
      </w:r>
      <w:r w:rsidRPr="0025319F">
        <w:rPr>
          <w:rFonts w:eastAsia="Times New Roman" w:cs="Times New Roman"/>
          <w:b/>
          <w:iCs/>
          <w:sz w:val="26"/>
          <w:u w:val="single"/>
        </w:rPr>
        <w:t xml:space="preserve"> the intention</w:t>
      </w:r>
      <w:r w:rsidRPr="0025319F">
        <w:rPr>
          <w:rFonts w:eastAsia="Times New Roman" w:cs="Times New Roman"/>
          <w:iCs/>
          <w:sz w:val="26"/>
        </w:rPr>
        <w:t xml:space="preserve"> </w:t>
      </w:r>
      <w:r w:rsidRPr="0025319F">
        <w:rPr>
          <w:rFonts w:eastAsia="Times New Roman" w:cs="Times New Roman"/>
          <w:iCs/>
          <w:sz w:val="12"/>
          <w:szCs w:val="12"/>
        </w:rPr>
        <w:t xml:space="preserve">or the will.  Those acts are morally praiseworthy that are done out of a sense of duty rather than for the consequences that are expected, particularly the consequences to self.  The only thing GOOD about the act is the WILL, the GOOD WILL.  That will </w:t>
      </w:r>
      <w:proofErr w:type="gramStart"/>
      <w:r w:rsidRPr="0025319F">
        <w:rPr>
          <w:rFonts w:eastAsia="Times New Roman" w:cs="Times New Roman"/>
          <w:iCs/>
          <w:sz w:val="12"/>
          <w:szCs w:val="12"/>
        </w:rPr>
        <w:t>is</w:t>
      </w:r>
      <w:proofErr w:type="gramEnd"/>
      <w:r w:rsidRPr="0025319F">
        <w:rPr>
          <w:rFonts w:eastAsia="Times New Roman" w:cs="Times New Roman"/>
          <w:iCs/>
          <w:sz w:val="12"/>
          <w:szCs w:val="12"/>
        </w:rPr>
        <w:t xml:space="preserve"> to do our DUTY.  What is our duty?  It is our duty to act in such a manner that we would want everyone else to act in a similar manner in similar circumstances towards all other people. Kant</w:t>
      </w:r>
      <w:r w:rsidRPr="0025319F">
        <w:rPr>
          <w:rFonts w:eastAsia="Times New Roman" w:cs="Times New Roman"/>
          <w:iCs/>
          <w:sz w:val="26"/>
        </w:rPr>
        <w:t xml:space="preserve"> </w:t>
      </w:r>
      <w:r w:rsidRPr="0025319F">
        <w:rPr>
          <w:rFonts w:eastAsia="Times New Roman" w:cs="Times New Roman"/>
          <w:b/>
          <w:iCs/>
          <w:sz w:val="26"/>
          <w:u w:val="single"/>
        </w:rPr>
        <w:t xml:space="preserve">expressed this as </w:t>
      </w:r>
      <w:r w:rsidRPr="0025319F">
        <w:rPr>
          <w:rFonts w:eastAsia="Times New Roman" w:cs="Times New Roman"/>
          <w:b/>
          <w:iCs/>
          <w:sz w:val="26"/>
          <w:highlight w:val="yellow"/>
          <w:u w:val="single"/>
        </w:rPr>
        <w:t>the Categorical Imperative</w:t>
      </w:r>
      <w:r w:rsidRPr="0025319F">
        <w:rPr>
          <w:rFonts w:eastAsia="Times New Roman" w:cs="Times New Roman"/>
          <w:iCs/>
          <w:sz w:val="26"/>
        </w:rPr>
        <w:t xml:space="preserve">. </w:t>
      </w:r>
      <w:r w:rsidRPr="0025319F">
        <w:rPr>
          <w:rFonts w:eastAsia="Times New Roman" w:cs="Times New Roman"/>
          <w:iCs/>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25319F">
        <w:rPr>
          <w:rFonts w:eastAsia="Times New Roman" w:cs="Times New Roman"/>
          <w:b/>
          <w:iCs/>
          <w:sz w:val="26"/>
          <w:u w:val="single"/>
        </w:rPr>
        <w:t>The Formula of the Law of Nature: "</w:t>
      </w:r>
      <w:r w:rsidRPr="0025319F">
        <w:rPr>
          <w:rFonts w:eastAsia="Times New Roman" w:cs="Times New Roman"/>
          <w:b/>
          <w:iCs/>
          <w:sz w:val="26"/>
          <w:highlight w:val="yellow"/>
          <w:u w:val="single"/>
        </w:rPr>
        <w:t>Act as if the maxim of your action were to become</w:t>
      </w:r>
      <w:r w:rsidRPr="0025319F">
        <w:rPr>
          <w:rFonts w:eastAsia="Times New Roman" w:cs="Times New Roman"/>
          <w:b/>
          <w:iCs/>
          <w:sz w:val="26"/>
          <w:u w:val="single"/>
        </w:rPr>
        <w:t xml:space="preserve"> through your will a </w:t>
      </w:r>
      <w:r w:rsidRPr="0025319F">
        <w:rPr>
          <w:rFonts w:eastAsia="Times New Roman" w:cs="Times New Roman"/>
          <w:b/>
          <w:iCs/>
          <w:sz w:val="26"/>
          <w:highlight w:val="yellow"/>
          <w:u w:val="single"/>
        </w:rPr>
        <w:t>universal law</w:t>
      </w:r>
      <w:r w:rsidRPr="0025319F">
        <w:rPr>
          <w:rFonts w:eastAsia="Times New Roman" w:cs="Times New Roman"/>
          <w:b/>
          <w:iCs/>
          <w:sz w:val="26"/>
          <w:u w:val="single"/>
        </w:rPr>
        <w:t xml:space="preserve"> of </w:t>
      </w:r>
      <w:proofErr w:type="spellStart"/>
      <w:r w:rsidRPr="0025319F">
        <w:rPr>
          <w:rFonts w:eastAsia="Times New Roman" w:cs="Times New Roman"/>
          <w:b/>
          <w:iCs/>
          <w:sz w:val="26"/>
          <w:u w:val="single"/>
        </w:rPr>
        <w:t>nature."The</w:t>
      </w:r>
      <w:proofErr w:type="spellEnd"/>
      <w:r w:rsidRPr="0025319F">
        <w:rPr>
          <w:rFonts w:eastAsia="Times New Roman" w:cs="Times New Roman"/>
          <w:b/>
          <w:iCs/>
          <w:sz w:val="26"/>
          <w:u w:val="single"/>
        </w:rPr>
        <w:t xml:space="preserve"> Formula of the End Itself: "Act in such a way that you </w:t>
      </w:r>
      <w:r w:rsidRPr="0025319F">
        <w:rPr>
          <w:rFonts w:eastAsia="Times New Roman" w:cs="Times New Roman"/>
          <w:b/>
          <w:iCs/>
          <w:sz w:val="26"/>
          <w:highlight w:val="yellow"/>
          <w:u w:val="single"/>
        </w:rPr>
        <w:t>always treat humanity</w:t>
      </w:r>
      <w:r w:rsidRPr="0025319F">
        <w:rPr>
          <w:rFonts w:eastAsia="Times New Roman" w:cs="Times New Roman"/>
          <w:iCs/>
          <w:sz w:val="12"/>
          <w:szCs w:val="12"/>
        </w:rPr>
        <w:t>, whether in your own person or in the person of any other,</w:t>
      </w:r>
      <w:r w:rsidRPr="0025319F">
        <w:rPr>
          <w:rFonts w:eastAsia="Times New Roman" w:cs="Times New Roman"/>
          <w:iCs/>
          <w:sz w:val="26"/>
        </w:rPr>
        <w:t xml:space="preserve"> </w:t>
      </w:r>
      <w:r w:rsidRPr="0025319F">
        <w:rPr>
          <w:rFonts w:eastAsia="Times New Roman" w:cs="Times New Roman"/>
          <w:b/>
          <w:iCs/>
          <w:sz w:val="26"/>
          <w:u w:val="single"/>
        </w:rPr>
        <w:t xml:space="preserve">never simply as a means, but always at the same time </w:t>
      </w:r>
      <w:r w:rsidRPr="0025319F">
        <w:rPr>
          <w:rFonts w:eastAsia="Times New Roman" w:cs="Times New Roman"/>
          <w:b/>
          <w:iCs/>
          <w:sz w:val="26"/>
          <w:highlight w:val="yellow"/>
          <w:u w:val="single"/>
        </w:rPr>
        <w:t xml:space="preserve">as an </w:t>
      </w:r>
      <w:proofErr w:type="spellStart"/>
      <w:r w:rsidRPr="0025319F">
        <w:rPr>
          <w:rFonts w:eastAsia="Times New Roman" w:cs="Times New Roman"/>
          <w:b/>
          <w:iCs/>
          <w:sz w:val="26"/>
          <w:highlight w:val="yellow"/>
          <w:u w:val="single"/>
        </w:rPr>
        <w:t>end</w:t>
      </w:r>
      <w:r w:rsidRPr="0025319F">
        <w:rPr>
          <w:rFonts w:eastAsia="Times New Roman" w:cs="Times New Roman"/>
          <w:b/>
          <w:iCs/>
          <w:sz w:val="26"/>
          <w:u w:val="single"/>
        </w:rPr>
        <w:t>."The</w:t>
      </w:r>
      <w:proofErr w:type="spellEnd"/>
      <w:r w:rsidRPr="0025319F">
        <w:rPr>
          <w:rFonts w:eastAsia="Times New Roman" w:cs="Times New Roman"/>
          <w:b/>
          <w:iCs/>
          <w:sz w:val="26"/>
          <w:u w:val="single"/>
        </w:rPr>
        <w:t xml:space="preserve"> Formula of Autonomy: "So </w:t>
      </w:r>
      <w:r w:rsidRPr="0025319F">
        <w:rPr>
          <w:rFonts w:eastAsia="Times New Roman" w:cs="Times New Roman"/>
          <w:b/>
          <w:iCs/>
          <w:sz w:val="26"/>
          <w:highlight w:val="yellow"/>
          <w:u w:val="single"/>
        </w:rPr>
        <w:t>act that your will can regard itself</w:t>
      </w:r>
      <w:r w:rsidRPr="0025319F">
        <w:rPr>
          <w:rFonts w:eastAsia="Times New Roman" w:cs="Times New Roman"/>
          <w:b/>
          <w:iCs/>
          <w:sz w:val="26"/>
          <w:u w:val="single"/>
        </w:rPr>
        <w:t xml:space="preserve"> at the same time </w:t>
      </w:r>
      <w:r w:rsidRPr="0025319F">
        <w:rPr>
          <w:rFonts w:eastAsia="Times New Roman" w:cs="Times New Roman"/>
          <w:b/>
          <w:iCs/>
          <w:sz w:val="26"/>
          <w:highlight w:val="yellow"/>
          <w:u w:val="single"/>
        </w:rPr>
        <w:t>as making</w:t>
      </w:r>
      <w:r w:rsidRPr="0025319F">
        <w:rPr>
          <w:rFonts w:eastAsia="Times New Roman" w:cs="Times New Roman"/>
          <w:b/>
          <w:iCs/>
          <w:sz w:val="26"/>
          <w:u w:val="single"/>
        </w:rPr>
        <w:t xml:space="preserve"> universal </w:t>
      </w:r>
      <w:r w:rsidRPr="0025319F">
        <w:rPr>
          <w:rFonts w:eastAsia="Times New Roman" w:cs="Times New Roman"/>
          <w:b/>
          <w:iCs/>
          <w:sz w:val="26"/>
          <w:highlight w:val="yellow"/>
          <w:u w:val="single"/>
        </w:rPr>
        <w:t>law through</w:t>
      </w:r>
      <w:r w:rsidRPr="0025319F">
        <w:rPr>
          <w:rFonts w:eastAsia="Times New Roman" w:cs="Times New Roman"/>
          <w:b/>
          <w:iCs/>
          <w:sz w:val="26"/>
          <w:u w:val="single"/>
        </w:rPr>
        <w:t xml:space="preserve"> its </w:t>
      </w:r>
      <w:proofErr w:type="spellStart"/>
      <w:r w:rsidRPr="0025319F">
        <w:rPr>
          <w:rFonts w:eastAsia="Times New Roman" w:cs="Times New Roman"/>
          <w:b/>
          <w:iCs/>
          <w:sz w:val="26"/>
          <w:highlight w:val="yellow"/>
          <w:u w:val="single"/>
        </w:rPr>
        <w:t>maxims</w:t>
      </w:r>
      <w:r w:rsidRPr="0025319F">
        <w:rPr>
          <w:rFonts w:eastAsia="Times New Roman" w:cs="Times New Roman"/>
          <w:b/>
          <w:iCs/>
          <w:sz w:val="26"/>
          <w:u w:val="single"/>
        </w:rPr>
        <w:t>."The</w:t>
      </w:r>
      <w:proofErr w:type="spellEnd"/>
      <w:r w:rsidRPr="0025319F">
        <w:rPr>
          <w:rFonts w:eastAsia="Times New Roman" w:cs="Times New Roman"/>
          <w:b/>
          <w:iCs/>
          <w:sz w:val="26"/>
          <w:u w:val="single"/>
        </w:rPr>
        <w:t xml:space="preserve"> Formula of the Kingdom of Ends: "So </w:t>
      </w:r>
      <w:r w:rsidRPr="0025319F">
        <w:rPr>
          <w:rFonts w:eastAsia="Times New Roman" w:cs="Times New Roman"/>
          <w:b/>
          <w:iCs/>
          <w:sz w:val="26"/>
          <w:highlight w:val="yellow"/>
          <w:u w:val="single"/>
        </w:rPr>
        <w:t>act as if you were</w:t>
      </w:r>
      <w:r w:rsidRPr="0025319F">
        <w:rPr>
          <w:rFonts w:eastAsia="Times New Roman" w:cs="Times New Roman"/>
          <w:b/>
          <w:iCs/>
          <w:sz w:val="26"/>
          <w:u w:val="single"/>
        </w:rPr>
        <w:t xml:space="preserve"> through your maxims </w:t>
      </w:r>
      <w:r w:rsidRPr="0025319F">
        <w:rPr>
          <w:rFonts w:eastAsia="Times New Roman" w:cs="Times New Roman"/>
          <w:b/>
          <w:iCs/>
          <w:sz w:val="26"/>
          <w:highlight w:val="yellow"/>
          <w:u w:val="single"/>
        </w:rPr>
        <w:t>a law-making member of a kingdom of ends</w:t>
      </w:r>
      <w:r w:rsidRPr="0025319F">
        <w:rPr>
          <w:rFonts w:eastAsia="Times New Roman" w:cs="Times New Roman"/>
          <w:b/>
          <w:iCs/>
          <w:sz w:val="26"/>
          <w:u w:val="single"/>
        </w:rPr>
        <w:t>."</w:t>
      </w:r>
    </w:p>
    <w:p w14:paraId="7E0CC4A1" w14:textId="77777777" w:rsidR="0080144E" w:rsidRPr="0025319F" w:rsidRDefault="0080144E" w:rsidP="0080144E">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However, we require an enforcement mechanism for these principles since rights claims can’t exist in the state of nature. What follows is the </w:t>
      </w:r>
      <w:proofErr w:type="spellStart"/>
      <w:r w:rsidRPr="0025319F">
        <w:rPr>
          <w:rFonts w:eastAsia="Times New Roman" w:cs="Times New Roman"/>
          <w:b/>
          <w:iCs/>
          <w:color w:val="000000"/>
          <w:sz w:val="26"/>
        </w:rPr>
        <w:t>omnilateral</w:t>
      </w:r>
      <w:proofErr w:type="spellEnd"/>
      <w:r w:rsidRPr="0025319F">
        <w:rPr>
          <w:rFonts w:eastAsia="Times New Roman" w:cs="Times New Roman"/>
          <w:b/>
          <w:iCs/>
          <w:color w:val="000000"/>
          <w:sz w:val="26"/>
        </w:rPr>
        <w:t xml:space="preserve"> will. </w:t>
      </w:r>
      <w:proofErr w:type="spellStart"/>
      <w:r w:rsidRPr="0025319F">
        <w:rPr>
          <w:rFonts w:eastAsia="Times New Roman" w:cs="Times New Roman"/>
          <w:b/>
          <w:iCs/>
          <w:color w:val="000000"/>
          <w:sz w:val="26"/>
          <w:u w:val="single"/>
        </w:rPr>
        <w:t>Varden</w:t>
      </w:r>
      <w:proofErr w:type="spellEnd"/>
      <w:r w:rsidRPr="0025319F">
        <w:rPr>
          <w:rFonts w:eastAsia="Times New Roman" w:cs="Times New Roman"/>
          <w:iCs/>
          <w:color w:val="000000"/>
          <w:sz w:val="26"/>
          <w:u w:val="single"/>
        </w:rPr>
        <w:t xml:space="preserve"> </w:t>
      </w:r>
      <w:r w:rsidRPr="0025319F">
        <w:rPr>
          <w:rFonts w:eastAsia="Times New Roman" w:cs="Times New Roman"/>
          <w:b/>
          <w:iCs/>
          <w:color w:val="000000"/>
          <w:sz w:val="26"/>
          <w:u w:val="single"/>
        </w:rPr>
        <w:t>10,</w:t>
      </w:r>
      <w:r w:rsidRPr="0025319F">
        <w:rPr>
          <w:rFonts w:eastAsia="Times New Roman" w:cs="Times New Roman"/>
          <w:b/>
          <w:iCs/>
          <w:color w:val="000000"/>
          <w:sz w:val="16"/>
        </w:rPr>
        <w:t xml:space="preserve"> Helga. "A Kantian Conception of Free Speech." Freedom of Expression in a Diverse World, 2010 // AHS RG </w:t>
      </w:r>
      <w:r w:rsidRPr="0025319F">
        <w:rPr>
          <w:rFonts w:eastAsia="Times New Roman" w:cs="Times New Roman"/>
          <w:b/>
          <w:iCs/>
          <w:color w:val="000000"/>
          <w:sz w:val="12"/>
        </w:rPr>
        <w:t xml:space="preserve">The first important distinction between Kant and much contemporary liberal thought issues from Kant’s argument that it is not in principle possible for individuals to realize right in the state of nature. </w:t>
      </w:r>
      <w:r w:rsidRPr="0025319F">
        <w:rPr>
          <w:rFonts w:eastAsia="Times New Roman" w:cs="Times New Roman"/>
          <w:b/>
          <w:iCs/>
          <w:color w:val="000000"/>
          <w:sz w:val="26"/>
          <w:u w:val="single"/>
        </w:rPr>
        <w:t>Kant explicitly rejects the common assumption</w:t>
      </w:r>
      <w:r w:rsidRPr="0025319F">
        <w:rPr>
          <w:rFonts w:eastAsia="Times New Roman" w:cs="Times New Roman"/>
          <w:b/>
          <w:iCs/>
          <w:color w:val="000000"/>
          <w:sz w:val="12"/>
        </w:rPr>
        <w:t xml:space="preserve"> in liberal theories of his time as well as today </w:t>
      </w:r>
      <w:proofErr w:type="gramStart"/>
      <w:r w:rsidRPr="0025319F">
        <w:rPr>
          <w:rFonts w:eastAsia="Times New Roman" w:cs="Times New Roman"/>
          <w:b/>
          <w:iCs/>
          <w:color w:val="000000"/>
          <w:sz w:val="26"/>
          <w:u w:val="single"/>
        </w:rPr>
        <w:t>that virtuous private individuals</w:t>
      </w:r>
      <w:proofErr w:type="gramEnd"/>
      <w:r w:rsidRPr="0025319F">
        <w:rPr>
          <w:rFonts w:eastAsia="Times New Roman" w:cs="Times New Roman"/>
          <w:b/>
          <w:iCs/>
          <w:color w:val="000000"/>
          <w:sz w:val="26"/>
          <w:u w:val="single"/>
        </w:rPr>
        <w:t xml:space="preserve"> can interact in ways reconcilable both with one another’s right to freedom</w:t>
      </w:r>
      <w:r w:rsidRPr="0025319F">
        <w:rPr>
          <w:rFonts w:eastAsia="Times New Roman" w:cs="Times New Roman"/>
          <w:b/>
          <w:iCs/>
          <w:color w:val="000000"/>
          <w:sz w:val="12"/>
        </w:rPr>
        <w:t xml:space="preserve"> and their corresponding innate and acquired private rights. All the details of this argument are beyond the scope of this paper. It suffices to say that ideal </w:t>
      </w:r>
      <w:r w:rsidRPr="0025319F">
        <w:rPr>
          <w:rFonts w:eastAsia="Times New Roman" w:cs="Times New Roman"/>
          <w:b/>
          <w:iCs/>
          <w:color w:val="000000"/>
          <w:sz w:val="26"/>
          <w:u w:val="single"/>
        </w:rPr>
        <w:t>problems of assurance and indeterminacy regarding</w:t>
      </w:r>
      <w:r w:rsidRPr="0025319F">
        <w:rPr>
          <w:rFonts w:eastAsia="Times New Roman" w:cs="Times New Roman"/>
          <w:b/>
          <w:iCs/>
          <w:color w:val="000000"/>
          <w:sz w:val="12"/>
        </w:rPr>
        <w:t xml:space="preserve"> the specification, </w:t>
      </w:r>
      <w:proofErr w:type="gramStart"/>
      <w:r w:rsidRPr="0025319F">
        <w:rPr>
          <w:rFonts w:eastAsia="Times New Roman" w:cs="Times New Roman"/>
          <w:b/>
          <w:iCs/>
          <w:color w:val="000000"/>
          <w:sz w:val="12"/>
        </w:rPr>
        <w:t>application</w:t>
      </w:r>
      <w:proofErr w:type="gramEnd"/>
      <w:r w:rsidRPr="0025319F">
        <w:rPr>
          <w:rFonts w:eastAsia="Times New Roman" w:cs="Times New Roman"/>
          <w:b/>
          <w:iCs/>
          <w:color w:val="000000"/>
          <w:sz w:val="12"/>
        </w:rPr>
        <w:t xml:space="preserve"> and enforcement of </w:t>
      </w:r>
      <w:r w:rsidRPr="0025319F">
        <w:rPr>
          <w:rFonts w:eastAsia="Times New Roman" w:cs="Times New Roman"/>
          <w:b/>
          <w:iCs/>
          <w:color w:val="000000"/>
          <w:sz w:val="26"/>
          <w:u w:val="single"/>
        </w:rPr>
        <w:t xml:space="preserve">the principles of private right to actual interactions lead Kant to conclude that </w:t>
      </w:r>
      <w:r w:rsidRPr="0025319F">
        <w:rPr>
          <w:rFonts w:eastAsia="Times New Roman" w:cs="Times New Roman"/>
          <w:b/>
          <w:iCs/>
          <w:color w:val="000000"/>
          <w:sz w:val="26"/>
          <w:highlight w:val="yellow"/>
          <w:u w:val="single"/>
        </w:rPr>
        <w:t>rightful interaction is</w:t>
      </w:r>
      <w:r w:rsidRPr="0025319F">
        <w:rPr>
          <w:rFonts w:eastAsia="Times New Roman" w:cs="Times New Roman"/>
          <w:b/>
          <w:iCs/>
          <w:color w:val="000000"/>
          <w:sz w:val="26"/>
          <w:u w:val="single"/>
        </w:rPr>
        <w:t xml:space="preserve"> in principle </w:t>
      </w:r>
      <w:r w:rsidRPr="0025319F">
        <w:rPr>
          <w:rFonts w:eastAsia="Times New Roman" w:cs="Times New Roman"/>
          <w:b/>
          <w:iCs/>
          <w:color w:val="000000"/>
          <w:sz w:val="26"/>
          <w:highlight w:val="yellow"/>
          <w:u w:val="single"/>
        </w:rPr>
        <w:t>impossible in the state of nature.</w:t>
      </w:r>
      <w:r w:rsidRPr="0025319F">
        <w:rPr>
          <w:rFonts w:eastAsia="Times New Roman" w:cs="Times New Roman"/>
          <w:b/>
          <w:iCs/>
          <w:color w:val="000000"/>
          <w:sz w:val="12"/>
        </w:rPr>
        <w:t xml:space="preserve">5 Kant argues that </w:t>
      </w:r>
      <w:r w:rsidRPr="0025319F">
        <w:rPr>
          <w:rFonts w:eastAsia="Times New Roman" w:cs="Times New Roman"/>
          <w:b/>
          <w:iCs/>
          <w:color w:val="000000"/>
          <w:sz w:val="26"/>
          <w:u w:val="single"/>
        </w:rPr>
        <w:t>only a public authority can solve these problems in a way reconcilable with everyone’s right to freedom.</w:t>
      </w:r>
      <w:r w:rsidRPr="0025319F">
        <w:rPr>
          <w:rFonts w:eastAsia="Times New Roman" w:cs="Times New Roman"/>
          <w:b/>
          <w:iCs/>
          <w:color w:val="000000"/>
          <w:sz w:val="12"/>
        </w:rPr>
        <w:t xml:space="preserve"> This is why we find Kant starting his discussion of public right with this claim: however </w:t>
      </w:r>
      <w:proofErr w:type="spellStart"/>
      <w:r w:rsidRPr="0025319F">
        <w:rPr>
          <w:rFonts w:eastAsia="Times New Roman" w:cs="Times New Roman"/>
          <w:b/>
          <w:iCs/>
          <w:color w:val="000000"/>
          <w:sz w:val="12"/>
        </w:rPr>
        <w:t>well disposed</w:t>
      </w:r>
      <w:proofErr w:type="spellEnd"/>
      <w:r w:rsidRPr="0025319F">
        <w:rPr>
          <w:rFonts w:eastAsia="Times New Roman" w:cs="Times New Roman"/>
          <w:b/>
          <w:iCs/>
          <w:color w:val="000000"/>
          <w:sz w:val="12"/>
        </w:rPr>
        <w:t xml:space="preserve"> and right-loving men might be, </w:t>
      </w:r>
      <w:r w:rsidRPr="0025319F">
        <w:rPr>
          <w:rFonts w:eastAsia="Times New Roman" w:cs="Times New Roman"/>
          <w:b/>
          <w:iCs/>
          <w:color w:val="000000"/>
          <w:sz w:val="26"/>
          <w:u w:val="single"/>
        </w:rPr>
        <w:t>it still lies a priori in the rational idea of such a condition</w:t>
      </w:r>
      <w:r w:rsidRPr="0025319F">
        <w:rPr>
          <w:rFonts w:eastAsia="Times New Roman" w:cs="Times New Roman"/>
          <w:b/>
          <w:iCs/>
          <w:color w:val="000000"/>
          <w:sz w:val="12"/>
        </w:rPr>
        <w:t xml:space="preserve"> (one that is not rightful) </w:t>
      </w:r>
      <w:r w:rsidRPr="0025319F">
        <w:rPr>
          <w:rFonts w:eastAsia="Times New Roman" w:cs="Times New Roman"/>
          <w:b/>
          <w:iCs/>
          <w:color w:val="000000"/>
          <w:sz w:val="26"/>
          <w:u w:val="single"/>
        </w:rPr>
        <w:t xml:space="preserve">that before a public lawful condition is established individual human </w:t>
      </w:r>
      <w:r w:rsidRPr="0025319F">
        <w:rPr>
          <w:rFonts w:eastAsia="Times New Roman" w:cs="Times New Roman"/>
          <w:b/>
          <w:iCs/>
          <w:color w:val="000000"/>
          <w:sz w:val="26"/>
          <w:highlight w:val="yellow"/>
          <w:u w:val="single"/>
        </w:rPr>
        <w:t>beings… can never be secure against violence</w:t>
      </w:r>
      <w:r w:rsidRPr="0025319F">
        <w:rPr>
          <w:rFonts w:eastAsia="Times New Roman" w:cs="Times New Roman"/>
          <w:b/>
          <w:iCs/>
          <w:color w:val="000000"/>
          <w:sz w:val="26"/>
          <w:u w:val="single"/>
        </w:rPr>
        <w:t xml:space="preserve"> from one another, </w:t>
      </w:r>
      <w:r w:rsidRPr="0025319F">
        <w:rPr>
          <w:rFonts w:eastAsia="Times New Roman" w:cs="Times New Roman"/>
          <w:b/>
          <w:iCs/>
          <w:color w:val="000000"/>
          <w:sz w:val="26"/>
          <w:highlight w:val="yellow"/>
          <w:u w:val="single"/>
        </w:rPr>
        <w:t>since each has her own right to do what seems right</w:t>
      </w:r>
      <w:r w:rsidRPr="0025319F">
        <w:rPr>
          <w:rFonts w:eastAsia="Times New Roman" w:cs="Times New Roman"/>
          <w:b/>
          <w:iCs/>
          <w:color w:val="000000"/>
          <w:sz w:val="26"/>
          <w:u w:val="single"/>
        </w:rPr>
        <w:t xml:space="preserve"> and good </w:t>
      </w:r>
      <w:r w:rsidRPr="0025319F">
        <w:rPr>
          <w:rFonts w:eastAsia="Times New Roman" w:cs="Times New Roman"/>
          <w:b/>
          <w:iCs/>
          <w:color w:val="000000"/>
          <w:sz w:val="26"/>
          <w:highlight w:val="yellow"/>
          <w:u w:val="single"/>
        </w:rPr>
        <w:t>to her</w:t>
      </w:r>
      <w:r w:rsidRPr="0025319F">
        <w:rPr>
          <w:rFonts w:eastAsia="Times New Roman" w:cs="Times New Roman"/>
          <w:b/>
          <w:iCs/>
          <w:color w:val="000000"/>
          <w:sz w:val="26"/>
          <w:u w:val="single"/>
        </w:rPr>
        <w:t xml:space="preserve"> and not be dependent upon another’s opinion</w:t>
      </w:r>
      <w:r w:rsidRPr="0025319F">
        <w:rPr>
          <w:rFonts w:eastAsia="Times New Roman" w:cs="Times New Roman"/>
          <w:b/>
          <w:iCs/>
          <w:color w:val="000000"/>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25319F">
        <w:rPr>
          <w:rFonts w:eastAsia="Times New Roman" w:cs="Times New Roman"/>
          <w:b/>
          <w:iCs/>
          <w:color w:val="000000"/>
          <w:sz w:val="26"/>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25319F">
        <w:rPr>
          <w:rFonts w:eastAsia="Times New Roman" w:cs="Times New Roman"/>
          <w:b/>
          <w:iCs/>
          <w:color w:val="000000"/>
          <w:sz w:val="12"/>
        </w:rPr>
        <w:t xml:space="preserve"> (to bodily integrity and honor) and our acquired rights (to private property, </w:t>
      </w:r>
      <w:proofErr w:type="gramStart"/>
      <w:r w:rsidRPr="0025319F">
        <w:rPr>
          <w:rFonts w:eastAsia="Times New Roman" w:cs="Times New Roman"/>
          <w:b/>
          <w:iCs/>
          <w:color w:val="000000"/>
          <w:sz w:val="12"/>
        </w:rPr>
        <w:t>contract</w:t>
      </w:r>
      <w:proofErr w:type="gramEnd"/>
      <w:r w:rsidRPr="0025319F">
        <w:rPr>
          <w:rFonts w:eastAsia="Times New Roman" w:cs="Times New Roman"/>
          <w:b/>
          <w:iCs/>
          <w:color w:val="000000"/>
          <w:sz w:val="12"/>
        </w:rPr>
        <w:t xml:space="preserve"> and status relations). The reason is that </w:t>
      </w:r>
      <w:r w:rsidRPr="0025319F">
        <w:rPr>
          <w:rFonts w:eastAsia="Times New Roman" w:cs="Times New Roman"/>
          <w:b/>
          <w:iCs/>
          <w:color w:val="000000"/>
          <w:sz w:val="26"/>
          <w:highlight w:val="yellow"/>
          <w:u w:val="single"/>
        </w:rPr>
        <w:t>only the public authority can solve the problems of</w:t>
      </w:r>
      <w:r w:rsidRPr="0025319F">
        <w:rPr>
          <w:rFonts w:eastAsia="Times New Roman" w:cs="Times New Roman"/>
          <w:b/>
          <w:iCs/>
          <w:color w:val="000000"/>
          <w:sz w:val="26"/>
          <w:u w:val="single"/>
        </w:rPr>
        <w:t xml:space="preserve"> assurance and </w:t>
      </w:r>
      <w:r w:rsidRPr="0025319F">
        <w:rPr>
          <w:rFonts w:eastAsia="Times New Roman" w:cs="Times New Roman"/>
          <w:b/>
          <w:iCs/>
          <w:color w:val="000000"/>
          <w:sz w:val="26"/>
          <w:highlight w:val="yellow"/>
          <w:u w:val="single"/>
        </w:rPr>
        <w:t>indeterminacy</w:t>
      </w:r>
      <w:r w:rsidRPr="0025319F">
        <w:rPr>
          <w:rFonts w:eastAsia="Times New Roman" w:cs="Times New Roman"/>
          <w:b/>
          <w:iCs/>
          <w:color w:val="000000"/>
          <w:sz w:val="26"/>
          <w:u w:val="single"/>
        </w:rPr>
        <w:t xml:space="preserve"> without violating anyone’s right to freedom. The public authority can solve these problems </w:t>
      </w:r>
      <w:r w:rsidRPr="0025319F">
        <w:rPr>
          <w:rFonts w:eastAsia="Times New Roman" w:cs="Times New Roman"/>
          <w:b/>
          <w:iCs/>
          <w:color w:val="000000"/>
          <w:sz w:val="26"/>
          <w:highlight w:val="yellow"/>
          <w:u w:val="single"/>
        </w:rPr>
        <w:t>because it represents the will of all and</w:t>
      </w:r>
      <w:r w:rsidRPr="0025319F">
        <w:rPr>
          <w:rFonts w:eastAsia="Times New Roman" w:cs="Times New Roman"/>
          <w:b/>
          <w:iCs/>
          <w:color w:val="000000"/>
          <w:sz w:val="26"/>
          <w:u w:val="single"/>
        </w:rPr>
        <w:t xml:space="preserve"> yet the will of </w:t>
      </w:r>
      <w:r w:rsidRPr="0025319F">
        <w:rPr>
          <w:rFonts w:eastAsia="Times New Roman" w:cs="Times New Roman"/>
          <w:b/>
          <w:iCs/>
          <w:color w:val="000000"/>
          <w:sz w:val="26"/>
          <w:highlight w:val="yellow"/>
          <w:u w:val="single"/>
        </w:rPr>
        <w:t>no one in particular.</w:t>
      </w:r>
      <w:r w:rsidRPr="0025319F">
        <w:rPr>
          <w:rFonts w:eastAsia="Times New Roman" w:cs="Times New Roman"/>
          <w:b/>
          <w:iCs/>
          <w:color w:val="000000"/>
          <w:sz w:val="12"/>
        </w:rPr>
        <w:t xml:space="preserve"> Because </w:t>
      </w:r>
      <w:r w:rsidRPr="0025319F">
        <w:rPr>
          <w:rFonts w:eastAsia="Times New Roman" w:cs="Times New Roman"/>
          <w:b/>
          <w:iCs/>
          <w:color w:val="000000"/>
          <w:sz w:val="26"/>
          <w:highlight w:val="yellow"/>
          <w:u w:val="single"/>
        </w:rPr>
        <w:t>the public authority is</w:t>
      </w:r>
      <w:r w:rsidRPr="0025319F">
        <w:rPr>
          <w:rFonts w:eastAsia="Times New Roman" w:cs="Times New Roman"/>
          <w:b/>
          <w:iCs/>
          <w:color w:val="000000"/>
          <w:sz w:val="12"/>
        </w:rPr>
        <w:t xml:space="preserve"> representative in this way – by being “</w:t>
      </w:r>
      <w:r w:rsidRPr="0025319F">
        <w:rPr>
          <w:rFonts w:eastAsia="Times New Roman" w:cs="Times New Roman"/>
          <w:b/>
          <w:iCs/>
          <w:color w:val="000000"/>
          <w:sz w:val="26"/>
          <w:highlight w:val="yellow"/>
          <w:u w:val="single"/>
        </w:rPr>
        <w:t>united a priori</w:t>
      </w:r>
      <w:r w:rsidRPr="0025319F">
        <w:rPr>
          <w:rFonts w:eastAsia="Times New Roman" w:cs="Times New Roman"/>
          <w:b/>
          <w:iCs/>
          <w:color w:val="000000"/>
          <w:sz w:val="12"/>
        </w:rPr>
        <w:t xml:space="preserve">” or </w:t>
      </w:r>
      <w:r w:rsidRPr="0025319F">
        <w:rPr>
          <w:rFonts w:eastAsia="Times New Roman" w:cs="Times New Roman"/>
          <w:b/>
          <w:iCs/>
          <w:color w:val="000000"/>
          <w:sz w:val="26"/>
          <w:highlight w:val="yellow"/>
          <w:u w:val="single"/>
        </w:rPr>
        <w:t>by being an “</w:t>
      </w:r>
      <w:proofErr w:type="spellStart"/>
      <w:r w:rsidRPr="0025319F">
        <w:rPr>
          <w:rFonts w:eastAsia="Times New Roman" w:cs="Times New Roman"/>
          <w:b/>
          <w:iCs/>
          <w:color w:val="000000"/>
          <w:sz w:val="26"/>
          <w:highlight w:val="yellow"/>
          <w:u w:val="single"/>
        </w:rPr>
        <w:t>omnilateral</w:t>
      </w:r>
      <w:proofErr w:type="spellEnd"/>
      <w:r w:rsidRPr="0025319F">
        <w:rPr>
          <w:rFonts w:eastAsia="Times New Roman" w:cs="Times New Roman"/>
          <w:b/>
          <w:iCs/>
          <w:color w:val="000000"/>
          <w:sz w:val="26"/>
          <w:highlight w:val="yellow"/>
          <w:u w:val="single"/>
        </w:rPr>
        <w:t>” will</w:t>
      </w:r>
      <w:r w:rsidRPr="0025319F">
        <w:rPr>
          <w:rFonts w:eastAsia="Times New Roman" w:cs="Times New Roman"/>
          <w:b/>
          <w:iCs/>
          <w:color w:val="000000"/>
          <w:sz w:val="12"/>
        </w:rPr>
        <w:t xml:space="preserve"> (6: 263) – </w:t>
      </w:r>
      <w:r w:rsidRPr="0025319F">
        <w:rPr>
          <w:rFonts w:eastAsia="Times New Roman" w:cs="Times New Roman"/>
          <w:b/>
          <w:iCs/>
          <w:color w:val="000000"/>
          <w:sz w:val="26"/>
          <w:highlight w:val="yellow"/>
          <w:u w:val="single"/>
        </w:rPr>
        <w:t>it can regulate on behalf of everyone</w:t>
      </w:r>
      <w:r w:rsidRPr="0025319F">
        <w:rPr>
          <w:rFonts w:eastAsia="Times New Roman" w:cs="Times New Roman"/>
          <w:b/>
          <w:iCs/>
          <w:color w:val="000000"/>
          <w:sz w:val="26"/>
          <w:u w:val="single"/>
        </w:rPr>
        <w:t xml:space="preserve"> rather than on behalf of </w:t>
      </w:r>
      <w:proofErr w:type="gramStart"/>
      <w:r w:rsidRPr="0025319F">
        <w:rPr>
          <w:rFonts w:eastAsia="Times New Roman" w:cs="Times New Roman"/>
          <w:b/>
          <w:iCs/>
          <w:color w:val="000000"/>
          <w:sz w:val="26"/>
          <w:u w:val="single"/>
        </w:rPr>
        <w:t>anyone</w:t>
      </w:r>
      <w:r w:rsidRPr="0025319F">
        <w:rPr>
          <w:rFonts w:eastAsia="Times New Roman" w:cs="Times New Roman"/>
          <w:b/>
          <w:iCs/>
          <w:color w:val="000000"/>
          <w:sz w:val="12"/>
        </w:rPr>
        <w:t xml:space="preserve"> in particular</w:t>
      </w:r>
      <w:proofErr w:type="gramEnd"/>
      <w:r w:rsidRPr="0025319F">
        <w:rPr>
          <w:rFonts w:eastAsia="Times New Roman" w:cs="Times New Roman"/>
          <w:b/>
          <w:iCs/>
          <w:color w:val="000000"/>
          <w:sz w:val="12"/>
        </w:rPr>
        <w:t xml:space="preserve">. For these reasons, </w:t>
      </w:r>
      <w:r w:rsidRPr="0025319F">
        <w:rPr>
          <w:rFonts w:eastAsia="Times New Roman" w:cs="Times New Roman"/>
          <w:b/>
          <w:iCs/>
          <w:color w:val="000000"/>
          <w:sz w:val="26"/>
          <w:u w:val="single"/>
        </w:rPr>
        <w:t xml:space="preserve">civil society is seen as the only means through which </w:t>
      </w:r>
      <w:r w:rsidRPr="0025319F">
        <w:rPr>
          <w:rFonts w:eastAsia="Times New Roman" w:cs="Times New Roman"/>
          <w:b/>
          <w:iCs/>
          <w:color w:val="000000"/>
          <w:sz w:val="26"/>
          <w:highlight w:val="yellow"/>
          <w:u w:val="single"/>
        </w:rPr>
        <w:t>our interactions can become subject to universal laws</w:t>
      </w:r>
      <w:r w:rsidRPr="0025319F">
        <w:rPr>
          <w:rFonts w:eastAsia="Times New Roman" w:cs="Times New Roman"/>
          <w:b/>
          <w:iCs/>
          <w:color w:val="000000"/>
          <w:sz w:val="26"/>
          <w:u w:val="single"/>
        </w:rPr>
        <w:t xml:space="preserve"> that restrict everyone’s freedom reciprocally </w:t>
      </w:r>
      <w:r w:rsidRPr="0025319F">
        <w:rPr>
          <w:rFonts w:eastAsia="Times New Roman" w:cs="Times New Roman"/>
          <w:b/>
          <w:iCs/>
          <w:color w:val="000000"/>
          <w:sz w:val="26"/>
          <w:highlight w:val="yellow"/>
          <w:u w:val="single"/>
        </w:rPr>
        <w:t>rather than</w:t>
      </w:r>
      <w:r w:rsidRPr="0025319F">
        <w:rPr>
          <w:rFonts w:eastAsia="Times New Roman" w:cs="Times New Roman"/>
          <w:b/>
          <w:iCs/>
          <w:color w:val="000000"/>
          <w:sz w:val="26"/>
          <w:u w:val="single"/>
        </w:rPr>
        <w:t xml:space="preserve"> as subject to </w:t>
      </w:r>
      <w:r w:rsidRPr="0025319F">
        <w:rPr>
          <w:rFonts w:eastAsia="Times New Roman" w:cs="Times New Roman"/>
          <w:b/>
          <w:iCs/>
          <w:color w:val="000000"/>
          <w:sz w:val="26"/>
          <w:highlight w:val="yellow"/>
          <w:u w:val="single"/>
        </w:rPr>
        <w:t>anyone’s arbitrary choices.</w:t>
      </w:r>
    </w:p>
    <w:p w14:paraId="4AE055F7" w14:textId="77777777" w:rsidR="0080144E" w:rsidRPr="0025319F" w:rsidRDefault="0080144E" w:rsidP="0080144E">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Thus, the standard is consistency with the categorical imperative as enacted through the </w:t>
      </w:r>
      <w:proofErr w:type="spellStart"/>
      <w:r w:rsidRPr="0025319F">
        <w:rPr>
          <w:rFonts w:eastAsia="Times New Roman" w:cs="Times New Roman"/>
          <w:b/>
          <w:iCs/>
          <w:sz w:val="26"/>
        </w:rPr>
        <w:t>omnilateral</w:t>
      </w:r>
      <w:proofErr w:type="spellEnd"/>
      <w:r w:rsidRPr="0025319F">
        <w:rPr>
          <w:rFonts w:eastAsia="Times New Roman" w:cs="Times New Roman"/>
          <w:b/>
          <w:iCs/>
          <w:sz w:val="26"/>
        </w:rPr>
        <w:t xml:space="preserve"> will. </w:t>
      </w:r>
    </w:p>
    <w:p w14:paraId="1B4EB9C7" w14:textId="77777777" w:rsidR="0080144E" w:rsidRPr="0025319F" w:rsidRDefault="0080144E" w:rsidP="0080144E">
      <w:pPr>
        <w:keepNext/>
        <w:keepLines/>
        <w:spacing w:before="40" w:after="0"/>
        <w:outlineLvl w:val="3"/>
        <w:rPr>
          <w:rFonts w:eastAsia="Times New Roman" w:cs="Times New Roman"/>
          <w:b/>
          <w:iCs/>
          <w:sz w:val="26"/>
        </w:rPr>
      </w:pPr>
      <w:r w:rsidRPr="0025319F">
        <w:rPr>
          <w:rFonts w:eastAsia="Times New Roman" w:cs="Times New Roman"/>
          <w:b/>
          <w:iCs/>
          <w:sz w:val="26"/>
        </w:rPr>
        <w:t xml:space="preserve">Prefer – </w:t>
      </w:r>
    </w:p>
    <w:p w14:paraId="3639C0FD" w14:textId="77777777" w:rsidR="0080144E" w:rsidRDefault="0080144E" w:rsidP="0080144E">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1. </w:t>
      </w:r>
      <w:r w:rsidRPr="0025319F">
        <w:rPr>
          <w:rFonts w:eastAsia="Times New Roman" w:cs="Times New Roman"/>
          <w:b/>
          <w:iCs/>
          <w:sz w:val="26"/>
        </w:rP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55AF70E4" w14:textId="43C1FFBA" w:rsidR="0080144E" w:rsidRPr="0025319F" w:rsidRDefault="0080144E" w:rsidP="0080144E">
      <w:pPr>
        <w:keepNext/>
        <w:keepLines/>
        <w:spacing w:before="40" w:after="0"/>
        <w:outlineLvl w:val="3"/>
        <w:rPr>
          <w:rFonts w:eastAsia="Times New Roman" w:cs="Times New Roman"/>
          <w:b/>
          <w:iCs/>
          <w:sz w:val="26"/>
        </w:rPr>
      </w:pPr>
      <w:r w:rsidRPr="0025319F">
        <w:rPr>
          <w:rFonts w:eastAsia="Times New Roman" w:cs="Times New Roman"/>
          <w:b/>
          <w:iCs/>
          <w:sz w:val="26"/>
        </w:rPr>
        <w:t xml:space="preserve"> </w:t>
      </w:r>
    </w:p>
    <w:p w14:paraId="468AC800" w14:textId="77777777" w:rsidR="0080144E" w:rsidRDefault="0080144E" w:rsidP="0080144E">
      <w:pPr>
        <w:keepNext/>
        <w:keepLines/>
        <w:spacing w:before="40" w:after="0"/>
        <w:outlineLvl w:val="3"/>
        <w:rPr>
          <w:rFonts w:eastAsia="MS Gothic" w:cs="Times New Roman"/>
          <w:iCs/>
          <w:color w:val="000000"/>
          <w:sz w:val="12"/>
          <w:szCs w:val="24"/>
        </w:rPr>
      </w:pPr>
      <w:r>
        <w:rPr>
          <w:rFonts w:eastAsia="MS Gothic" w:cs="Times New Roman"/>
          <w:b/>
          <w:iCs/>
          <w:color w:val="000000"/>
          <w:sz w:val="26"/>
        </w:rPr>
        <w:t xml:space="preserve">2. </w:t>
      </w:r>
      <w:r w:rsidRPr="00D459CE">
        <w:rPr>
          <w:rFonts w:eastAsia="MS Gothic" w:cs="Times New Roman"/>
          <w:b/>
          <w:iCs/>
          <w:color w:val="000000"/>
          <w:sz w:val="26"/>
        </w:rPr>
        <w:t xml:space="preserve">Ideal theory is good and outweighs </w:t>
      </w:r>
      <w:r w:rsidRPr="00D459CE">
        <w:rPr>
          <w:rFonts w:eastAsia="MS Gothic" w:cs="Times New Roman"/>
          <w:b/>
          <w:iCs/>
          <w:color w:val="000000"/>
          <w:sz w:val="26"/>
          <w:u w:val="single"/>
        </w:rPr>
        <w:t>Shelby 13,</w:t>
      </w:r>
      <w:r w:rsidRPr="00D459CE">
        <w:rPr>
          <w:rFonts w:eastAsia="MS Gothic" w:cs="Times New Roman"/>
          <w:b/>
          <w:iCs/>
          <w:color w:val="000000"/>
          <w:sz w:val="26"/>
        </w:rPr>
        <w:t xml:space="preserve"> </w:t>
      </w:r>
      <w:r w:rsidRPr="00D459CE">
        <w:rPr>
          <w:rFonts w:eastAsia="MS Gothic" w:cs="Times New Roman"/>
          <w:iCs/>
          <w:color w:val="000000"/>
          <w:sz w:val="12"/>
          <w:szCs w:val="12"/>
        </w:rPr>
        <w:t>Shelby, Tommie [</w:t>
      </w:r>
      <w:proofErr w:type="spellStart"/>
      <w:r w:rsidRPr="00D459CE">
        <w:rPr>
          <w:rFonts w:eastAsia="MS Gothic" w:cs="Times New Roman"/>
          <w:iCs/>
          <w:color w:val="000000"/>
          <w:sz w:val="12"/>
          <w:szCs w:val="12"/>
        </w:rPr>
        <w:t>Tadwell</w:t>
      </w:r>
      <w:proofErr w:type="spellEnd"/>
      <w:r w:rsidRPr="00D459CE">
        <w:rPr>
          <w:rFonts w:eastAsia="MS Gothic" w:cs="Times New Roman"/>
          <w:iCs/>
          <w:color w:val="000000"/>
          <w:sz w:val="12"/>
          <w:szCs w:val="12"/>
        </w:rPr>
        <w:t xml:space="preserve"> </w:t>
      </w:r>
      <w:proofErr w:type="spellStart"/>
      <w:r w:rsidRPr="00D459CE">
        <w:rPr>
          <w:rFonts w:eastAsia="MS Gothic" w:cs="Times New Roman"/>
          <w:iCs/>
          <w:color w:val="000000"/>
          <w:sz w:val="12"/>
          <w:szCs w:val="12"/>
        </w:rPr>
        <w:t>Titcomb</w:t>
      </w:r>
      <w:proofErr w:type="spellEnd"/>
      <w:r w:rsidRPr="00D459CE">
        <w:rPr>
          <w:rFonts w:eastAsia="MS Gothic" w:cs="Times New Roman"/>
          <w:iCs/>
          <w:color w:val="000000"/>
          <w:sz w:val="12"/>
          <w:szCs w:val="12"/>
        </w:rPr>
        <w:t xml:space="preserve"> Professor of </w:t>
      </w:r>
      <w:proofErr w:type="gramStart"/>
      <w:r w:rsidRPr="00D459CE">
        <w:rPr>
          <w:rFonts w:eastAsia="MS Gothic" w:cs="Times New Roman"/>
          <w:iCs/>
          <w:color w:val="000000"/>
          <w:sz w:val="12"/>
          <w:szCs w:val="12"/>
        </w:rPr>
        <w:t>African-American</w:t>
      </w:r>
      <w:proofErr w:type="gramEnd"/>
      <w:r w:rsidRPr="00D459CE">
        <w:rPr>
          <w:rFonts w:eastAsia="MS Gothic" w:cs="Times New Roman"/>
          <w:iCs/>
          <w:color w:val="000000"/>
          <w:sz w:val="12"/>
          <w:szCs w:val="12"/>
        </w:rPr>
        <w:t xml:space="preserve"> Studies and Philosophy, Harvard University]. “Racial Realities and Corrective Justice: A Reply to Charles Mills.” </w:t>
      </w:r>
      <w:r w:rsidRPr="00D459CE">
        <w:rPr>
          <w:rFonts w:eastAsia="MS Gothic" w:cs="Times New Roman"/>
          <w:i/>
          <w:iCs/>
          <w:color w:val="000000"/>
          <w:sz w:val="12"/>
          <w:szCs w:val="12"/>
        </w:rPr>
        <w:t xml:space="preserve">Critical Philosophy of Race </w:t>
      </w:r>
      <w:r w:rsidRPr="00D459CE">
        <w:rPr>
          <w:rFonts w:eastAsia="MS Gothic" w:cs="Times New Roman"/>
          <w:iCs/>
          <w:color w:val="000000"/>
          <w:sz w:val="12"/>
          <w:szCs w:val="12"/>
        </w:rPr>
        <w:t xml:space="preserve">1.2 (2013): 145-162. </w:t>
      </w:r>
      <w:r w:rsidRPr="00D459CE">
        <w:rPr>
          <w:rFonts w:eastAsia="MS Gothic" w:cs="Times New Roman"/>
          <w:iCs/>
          <w:color w:val="000000"/>
          <w:sz w:val="12"/>
          <w:szCs w:val="24"/>
        </w:rPr>
        <w:t xml:space="preserve">The trouble with </w:t>
      </w:r>
      <w:proofErr w:type="spellStart"/>
      <w:r w:rsidRPr="00D459CE">
        <w:rPr>
          <w:rFonts w:eastAsia="MS Gothic" w:cs="Times New Roman"/>
          <w:iCs/>
          <w:color w:val="000000"/>
          <w:sz w:val="12"/>
          <w:szCs w:val="24"/>
        </w:rPr>
        <w:t>Mills’s</w:t>
      </w:r>
      <w:proofErr w:type="spellEnd"/>
      <w:r w:rsidRPr="00D459CE">
        <w:rPr>
          <w:rFonts w:eastAsia="MS Gothic" w:cs="Times New Roman"/>
          <w:iCs/>
          <w:color w:val="000000"/>
          <w:sz w:val="12"/>
          <w:szCs w:val="24"/>
        </w:rPr>
        <w:t xml:space="preserve"> view is that he regards nonideal theory as independent of ideal theory, indeed as an alternative to it. But </w:t>
      </w:r>
      <w:r w:rsidRPr="00D459CE">
        <w:rPr>
          <w:rFonts w:eastAsia="MS Gothic" w:cs="Times New Roman"/>
          <w:b/>
          <w:iCs/>
          <w:color w:val="000000"/>
          <w:sz w:val="24"/>
          <w:szCs w:val="24"/>
          <w:highlight w:val="yellow"/>
          <w:u w:val="single"/>
        </w:rPr>
        <w:t>nonideal theory</w:t>
      </w:r>
      <w:r w:rsidRPr="00D459CE">
        <w:rPr>
          <w:rFonts w:eastAsia="MS Gothic" w:cs="Times New Roman"/>
          <w:iCs/>
          <w:color w:val="000000"/>
          <w:sz w:val="12"/>
          <w:szCs w:val="24"/>
        </w:rPr>
        <w:t>—the study of the principles that should guide our responses to injustice—</w:t>
      </w:r>
      <w:r w:rsidRPr="00D459CE">
        <w:rPr>
          <w:rFonts w:eastAsia="MS Gothic" w:cs="Times New Roman"/>
          <w:b/>
          <w:iCs/>
          <w:color w:val="000000"/>
          <w:sz w:val="24"/>
          <w:szCs w:val="24"/>
          <w:highlight w:val="yellow"/>
          <w:u w:val="single"/>
        </w:rPr>
        <w:t>cannot succeed without</w:t>
      </w:r>
      <w:r w:rsidRPr="00D459CE">
        <w:rPr>
          <w:rFonts w:eastAsia="MS Gothic" w:cs="Times New Roman"/>
          <w:b/>
          <w:iCs/>
          <w:color w:val="000000"/>
          <w:sz w:val="24"/>
          <w:szCs w:val="24"/>
          <w:u w:val="single"/>
        </w:rPr>
        <w:t xml:space="preserve"> knowing what the </w:t>
      </w:r>
      <w:r w:rsidRPr="00D459CE">
        <w:rPr>
          <w:rFonts w:eastAsia="MS Gothic" w:cs="Times New Roman"/>
          <w:b/>
          <w:iCs/>
          <w:color w:val="000000"/>
          <w:sz w:val="24"/>
          <w:szCs w:val="24"/>
          <w:highlight w:val="yellow"/>
          <w:u w:val="single"/>
        </w:rPr>
        <w:t>standards of justice</w:t>
      </w:r>
      <w:r w:rsidRPr="00D459CE">
        <w:rPr>
          <w:rFonts w:eastAsia="MS Gothic" w:cs="Times New Roman"/>
          <w:b/>
          <w:iCs/>
          <w:color w:val="000000"/>
          <w:sz w:val="24"/>
          <w:szCs w:val="24"/>
          <w:u w:val="single"/>
        </w:rPr>
        <w:t xml:space="preserve"> are</w:t>
      </w:r>
      <w:r w:rsidRPr="00D459CE">
        <w:rPr>
          <w:rFonts w:eastAsia="MS Gothic" w:cs="Times New Roman"/>
          <w:iCs/>
          <w:color w:val="000000"/>
          <w:sz w:val="12"/>
          <w:szCs w:val="24"/>
        </w:rPr>
        <w:t xml:space="preserve"> (and perhaps also what justifies these standards). </w:t>
      </w:r>
      <w:r w:rsidRPr="00D459CE">
        <w:rPr>
          <w:rFonts w:eastAsia="MS Gothic" w:cs="Times New Roman"/>
          <w:b/>
          <w:iCs/>
          <w:color w:val="000000"/>
          <w:sz w:val="24"/>
          <w:szCs w:val="24"/>
          <w:highlight w:val="yellow"/>
          <w:u w:val="single"/>
        </w:rPr>
        <w:t>It is not clear how we</w:t>
      </w:r>
      <w:r w:rsidRPr="00D459CE">
        <w:rPr>
          <w:rFonts w:eastAsia="MS Gothic" w:cs="Times New Roman"/>
          <w:b/>
          <w:iCs/>
          <w:color w:val="000000"/>
          <w:sz w:val="24"/>
          <w:szCs w:val="24"/>
          <w:u w:val="single"/>
        </w:rPr>
        <w:t xml:space="preserve"> are to</w:t>
      </w:r>
      <w:r w:rsidRPr="00D459CE">
        <w:rPr>
          <w:rFonts w:eastAsia="MS Gothic" w:cs="Times New Roman"/>
          <w:iCs/>
          <w:color w:val="000000"/>
          <w:sz w:val="12"/>
          <w:szCs w:val="24"/>
        </w:rPr>
        <w:t xml:space="preserve"> develop a philosophically adequate and complete theory of how to </w:t>
      </w:r>
      <w:r w:rsidRPr="00D459CE">
        <w:rPr>
          <w:rFonts w:eastAsia="MS Gothic" w:cs="Times New Roman"/>
          <w:b/>
          <w:iCs/>
          <w:color w:val="000000"/>
          <w:sz w:val="24"/>
          <w:szCs w:val="24"/>
          <w:highlight w:val="yellow"/>
          <w:u w:val="single"/>
        </w:rPr>
        <w:t>respond to</w:t>
      </w:r>
      <w:r w:rsidRPr="00D459CE">
        <w:rPr>
          <w:rFonts w:eastAsia="MS Gothic" w:cs="Times New Roman"/>
          <w:b/>
          <w:iCs/>
          <w:color w:val="000000"/>
          <w:sz w:val="24"/>
          <w:szCs w:val="24"/>
          <w:u w:val="single"/>
        </w:rPr>
        <w:t xml:space="preserve"> social </w:t>
      </w:r>
      <w:r w:rsidRPr="00D459CE">
        <w:rPr>
          <w:rFonts w:eastAsia="MS Gothic" w:cs="Times New Roman"/>
          <w:b/>
          <w:iCs/>
          <w:color w:val="000000"/>
          <w:sz w:val="24"/>
          <w:szCs w:val="24"/>
          <w:highlight w:val="yellow"/>
          <w:u w:val="single"/>
        </w:rPr>
        <w:t>injustice without</w:t>
      </w:r>
      <w:r w:rsidRPr="00D459CE">
        <w:rPr>
          <w:rFonts w:eastAsia="MS Gothic" w:cs="Times New Roman"/>
          <w:iCs/>
          <w:color w:val="000000"/>
          <w:sz w:val="12"/>
          <w:szCs w:val="24"/>
        </w:rPr>
        <w:t xml:space="preserve"> first </w:t>
      </w:r>
      <w:r w:rsidRPr="00D459CE">
        <w:rPr>
          <w:rFonts w:eastAsia="MS Gothic" w:cs="Times New Roman"/>
          <w:b/>
          <w:iCs/>
          <w:color w:val="000000"/>
          <w:sz w:val="24"/>
          <w:szCs w:val="24"/>
          <w:highlight w:val="yellow"/>
          <w:u w:val="single"/>
        </w:rPr>
        <w:t>knowing what makes a</w:t>
      </w:r>
      <w:r w:rsidRPr="00D459CE">
        <w:rPr>
          <w:rFonts w:eastAsia="MS Gothic" w:cs="Times New Roman"/>
          <w:b/>
          <w:iCs/>
          <w:color w:val="000000"/>
          <w:sz w:val="24"/>
          <w:szCs w:val="24"/>
          <w:u w:val="single"/>
        </w:rPr>
        <w:t xml:space="preserve"> social </w:t>
      </w:r>
      <w:r w:rsidRPr="00D459CE">
        <w:rPr>
          <w:rFonts w:eastAsia="MS Gothic" w:cs="Times New Roman"/>
          <w:b/>
          <w:iCs/>
          <w:color w:val="000000"/>
          <w:sz w:val="24"/>
          <w:szCs w:val="24"/>
          <w:highlight w:val="yellow"/>
          <w:u w:val="single"/>
        </w:rPr>
        <w:t>scheme unjust</w:t>
      </w:r>
      <w:r w:rsidRPr="00D459CE">
        <w:rPr>
          <w:rFonts w:eastAsia="MS Gothic" w:cs="Times New Roman"/>
          <w:iCs/>
          <w:color w:val="000000"/>
          <w:sz w:val="12"/>
          <w:szCs w:val="24"/>
        </w:rPr>
        <w:t xml:space="preserve">. When dealing with gross injustices, such as slavery, we may of course be able to judge correctly that a social arrangement is unjust simply by observing it or having it described to us, relying exclusively on our pre-theoretic moral convictions. We don’t need a theory for that. But with less manifest injustices, or </w:t>
      </w:r>
      <w:r w:rsidRPr="00D459CE">
        <w:rPr>
          <w:rFonts w:eastAsia="MS Gothic" w:cs="Times New Roman"/>
          <w:b/>
          <w:iCs/>
          <w:color w:val="000000"/>
          <w:sz w:val="24"/>
          <w:szCs w:val="24"/>
          <w:highlight w:val="yellow"/>
          <w:u w:val="single"/>
        </w:rPr>
        <w:t>when</w:t>
      </w:r>
      <w:r w:rsidRPr="00D459CE">
        <w:rPr>
          <w:rFonts w:eastAsia="MS Gothic" w:cs="Times New Roman"/>
          <w:b/>
          <w:iCs/>
          <w:color w:val="000000"/>
          <w:sz w:val="24"/>
          <w:szCs w:val="24"/>
          <w:u w:val="single"/>
        </w:rPr>
        <w:t xml:space="preserve"> our political </w:t>
      </w:r>
      <w:r w:rsidRPr="00D459CE">
        <w:rPr>
          <w:rFonts w:eastAsia="MS Gothic" w:cs="Times New Roman"/>
          <w:b/>
          <w:iCs/>
          <w:color w:val="000000"/>
          <w:sz w:val="24"/>
          <w:szCs w:val="24"/>
          <w:highlight w:val="yellow"/>
          <w:u w:val="single"/>
        </w:rPr>
        <w:t>values</w:t>
      </w:r>
      <w:r w:rsidRPr="00D459CE">
        <w:rPr>
          <w:rFonts w:eastAsia="MS Gothic" w:cs="Times New Roman"/>
          <w:b/>
          <w:iCs/>
          <w:color w:val="000000"/>
          <w:sz w:val="24"/>
          <w:szCs w:val="24"/>
          <w:u w:val="single"/>
        </w:rPr>
        <w:t xml:space="preserve"> seem to </w:t>
      </w:r>
      <w:r w:rsidRPr="00D459CE">
        <w:rPr>
          <w:rFonts w:eastAsia="MS Gothic" w:cs="Times New Roman"/>
          <w:b/>
          <w:iCs/>
          <w:color w:val="000000"/>
          <w:sz w:val="24"/>
          <w:szCs w:val="24"/>
          <w:highlight w:val="yellow"/>
          <w:u w:val="single"/>
        </w:rPr>
        <w:t>conflict,</w:t>
      </w:r>
      <w:r w:rsidRPr="00D459CE">
        <w:rPr>
          <w:rFonts w:eastAsia="MS Gothic" w:cs="Times New Roman"/>
          <w:b/>
          <w:iCs/>
          <w:color w:val="000000"/>
          <w:sz w:val="24"/>
          <w:szCs w:val="24"/>
          <w:u w:val="single"/>
        </w:rPr>
        <w:t xml:space="preserve"> or when </w:t>
      </w:r>
      <w:r w:rsidRPr="00D459CE">
        <w:rPr>
          <w:rFonts w:eastAsia="MS Gothic" w:cs="Times New Roman"/>
          <w:b/>
          <w:iCs/>
          <w:color w:val="000000"/>
          <w:sz w:val="24"/>
          <w:szCs w:val="24"/>
          <w:highlight w:val="yellow"/>
          <w:u w:val="single"/>
        </w:rPr>
        <w:t>we’re uncertain about what justice requires, or</w:t>
      </w:r>
      <w:r w:rsidRPr="00D459CE">
        <w:rPr>
          <w:rFonts w:eastAsia="MS Gothic" w:cs="Times New Roman"/>
          <w:b/>
          <w:iCs/>
          <w:color w:val="000000"/>
          <w:sz w:val="24"/>
          <w:szCs w:val="24"/>
          <w:u w:val="single"/>
        </w:rPr>
        <w:t xml:space="preserve"> when </w:t>
      </w:r>
      <w:r w:rsidRPr="00D459CE">
        <w:rPr>
          <w:rFonts w:eastAsia="MS Gothic" w:cs="Times New Roman"/>
          <w:b/>
          <w:iCs/>
          <w:color w:val="000000"/>
          <w:sz w:val="24"/>
          <w:szCs w:val="24"/>
          <w:highlight w:val="yellow"/>
          <w:u w:val="single"/>
        </w:rPr>
        <w:t>there is</w:t>
      </w:r>
      <w:r w:rsidRPr="00D459CE">
        <w:rPr>
          <w:rFonts w:eastAsia="MS Gothic" w:cs="Times New Roman"/>
          <w:b/>
          <w:iCs/>
          <w:color w:val="000000"/>
          <w:sz w:val="24"/>
          <w:szCs w:val="24"/>
          <w:u w:val="single"/>
        </w:rPr>
        <w:t xml:space="preserve"> great but honest </w:t>
      </w:r>
      <w:r w:rsidRPr="00D459CE">
        <w:rPr>
          <w:rFonts w:eastAsia="MS Gothic" w:cs="Times New Roman"/>
          <w:b/>
          <w:iCs/>
          <w:color w:val="000000"/>
          <w:sz w:val="24"/>
          <w:szCs w:val="24"/>
          <w:highlight w:val="yellow"/>
          <w:u w:val="single"/>
        </w:rPr>
        <w:t>disagreement</w:t>
      </w:r>
      <w:r w:rsidRPr="00D459CE">
        <w:rPr>
          <w:rFonts w:eastAsia="MS Gothic" w:cs="Times New Roman"/>
          <w:b/>
          <w:iCs/>
          <w:color w:val="000000"/>
          <w:sz w:val="24"/>
          <w:szCs w:val="24"/>
          <w:u w:val="single"/>
        </w:rPr>
        <w:t xml:space="preserve"> about whether a practice is unjust, </w:t>
      </w:r>
      <w:r w:rsidRPr="00D459CE">
        <w:rPr>
          <w:rFonts w:eastAsia="MS Gothic" w:cs="Times New Roman"/>
          <w:b/>
          <w:iCs/>
          <w:color w:val="000000"/>
          <w:sz w:val="24"/>
          <w:szCs w:val="24"/>
          <w:highlight w:val="yellow"/>
          <w:u w:val="single"/>
        </w:rPr>
        <w:t>we won’t know which aspects of a society should be altered in the absence of a</w:t>
      </w:r>
      <w:r w:rsidRPr="00D459CE">
        <w:rPr>
          <w:rFonts w:eastAsia="MS Gothic" w:cs="Times New Roman"/>
          <w:b/>
          <w:iCs/>
          <w:color w:val="000000"/>
          <w:sz w:val="24"/>
          <w:szCs w:val="24"/>
          <w:u w:val="single"/>
        </w:rPr>
        <w:t xml:space="preserve"> more </w:t>
      </w:r>
      <w:r w:rsidRPr="00D459CE">
        <w:rPr>
          <w:rFonts w:eastAsia="MS Gothic" w:cs="Times New Roman"/>
          <w:b/>
          <w:iCs/>
          <w:color w:val="000000"/>
          <w:sz w:val="24"/>
          <w:szCs w:val="24"/>
          <w:highlight w:val="yellow"/>
          <w:u w:val="single"/>
        </w:rPr>
        <w:t>systematic conception</w:t>
      </w:r>
      <w:r w:rsidRPr="00D459CE">
        <w:rPr>
          <w:rFonts w:eastAsia="MS Gothic" w:cs="Times New Roman"/>
          <w:b/>
          <w:iCs/>
          <w:color w:val="000000"/>
          <w:sz w:val="24"/>
          <w:szCs w:val="24"/>
          <w:u w:val="single"/>
        </w:rPr>
        <w:t xml:space="preserve"> of justice</w:t>
      </w:r>
      <w:r w:rsidRPr="00D459CE">
        <w:rPr>
          <w:rFonts w:eastAsia="MS Gothic" w:cs="Times New Roman"/>
          <w:iCs/>
          <w:color w:val="000000"/>
          <w:sz w:val="12"/>
          <w:szCs w:val="24"/>
        </w:rPr>
        <w:t xml:space="preserve">. Without a set of principles that enables us to identify the injustice-making features of a social system, we could not be confident in the direction social change should take, at least not if our aim is to realize a fully just society. </w:t>
      </w:r>
      <w:proofErr w:type="gramStart"/>
      <w:r w:rsidRPr="00D459CE">
        <w:rPr>
          <w:rFonts w:eastAsia="MS Gothic" w:cs="Times New Roman"/>
          <w:iCs/>
          <w:color w:val="000000"/>
          <w:sz w:val="12"/>
          <w:szCs w:val="24"/>
        </w:rPr>
        <w:t>In light of</w:t>
      </w:r>
      <w:proofErr w:type="gramEnd"/>
      <w:r w:rsidRPr="00D459CE">
        <w:rPr>
          <w:rFonts w:eastAsia="MS Gothic" w:cs="Times New Roman"/>
          <w:iCs/>
          <w:color w:val="000000"/>
          <w:sz w:val="12"/>
          <w:szCs w:val="24"/>
        </w:rPr>
        <w:t xml:space="preserve"> these considerations, I have two questions about </w:t>
      </w:r>
      <w:proofErr w:type="spellStart"/>
      <w:r w:rsidRPr="00D459CE">
        <w:rPr>
          <w:rFonts w:eastAsia="MS Gothic" w:cs="Times New Roman"/>
          <w:iCs/>
          <w:color w:val="000000"/>
          <w:sz w:val="12"/>
          <w:szCs w:val="24"/>
        </w:rPr>
        <w:t>Mills’s</w:t>
      </w:r>
      <w:proofErr w:type="spellEnd"/>
      <w:r w:rsidRPr="00D459CE">
        <w:rPr>
          <w:rFonts w:eastAsia="MS Gothic" w:cs="Times New Roman"/>
          <w:iCs/>
          <w:color w:val="000000"/>
          <w:sz w:val="12"/>
          <w:szCs w:val="24"/>
        </w:rPr>
        <w:t xml:space="preserve"> project: If we abandon the framework for ideal theorizing, how do we determine which principles of justice should guide our reform or revolutionary efforts, and how do we justify these principles if we must rely exclusively on nonideal theory? Unless Mills is prepared to relinquish the goal of realizing a fully just society, he owes an answer to these questions.</w:t>
      </w:r>
    </w:p>
    <w:p w14:paraId="5527746D" w14:textId="77777777" w:rsidR="0080144E" w:rsidRDefault="0080144E" w:rsidP="0080144E">
      <w:pPr>
        <w:pStyle w:val="Heading4"/>
        <w:rPr>
          <w:rFonts w:eastAsia="MS Gothic" w:cs="Times New Roman"/>
          <w:color w:val="000000"/>
        </w:rPr>
      </w:pPr>
      <w:r>
        <w:rPr>
          <w:rFonts w:eastAsia="MS Gothic"/>
        </w:rPr>
        <w:t xml:space="preserve">3. </w:t>
      </w:r>
      <w:r w:rsidRPr="00D459CE">
        <w:rPr>
          <w:rFonts w:eastAsia="MS Gothic" w:cs="Times New Roman"/>
          <w:color w:val="000000"/>
        </w:rPr>
        <w:t>Normative frameworks come first –</w:t>
      </w:r>
      <w:r>
        <w:rPr>
          <w:rFonts w:eastAsia="MS Gothic" w:cs="Times New Roman"/>
          <w:color w:val="000000"/>
        </w:rPr>
        <w:t xml:space="preserve"> </w:t>
      </w:r>
      <w:r w:rsidRPr="00D459CE">
        <w:rPr>
          <w:rFonts w:eastAsia="MS Gothic" w:cs="Times New Roman"/>
          <w:color w:val="000000"/>
        </w:rPr>
        <w:t>Explanatory power – It can justify why oppression is wrong and rationally convince others to change their behavior which means it’s better for movement building</w:t>
      </w:r>
    </w:p>
    <w:p w14:paraId="65AA5DED" w14:textId="77777777" w:rsidR="0080144E" w:rsidRPr="00B11B15" w:rsidRDefault="0080144E" w:rsidP="0080144E">
      <w:pPr>
        <w:keepNext/>
        <w:keepLines/>
        <w:spacing w:before="40" w:after="0"/>
        <w:outlineLvl w:val="3"/>
        <w:rPr>
          <w:rFonts w:eastAsiaTheme="majorEastAsia" w:cstheme="majorBidi"/>
          <w:iCs/>
          <w:sz w:val="12"/>
          <w:szCs w:val="12"/>
        </w:rPr>
      </w:pPr>
      <w:r>
        <w:rPr>
          <w:rFonts w:eastAsiaTheme="majorEastAsia" w:cstheme="majorBidi"/>
          <w:b/>
          <w:iCs/>
          <w:sz w:val="26"/>
        </w:rPr>
        <w:t>4] Moral truths are contextual</w:t>
      </w:r>
      <w:r w:rsidRPr="00A463B0">
        <w:rPr>
          <w:rFonts w:eastAsiaTheme="majorEastAsia" w:cstheme="majorBidi"/>
          <w:b/>
          <w:iCs/>
          <w:sz w:val="26"/>
        </w:rPr>
        <w:t xml:space="preserve"> </w:t>
      </w:r>
      <w:r w:rsidRPr="00A463B0">
        <w:rPr>
          <w:rFonts w:eastAsiaTheme="majorEastAsia" w:cstheme="majorBidi"/>
          <w:b/>
          <w:iCs/>
          <w:sz w:val="26"/>
          <w:u w:val="single"/>
        </w:rPr>
        <w:t>Joyce 02,</w:t>
      </w:r>
      <w:r w:rsidRPr="00A463B0">
        <w:rPr>
          <w:rFonts w:eastAsiaTheme="majorEastAsia" w:cstheme="majorBidi"/>
          <w:b/>
          <w:iCs/>
          <w:sz w:val="26"/>
        </w:rPr>
        <w:t xml:space="preserve"> </w:t>
      </w:r>
      <w:r w:rsidRPr="00A463B0">
        <w:rPr>
          <w:rFonts w:eastAsiaTheme="majorEastAsia" w:cstheme="majorBidi"/>
          <w:iCs/>
          <w:sz w:val="12"/>
          <w:szCs w:val="12"/>
        </w:rPr>
        <w:t xml:space="preserve">Joyce, Richard. Myth of Morality. Port Chester, NY, USA: Cambridge University Press, 2002. p 45-47. //Scopa </w:t>
      </w:r>
      <w:r w:rsidRPr="00A463B0">
        <w:rPr>
          <w:rFonts w:eastAsia="Calibri" w:cs="Times New Roman"/>
          <w:iCs/>
          <w:sz w:val="12"/>
        </w:rPr>
        <w:t xml:space="preserve">This distinction between what is accepted from within an institution, and “stepping out” of that institution and appraising it from an exterior perspective, is close to </w:t>
      </w:r>
      <w:proofErr w:type="spellStart"/>
      <w:r w:rsidRPr="00A463B0">
        <w:rPr>
          <w:rFonts w:eastAsia="Calibri" w:cs="Times New Roman"/>
          <w:iCs/>
          <w:sz w:val="12"/>
        </w:rPr>
        <w:t>Carnap’s</w:t>
      </w:r>
      <w:proofErr w:type="spellEnd"/>
      <w:r w:rsidRPr="00A463B0">
        <w:rPr>
          <w:rFonts w:eastAsia="Calibri" w:cs="Times New Roman"/>
          <w:iCs/>
          <w:sz w:val="12"/>
        </w:rPr>
        <w:t xml:space="preserve"> distinction between internal and external questions. 15 </w:t>
      </w:r>
      <w:r w:rsidRPr="00A463B0">
        <w:rPr>
          <w:rFonts w:eastAsia="Calibri" w:cs="Times New Roman"/>
          <w:iCs/>
          <w:sz w:val="12"/>
          <w:szCs w:val="12"/>
        </w:rPr>
        <w:t>Certain</w:t>
      </w:r>
      <w:r w:rsidRPr="00A463B0">
        <w:rPr>
          <w:rFonts w:eastAsia="Calibri" w:cs="Times New Roman"/>
          <w:b/>
          <w:iCs/>
        </w:rPr>
        <w:t xml:space="preserve"> </w:t>
      </w:r>
      <w:r w:rsidRPr="00A463B0">
        <w:rPr>
          <w:rFonts w:eastAsia="Calibri" w:cs="Times New Roman"/>
          <w:b/>
          <w:iCs/>
          <w:sz w:val="26"/>
          <w:u w:val="single"/>
        </w:rPr>
        <w:t>“linguistic frameworks”</w:t>
      </w:r>
      <w:r w:rsidRPr="00A463B0">
        <w:rPr>
          <w:rFonts w:eastAsia="Calibri" w:cs="Times New Roman"/>
          <w:iCs/>
          <w:sz w:val="12"/>
        </w:rPr>
        <w:t xml:space="preserve"> (as Carnap calls them) </w:t>
      </w:r>
      <w:r w:rsidRPr="00A463B0">
        <w:rPr>
          <w:rFonts w:eastAsia="Calibri" w:cs="Times New Roman"/>
          <w:b/>
          <w:iCs/>
          <w:sz w:val="26"/>
          <w:u w:val="single"/>
        </w:rPr>
        <w:t xml:space="preserve">bring </w:t>
      </w:r>
      <w:r w:rsidRPr="00A463B0">
        <w:rPr>
          <w:rFonts w:eastAsia="Calibri" w:cs="Times New Roman"/>
          <w:iCs/>
          <w:sz w:val="12"/>
        </w:rPr>
        <w:t>with them</w:t>
      </w:r>
      <w:r w:rsidRPr="00A463B0">
        <w:rPr>
          <w:rFonts w:eastAsia="Calibri" w:cs="Times New Roman"/>
          <w:b/>
          <w:iCs/>
        </w:rPr>
        <w:t xml:space="preserve"> </w:t>
      </w:r>
      <w:r w:rsidRPr="00A463B0">
        <w:rPr>
          <w:rFonts w:eastAsia="Calibri" w:cs="Times New Roman"/>
          <w:b/>
          <w:iCs/>
          <w:sz w:val="26"/>
          <w:u w:val="single"/>
        </w:rPr>
        <w:t>new</w:t>
      </w:r>
      <w:r w:rsidRPr="00A463B0">
        <w:rPr>
          <w:rFonts w:eastAsia="Calibri" w:cs="Times New Roman"/>
          <w:b/>
          <w:iCs/>
        </w:rPr>
        <w:t xml:space="preserve"> </w:t>
      </w:r>
      <w:r w:rsidRPr="00A463B0">
        <w:rPr>
          <w:rFonts w:eastAsia="Calibri" w:cs="Times New Roman"/>
          <w:iCs/>
          <w:sz w:val="12"/>
          <w:szCs w:val="12"/>
        </w:rPr>
        <w:t xml:space="preserve">terms and </w:t>
      </w:r>
      <w:r w:rsidRPr="00A463B0">
        <w:rPr>
          <w:rFonts w:eastAsia="Calibri" w:cs="Times New Roman"/>
          <w:b/>
          <w:iCs/>
          <w:sz w:val="26"/>
          <w:u w:val="single"/>
        </w:rPr>
        <w:t>ways of talking</w:t>
      </w:r>
      <w:r w:rsidRPr="00A463B0">
        <w:rPr>
          <w:rFonts w:eastAsia="Calibri" w:cs="Times New Roman"/>
          <w:iCs/>
          <w:sz w:val="12"/>
          <w:szCs w:val="12"/>
        </w:rPr>
        <w:t>: accepting the language of “things” licenses making assertions like “The shirt is in the cu</w:t>
      </w:r>
      <w:r w:rsidRPr="00A463B0">
        <w:rPr>
          <w:rFonts w:eastAsia="Calibri" w:cs="Times New Roman"/>
          <w:iCs/>
          <w:sz w:val="12"/>
        </w:rPr>
        <w:t>pboard”;</w:t>
      </w:r>
      <w:r w:rsidRPr="00A463B0">
        <w:rPr>
          <w:rFonts w:eastAsia="Calibri" w:cs="Times New Roman"/>
          <w:b/>
          <w:iCs/>
        </w:rPr>
        <w:t xml:space="preserve"> </w:t>
      </w:r>
      <w:r w:rsidRPr="00A463B0">
        <w:rPr>
          <w:rFonts w:eastAsia="Calibri" w:cs="Times New Roman"/>
          <w:b/>
          <w:iCs/>
          <w:sz w:val="26"/>
          <w:u w:val="single"/>
        </w:rPr>
        <w:t xml:space="preserve">accepting </w:t>
      </w:r>
      <w:r w:rsidRPr="00A463B0">
        <w:rPr>
          <w:rFonts w:eastAsia="Calibri" w:cs="Times New Roman"/>
          <w:b/>
          <w:iCs/>
          <w:sz w:val="26"/>
          <w:highlight w:val="yellow"/>
          <w:u w:val="single"/>
        </w:rPr>
        <w:t xml:space="preserve">mathematics allows one to </w:t>
      </w:r>
      <w:proofErr w:type="gramStart"/>
      <w:r w:rsidRPr="00A463B0">
        <w:rPr>
          <w:rFonts w:eastAsia="Calibri" w:cs="Times New Roman"/>
          <w:b/>
          <w:iCs/>
          <w:sz w:val="26"/>
          <w:highlight w:val="yellow"/>
          <w:u w:val="single"/>
        </w:rPr>
        <w:t>say</w:t>
      </w:r>
      <w:proofErr w:type="gramEnd"/>
      <w:r w:rsidRPr="00A463B0">
        <w:rPr>
          <w:rFonts w:eastAsia="Calibri" w:cs="Times New Roman"/>
          <w:b/>
          <w:iCs/>
          <w:sz w:val="26"/>
          <w:highlight w:val="yellow"/>
          <w:u w:val="single"/>
        </w:rPr>
        <w:t xml:space="preserve"> “There is a prime number greater than one</w:t>
      </w:r>
      <w:r w:rsidRPr="00A463B0">
        <w:rPr>
          <w:rFonts w:eastAsia="Calibri" w:cs="Times New Roman"/>
          <w:b/>
          <w:iCs/>
          <w:sz w:val="26"/>
          <w:u w:val="single"/>
        </w:rPr>
        <w:t xml:space="preserve"> </w:t>
      </w:r>
      <w:r w:rsidRPr="00A463B0">
        <w:rPr>
          <w:rFonts w:eastAsia="Calibri" w:cs="Times New Roman"/>
          <w:b/>
          <w:iCs/>
          <w:sz w:val="26"/>
          <w:highlight w:val="yellow"/>
          <w:u w:val="single"/>
        </w:rPr>
        <w:t>hundred”;</w:t>
      </w:r>
      <w:r w:rsidRPr="00A463B0">
        <w:rPr>
          <w:rFonts w:eastAsia="Calibri" w:cs="Times New Roman"/>
          <w:iCs/>
          <w:sz w:val="12"/>
          <w:szCs w:val="12"/>
        </w:rPr>
        <w:t xml:space="preserve"> accepting the language of propositions permits saying “Chicago is large is a true proposition,” etc. Internal to the framework in question, confirming or disconfirming the truth of these </w:t>
      </w:r>
      <w:r w:rsidRPr="00A463B0">
        <w:rPr>
          <w:rFonts w:eastAsia="Calibri" w:cs="Times New Roman"/>
          <w:iCs/>
          <w:sz w:val="12"/>
        </w:rPr>
        <w:t>propositions</w:t>
      </w:r>
      <w:r w:rsidRPr="00A463B0">
        <w:rPr>
          <w:rFonts w:eastAsia="Calibri" w:cs="Times New Roman"/>
          <w:iCs/>
          <w:sz w:val="12"/>
          <w:szCs w:val="12"/>
        </w:rPr>
        <w:t xml:space="preserve"> </w:t>
      </w:r>
      <w:r w:rsidRPr="00A463B0">
        <w:rPr>
          <w:rFonts w:eastAsia="Calibri" w:cs="Times New Roman"/>
          <w:iCs/>
          <w:sz w:val="12"/>
        </w:rPr>
        <w:t>is a trivi</w:t>
      </w:r>
      <w:r w:rsidRPr="00A463B0">
        <w:rPr>
          <w:rFonts w:eastAsia="Calibri" w:cs="Times New Roman"/>
          <w:iCs/>
          <w:sz w:val="12"/>
          <w:szCs w:val="12"/>
        </w:rPr>
        <w:t>al matter. But traditionally</w:t>
      </w:r>
      <w:r w:rsidRPr="00A463B0">
        <w:rPr>
          <w:rFonts w:eastAsia="Calibri" w:cs="Times New Roman"/>
          <w:b/>
          <w:iCs/>
        </w:rPr>
        <w:t xml:space="preserve"> </w:t>
      </w:r>
      <w:r w:rsidRPr="00A463B0">
        <w:rPr>
          <w:rFonts w:eastAsia="Calibri" w:cs="Times New Roman"/>
          <w:b/>
          <w:iCs/>
          <w:sz w:val="26"/>
          <w:highlight w:val="yellow"/>
          <w:u w:val="single"/>
        </w:rPr>
        <w:t>philosophers</w:t>
      </w:r>
      <w:r w:rsidRPr="00A463B0">
        <w:rPr>
          <w:rFonts w:eastAsia="Calibri" w:cs="Times New Roman"/>
          <w:b/>
          <w:iCs/>
          <w:sz w:val="26"/>
          <w:u w:val="single"/>
        </w:rPr>
        <w:t xml:space="preserve"> have interest</w:t>
      </w:r>
      <w:r w:rsidRPr="00A463B0">
        <w:rPr>
          <w:rFonts w:eastAsia="Calibri" w:cs="Times New Roman"/>
          <w:iCs/>
          <w:sz w:val="12"/>
        </w:rPr>
        <w:t xml:space="preserve">ed themselves </w:t>
      </w:r>
      <w:r w:rsidRPr="00A463B0">
        <w:rPr>
          <w:rFonts w:eastAsia="Calibri" w:cs="Times New Roman"/>
          <w:b/>
          <w:iCs/>
          <w:sz w:val="26"/>
          <w:u w:val="single"/>
        </w:rPr>
        <w:t>in</w:t>
      </w:r>
      <w:r w:rsidRPr="00A463B0">
        <w:rPr>
          <w:rFonts w:eastAsia="Calibri" w:cs="Times New Roman"/>
          <w:b/>
          <w:iCs/>
        </w:rPr>
        <w:t xml:space="preserve"> </w:t>
      </w:r>
      <w:r w:rsidRPr="00A463B0">
        <w:rPr>
          <w:rFonts w:eastAsia="Calibri" w:cs="Times New Roman"/>
          <w:iCs/>
          <w:sz w:val="12"/>
          <w:szCs w:val="12"/>
        </w:rPr>
        <w:t xml:space="preserve">the external </w:t>
      </w:r>
      <w:r w:rsidRPr="00A463B0">
        <w:rPr>
          <w:rFonts w:eastAsia="Calibri" w:cs="Times New Roman"/>
          <w:b/>
          <w:iCs/>
          <w:sz w:val="26"/>
          <w:highlight w:val="yellow"/>
          <w:u w:val="single"/>
        </w:rPr>
        <w:t>question</w:t>
      </w:r>
      <w:r w:rsidRPr="00A463B0">
        <w:rPr>
          <w:rFonts w:eastAsia="Calibri" w:cs="Times New Roman"/>
          <w:iCs/>
          <w:sz w:val="12"/>
          <w:szCs w:val="12"/>
        </w:rPr>
        <w:t xml:space="preserve"> – the issue of the adequacy of </w:t>
      </w:r>
      <w:r w:rsidRPr="00A463B0">
        <w:rPr>
          <w:rFonts w:eastAsia="Calibri" w:cs="Times New Roman"/>
          <w:b/>
          <w:iCs/>
          <w:sz w:val="26"/>
          <w:u w:val="single"/>
        </w:rPr>
        <w:t>the framework itself:</w:t>
      </w:r>
      <w:r w:rsidRPr="00A463B0">
        <w:rPr>
          <w:rFonts w:eastAsia="Calibri" w:cs="Times New Roman"/>
          <w:b/>
          <w:iCs/>
        </w:rPr>
        <w:t xml:space="preserve"> </w:t>
      </w:r>
      <w:r w:rsidRPr="00A463B0">
        <w:rPr>
          <w:rFonts w:eastAsia="Calibri" w:cs="Times New Roman"/>
          <w:iCs/>
          <w:sz w:val="12"/>
        </w:rPr>
        <w:t>“Do objects exist?”, “Does the world exist?”, “</w:t>
      </w:r>
      <w:r w:rsidRPr="00A463B0">
        <w:rPr>
          <w:rFonts w:eastAsia="Calibri" w:cs="Times New Roman"/>
          <w:b/>
          <w:iCs/>
          <w:sz w:val="26"/>
          <w:highlight w:val="yellow"/>
          <w:u w:val="single"/>
        </w:rPr>
        <w:t>Are there numbers?</w:t>
      </w:r>
      <w:r w:rsidRPr="00A463B0">
        <w:rPr>
          <w:rFonts w:eastAsia="Calibri" w:cs="Times New Roman"/>
          <w:iCs/>
          <w:sz w:val="12"/>
          <w:szCs w:val="12"/>
        </w:rPr>
        <w:t>”, “</w:t>
      </w:r>
      <w:r w:rsidRPr="00A463B0">
        <w:rPr>
          <w:rFonts w:eastAsia="Calibri" w:cs="Times New Roman"/>
          <w:iCs/>
          <w:sz w:val="12"/>
        </w:rPr>
        <w:t xml:space="preserve">Are the propositions?”, etc. </w:t>
      </w:r>
      <w:proofErr w:type="spellStart"/>
      <w:r w:rsidRPr="00A463B0">
        <w:rPr>
          <w:rFonts w:eastAsia="Calibri" w:cs="Times New Roman"/>
          <w:iCs/>
          <w:sz w:val="12"/>
        </w:rPr>
        <w:t>Carnap’s</w:t>
      </w:r>
      <w:proofErr w:type="spellEnd"/>
      <w:r w:rsidRPr="00A463B0">
        <w:rPr>
          <w:rFonts w:eastAsia="Calibri" w:cs="Times New Roman"/>
          <w:iCs/>
          <w:sz w:val="12"/>
        </w:rPr>
        <w:t xml:space="preserve"> argument is that </w:t>
      </w:r>
      <w:r w:rsidRPr="00A463B0">
        <w:rPr>
          <w:rFonts w:eastAsia="Calibri" w:cs="Times New Roman"/>
          <w:b/>
          <w:iCs/>
          <w:sz w:val="26"/>
          <w:highlight w:val="yellow"/>
          <w:u w:val="single"/>
        </w:rPr>
        <w:t>the</w:t>
      </w:r>
      <w:r w:rsidRPr="00A463B0">
        <w:rPr>
          <w:rFonts w:eastAsia="Calibri" w:cs="Times New Roman"/>
          <w:b/>
          <w:iCs/>
        </w:rPr>
        <w:t xml:space="preserve"> </w:t>
      </w:r>
      <w:r w:rsidRPr="00A463B0">
        <w:rPr>
          <w:rFonts w:eastAsia="Calibri" w:cs="Times New Roman"/>
          <w:iCs/>
          <w:sz w:val="12"/>
        </w:rPr>
        <w:t>external</w:t>
      </w:r>
      <w:r w:rsidRPr="00A463B0">
        <w:rPr>
          <w:rFonts w:eastAsia="Calibri" w:cs="Times New Roman"/>
          <w:b/>
          <w:iCs/>
        </w:rPr>
        <w:t xml:space="preserve"> </w:t>
      </w:r>
      <w:r w:rsidRPr="00A463B0">
        <w:rPr>
          <w:rFonts w:eastAsia="Calibri" w:cs="Times New Roman"/>
          <w:b/>
          <w:iCs/>
          <w:sz w:val="26"/>
          <w:highlight w:val="yellow"/>
          <w:u w:val="single"/>
        </w:rPr>
        <w:t>question</w:t>
      </w:r>
      <w:r w:rsidRPr="00A463B0">
        <w:rPr>
          <w:rFonts w:eastAsia="Calibri" w:cs="Times New Roman"/>
          <w:b/>
          <w:iCs/>
          <w:sz w:val="26"/>
          <w:u w:val="single"/>
        </w:rPr>
        <w:t>,</w:t>
      </w:r>
      <w:r w:rsidRPr="00A463B0">
        <w:rPr>
          <w:rFonts w:eastAsia="Calibri" w:cs="Times New Roman"/>
          <w:b/>
          <w:iCs/>
        </w:rPr>
        <w:t xml:space="preserve"> </w:t>
      </w:r>
      <w:r w:rsidRPr="00A463B0">
        <w:rPr>
          <w:rFonts w:eastAsia="Calibri" w:cs="Times New Roman"/>
          <w:iCs/>
          <w:sz w:val="12"/>
          <w:szCs w:val="12"/>
        </w:rPr>
        <w:t>as it has been typically construed,</w:t>
      </w:r>
      <w:r w:rsidRPr="00A463B0">
        <w:rPr>
          <w:rFonts w:eastAsia="Calibri" w:cs="Times New Roman"/>
          <w:b/>
          <w:iCs/>
        </w:rPr>
        <w:t xml:space="preserve"> </w:t>
      </w:r>
      <w:r w:rsidRPr="00A463B0">
        <w:rPr>
          <w:rFonts w:eastAsia="Calibri" w:cs="Times New Roman"/>
          <w:b/>
          <w:iCs/>
          <w:sz w:val="26"/>
          <w:highlight w:val="yellow"/>
          <w:u w:val="single"/>
        </w:rPr>
        <w:t>does not make sense. From a perspective that accepts mathematics, the answer</w:t>
      </w:r>
      <w:r w:rsidRPr="00A463B0">
        <w:rPr>
          <w:rFonts w:eastAsia="Calibri" w:cs="Times New Roman"/>
          <w:iCs/>
          <w:sz w:val="12"/>
          <w:szCs w:val="12"/>
        </w:rPr>
        <w:t xml:space="preserve"> to the question “Do numbers exist?” </w:t>
      </w:r>
      <w:r w:rsidRPr="00A463B0">
        <w:rPr>
          <w:rFonts w:eastAsia="Calibri" w:cs="Times New Roman"/>
          <w:b/>
          <w:iCs/>
          <w:sz w:val="26"/>
          <w:highlight w:val="yellow"/>
          <w:u w:val="single"/>
        </w:rPr>
        <w:t>is</w:t>
      </w:r>
      <w:r w:rsidRPr="00A463B0">
        <w:rPr>
          <w:rFonts w:eastAsia="Calibri" w:cs="Times New Roman"/>
          <w:b/>
          <w:iCs/>
          <w:sz w:val="26"/>
          <w:u w:val="single"/>
        </w:rPr>
        <w:t xml:space="preserve"> just</w:t>
      </w:r>
      <w:r w:rsidRPr="00A463B0">
        <w:rPr>
          <w:rFonts w:eastAsia="Calibri" w:cs="Times New Roman"/>
          <w:b/>
          <w:iCs/>
        </w:rPr>
        <w:t xml:space="preserve"> </w:t>
      </w:r>
      <w:r w:rsidRPr="00A463B0">
        <w:rPr>
          <w:rFonts w:eastAsia="Calibri" w:cs="Times New Roman"/>
          <w:iCs/>
          <w:sz w:val="12"/>
        </w:rPr>
        <w:t>trivially</w:t>
      </w:r>
      <w:r w:rsidRPr="00A463B0">
        <w:rPr>
          <w:rFonts w:eastAsia="Calibri" w:cs="Times New Roman"/>
          <w:b/>
          <w:iCs/>
        </w:rPr>
        <w:t xml:space="preserve"> </w:t>
      </w:r>
      <w:r w:rsidRPr="00A463B0">
        <w:rPr>
          <w:rFonts w:eastAsia="Calibri" w:cs="Times New Roman"/>
          <w:b/>
          <w:iCs/>
          <w:sz w:val="26"/>
          <w:highlight w:val="yellow"/>
          <w:u w:val="single"/>
        </w:rPr>
        <w:t>“Yes.”</w:t>
      </w:r>
      <w:r w:rsidRPr="00A463B0">
        <w:rPr>
          <w:rFonts w:eastAsia="Calibri" w:cs="Times New Roman"/>
          <w:b/>
          <w:iCs/>
        </w:rPr>
        <w:t xml:space="preserve"> </w:t>
      </w:r>
      <w:r w:rsidRPr="00A463B0">
        <w:rPr>
          <w:rFonts w:eastAsia="Calibri" w:cs="Times New Roman"/>
          <w:iCs/>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A463B0">
        <w:rPr>
          <w:rFonts w:eastAsia="Calibri" w:cs="Times New Roman"/>
          <w:iCs/>
          <w:sz w:val="12"/>
          <w:szCs w:val="12"/>
        </w:rPr>
        <w:t>the efficiency, the fruitfulness,</w:t>
      </w:r>
      <w:r w:rsidRPr="00A463B0">
        <w:rPr>
          <w:rFonts w:eastAsia="Calibri" w:cs="Times New Roman"/>
          <w:iCs/>
          <w:sz w:val="12"/>
        </w:rPr>
        <w:t xml:space="preserve"> the usefulness,</w:t>
      </w:r>
      <w:r w:rsidRPr="00A463B0">
        <w:rPr>
          <w:rFonts w:eastAsia="Calibri" w:cs="Times New Roman"/>
          <w:b/>
          <w:iCs/>
        </w:rPr>
        <w:t xml:space="preserve"> </w:t>
      </w:r>
      <w:r w:rsidRPr="00A463B0">
        <w:rPr>
          <w:rFonts w:eastAsia="Calibri" w:cs="Times New Roman"/>
          <w:iCs/>
          <w:sz w:val="12"/>
        </w:rPr>
        <w:t xml:space="preserve">etc., of the </w:t>
      </w:r>
      <w:r w:rsidRPr="00A463B0">
        <w:rPr>
          <w:rFonts w:eastAsia="Calibri" w:cs="Times New Roman"/>
          <w:iCs/>
          <w:sz w:val="12"/>
          <w:szCs w:val="12"/>
        </w:rPr>
        <w:t>a</w:t>
      </w:r>
      <w:r w:rsidRPr="00A463B0">
        <w:rPr>
          <w:rFonts w:eastAsia="Calibri" w:cs="Times New Roman"/>
          <w:iCs/>
          <w:sz w:val="12"/>
        </w:rPr>
        <w:t>dopt</w:t>
      </w:r>
      <w:r w:rsidRPr="00A463B0">
        <w:rPr>
          <w:rFonts w:eastAsia="Calibri" w:cs="Times New Roman"/>
          <w:iCs/>
          <w:sz w:val="12"/>
          <w:szCs w:val="12"/>
        </w:rPr>
        <w:t>ion. But the (</w:t>
      </w:r>
      <w:r w:rsidRPr="00A463B0">
        <w:rPr>
          <w:rFonts w:eastAsia="Calibri" w:cs="Times New Roman"/>
          <w:iCs/>
          <w:sz w:val="12"/>
        </w:rPr>
        <w:t>traditional</w:t>
      </w:r>
      <w:r w:rsidRPr="00A463B0">
        <w:rPr>
          <w:rFonts w:eastAsia="Calibri" w:cs="Times New Roman"/>
          <w:iCs/>
          <w:sz w:val="12"/>
          <w:szCs w:val="12"/>
        </w:rPr>
        <w:t>)</w:t>
      </w:r>
      <w:r w:rsidRPr="00A463B0">
        <w:rPr>
          <w:rFonts w:eastAsia="Calibri" w:cs="Times New Roman"/>
          <w:b/>
          <w:iCs/>
        </w:rPr>
        <w:t xml:space="preserve"> </w:t>
      </w:r>
      <w:r w:rsidRPr="00A463B0">
        <w:rPr>
          <w:rFonts w:eastAsia="Calibri" w:cs="Times New Roman"/>
          <w:b/>
          <w:iCs/>
          <w:sz w:val="26"/>
          <w:u w:val="single"/>
        </w:rPr>
        <w:t>philosopher’s questions</w:t>
      </w:r>
      <w:r w:rsidRPr="00A463B0">
        <w:rPr>
          <w:rFonts w:eastAsia="Calibri" w:cs="Times New Roman"/>
          <w:iCs/>
          <w:sz w:val="12"/>
        </w:rPr>
        <w:t xml:space="preserve"> – “But is mathematics true?”, “Are there really numbers?” – </w:t>
      </w:r>
      <w:r w:rsidRPr="00A463B0">
        <w:rPr>
          <w:rFonts w:eastAsia="Calibri" w:cs="Times New Roman"/>
          <w:b/>
          <w:iCs/>
          <w:sz w:val="26"/>
          <w:u w:val="single"/>
        </w:rPr>
        <w:t>are pseudo-questions.</w:t>
      </w:r>
      <w:r w:rsidRPr="00A463B0">
        <w:rPr>
          <w:rFonts w:eastAsia="Calibri" w:cs="Times New Roman"/>
          <w:iCs/>
          <w:sz w:val="12"/>
        </w:rPr>
        <w:t xml:space="preserve"> By turning traditional philosophical questions into practical questions of the form “Shall I adopt...?”, Carnap is offering a noncognitive analysis of </w:t>
      </w:r>
      <w:r w:rsidRPr="00A463B0">
        <w:rPr>
          <w:rFonts w:eastAsia="Calibri" w:cs="Times New Roman"/>
          <w:iCs/>
          <w:sz w:val="12"/>
          <w:szCs w:val="12"/>
        </w:rPr>
        <w:t>metaphysics. Since</w:t>
      </w:r>
      <w:r w:rsidRPr="00A463B0">
        <w:rPr>
          <w:rFonts w:eastAsia="Calibri" w:cs="Times New Roman"/>
          <w:iCs/>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A463B0">
        <w:rPr>
          <w:rFonts w:eastAsia="Calibri" w:cs="Times New Roman"/>
          <w:iCs/>
          <w:sz w:val="12"/>
        </w:rPr>
        <w:t>Carnap’s</w:t>
      </w:r>
      <w:proofErr w:type="spellEnd"/>
      <w:r w:rsidRPr="00A463B0">
        <w:rPr>
          <w:rFonts w:eastAsia="Calibri" w:cs="Times New Roman"/>
          <w:iCs/>
          <w:sz w:val="12"/>
        </w:rPr>
        <w:t xml:space="preserve"> position represents a threat. What arguments does Carnap offer to his conclusion? He starts with the example of the “thing language,” which involves reference to objects that exist in time and space.</w:t>
      </w:r>
      <w:r w:rsidRPr="00A463B0">
        <w:rPr>
          <w:rFonts w:eastAsia="Calibri" w:cs="Times New Roman"/>
          <w:b/>
          <w:iCs/>
        </w:rPr>
        <w:t xml:space="preserve"> </w:t>
      </w:r>
      <w:r w:rsidRPr="00A463B0">
        <w:rPr>
          <w:rFonts w:eastAsia="Calibri" w:cs="Times New Roman"/>
          <w:b/>
          <w:iCs/>
          <w:sz w:val="26"/>
          <w:u w:val="single"/>
        </w:rPr>
        <w:t>To</w:t>
      </w:r>
      <w:r w:rsidRPr="00A463B0">
        <w:rPr>
          <w:rFonts w:eastAsia="Calibri" w:cs="Times New Roman"/>
          <w:b/>
          <w:iCs/>
        </w:rPr>
        <w:t xml:space="preserve"> </w:t>
      </w:r>
      <w:r w:rsidRPr="00A463B0">
        <w:rPr>
          <w:rFonts w:eastAsia="Calibri" w:cs="Times New Roman"/>
          <w:iCs/>
          <w:sz w:val="12"/>
        </w:rPr>
        <w:t>step out of the thing language and</w:t>
      </w:r>
      <w:r w:rsidRPr="00A463B0">
        <w:rPr>
          <w:rFonts w:eastAsia="Calibri" w:cs="Times New Roman"/>
          <w:b/>
          <w:iCs/>
        </w:rPr>
        <w:t xml:space="preserve"> </w:t>
      </w:r>
      <w:proofErr w:type="gramStart"/>
      <w:r w:rsidRPr="00A463B0">
        <w:rPr>
          <w:rFonts w:eastAsia="Calibri" w:cs="Times New Roman"/>
          <w:b/>
          <w:iCs/>
          <w:sz w:val="26"/>
          <w:u w:val="single"/>
        </w:rPr>
        <w:t>ask</w:t>
      </w:r>
      <w:proofErr w:type="gramEnd"/>
      <w:r w:rsidRPr="00A463B0">
        <w:rPr>
          <w:rFonts w:eastAsia="Calibri" w:cs="Times New Roman"/>
          <w:b/>
          <w:iCs/>
          <w:sz w:val="26"/>
          <w:u w:val="single"/>
        </w:rPr>
        <w:t xml:space="preserve"> “But does the world exist?” is a mistake,</w:t>
      </w:r>
      <w:r w:rsidRPr="00A463B0">
        <w:rPr>
          <w:rFonts w:eastAsia="Calibri" w:cs="Times New Roman"/>
          <w:iCs/>
          <w:sz w:val="12"/>
        </w:rPr>
        <w:t xml:space="preserve"> Carnap thinks, </w:t>
      </w:r>
      <w:r w:rsidRPr="00A463B0">
        <w:rPr>
          <w:rFonts w:eastAsia="Calibri" w:cs="Times New Roman"/>
          <w:b/>
          <w:iCs/>
          <w:sz w:val="26"/>
          <w:highlight w:val="yellow"/>
          <w:u w:val="single"/>
        </w:rPr>
        <w:t xml:space="preserve">because the very notion </w:t>
      </w:r>
      <w:r w:rsidRPr="00A463B0">
        <w:rPr>
          <w:rFonts w:eastAsia="Calibri" w:cs="Times New Roman"/>
          <w:b/>
          <w:iCs/>
          <w:sz w:val="26"/>
          <w:u w:val="single"/>
        </w:rPr>
        <w:t>of “existence”</w:t>
      </w:r>
      <w:r w:rsidRPr="00A463B0">
        <w:rPr>
          <w:rFonts w:eastAsia="Calibri" w:cs="Times New Roman"/>
          <w:iCs/>
          <w:sz w:val="12"/>
          <w:szCs w:val="12"/>
        </w:rPr>
        <w:t xml:space="preserve"> is a term which belongs to the thing language, and </w:t>
      </w:r>
      <w:r w:rsidRPr="00A463B0">
        <w:rPr>
          <w:rFonts w:eastAsia="Calibri" w:cs="Times New Roman"/>
          <w:b/>
          <w:iCs/>
          <w:sz w:val="26"/>
          <w:highlight w:val="yellow"/>
          <w:u w:val="single"/>
        </w:rPr>
        <w:t>can be understood only within that framework</w:t>
      </w:r>
      <w:r w:rsidRPr="00A463B0">
        <w:rPr>
          <w:rFonts w:eastAsia="Calibri" w:cs="Times New Roman"/>
          <w:iCs/>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A463B0">
        <w:rPr>
          <w:rFonts w:eastAsia="Calibri" w:cs="Times New Roman"/>
          <w:iCs/>
          <w:sz w:val="12"/>
        </w:rPr>
        <w:t xml:space="preserve">and thus cannot be applied to the </w:t>
      </w:r>
      <w:proofErr w:type="gramStart"/>
      <w:r w:rsidRPr="00A463B0">
        <w:rPr>
          <w:rFonts w:eastAsia="Calibri" w:cs="Times New Roman"/>
          <w:iCs/>
          <w:sz w:val="12"/>
        </w:rPr>
        <w:t>system as a whole</w:t>
      </w:r>
      <w:proofErr w:type="gramEnd"/>
      <w:r w:rsidRPr="00A463B0">
        <w:rPr>
          <w:rFonts w:eastAsia="Calibri" w:cs="Times New Roman"/>
          <w:iCs/>
          <w:sz w:val="12"/>
        </w:rPr>
        <w:t xml:space="preserve">. </w:t>
      </w:r>
      <w:proofErr w:type="gramStart"/>
      <w:r w:rsidRPr="00A463B0">
        <w:rPr>
          <w:rFonts w:eastAsia="Calibri" w:cs="Times New Roman"/>
          <w:iCs/>
          <w:sz w:val="12"/>
        </w:rPr>
        <w:t>Instead</w:t>
      </w:r>
      <w:proofErr w:type="gramEnd"/>
      <w:r w:rsidRPr="00A463B0">
        <w:rPr>
          <w:rFonts w:eastAsia="Calibri" w:cs="Times New Roman"/>
          <w:iCs/>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A463B0">
        <w:rPr>
          <w:rFonts w:eastAsia="Calibri" w:cs="Times New Roman"/>
          <w:b/>
          <w:iCs/>
          <w:sz w:val="26"/>
          <w:highlight w:val="yellow"/>
          <w:u w:val="single"/>
        </w:rPr>
        <w:t>persons who dispute</w:t>
      </w:r>
      <w:r w:rsidRPr="00A463B0">
        <w:rPr>
          <w:rFonts w:eastAsia="Calibri" w:cs="Times New Roman"/>
          <w:b/>
          <w:iCs/>
          <w:sz w:val="26"/>
          <w:u w:val="single"/>
        </w:rPr>
        <w:t xml:space="preserve"> </w:t>
      </w:r>
      <w:r w:rsidRPr="00A463B0">
        <w:rPr>
          <w:rFonts w:eastAsia="Calibri" w:cs="Times New Roman"/>
          <w:iCs/>
          <w:sz w:val="12"/>
          <w:szCs w:val="12"/>
        </w:rPr>
        <w:t>whether propositions exist,</w:t>
      </w:r>
      <w:r w:rsidRPr="00A463B0">
        <w:rPr>
          <w:rFonts w:eastAsia="Calibri" w:cs="Times New Roman"/>
          <w:iCs/>
          <w:sz w:val="12"/>
        </w:rPr>
        <w:t xml:space="preserve"> </w:t>
      </w:r>
      <w:r w:rsidRPr="00A463B0">
        <w:rPr>
          <w:rFonts w:eastAsia="Calibri" w:cs="Times New Roman"/>
          <w:b/>
          <w:iCs/>
          <w:sz w:val="26"/>
          <w:u w:val="single"/>
        </w:rPr>
        <w:t>whether properties exist,</w:t>
      </w:r>
      <w:r w:rsidRPr="00A463B0">
        <w:rPr>
          <w:rFonts w:eastAsia="Calibri" w:cs="Times New Roman"/>
          <w:iCs/>
          <w:sz w:val="12"/>
          <w:szCs w:val="12"/>
        </w:rPr>
        <w:t xml:space="preserve"> etc., do not know what they are arguing over, thus they</w:t>
      </w:r>
      <w:r w:rsidRPr="00A463B0">
        <w:rPr>
          <w:rFonts w:eastAsia="Calibri" w:cs="Times New Roman"/>
          <w:b/>
          <w:iCs/>
        </w:rPr>
        <w:t xml:space="preserve"> </w:t>
      </w:r>
      <w:r w:rsidRPr="00A463B0">
        <w:rPr>
          <w:rFonts w:eastAsia="Calibri" w:cs="Times New Roman"/>
          <w:b/>
          <w:iCs/>
          <w:sz w:val="26"/>
          <w:highlight w:val="yellow"/>
          <w:u w:val="single"/>
        </w:rPr>
        <w:t>are not arguing over</w:t>
      </w:r>
      <w:r w:rsidRPr="00A463B0">
        <w:rPr>
          <w:rFonts w:eastAsia="Calibri" w:cs="Times New Roman"/>
          <w:b/>
          <w:iCs/>
          <w:sz w:val="26"/>
          <w:u w:val="single"/>
        </w:rPr>
        <w:t xml:space="preserve"> the </w:t>
      </w:r>
      <w:r w:rsidRPr="00A463B0">
        <w:rPr>
          <w:rFonts w:eastAsia="Calibri" w:cs="Times New Roman"/>
          <w:b/>
          <w:iCs/>
          <w:sz w:val="26"/>
          <w:highlight w:val="yellow"/>
          <w:u w:val="single"/>
        </w:rPr>
        <w:t>truth</w:t>
      </w:r>
      <w:r w:rsidRPr="00A463B0">
        <w:rPr>
          <w:rFonts w:eastAsia="Calibri" w:cs="Times New Roman"/>
          <w:b/>
          <w:iCs/>
          <w:sz w:val="26"/>
          <w:u w:val="single"/>
        </w:rPr>
        <w:t xml:space="preserve"> of a proposition, </w:t>
      </w:r>
      <w:r w:rsidRPr="00A463B0">
        <w:rPr>
          <w:rFonts w:eastAsia="Calibri" w:cs="Times New Roman"/>
          <w:b/>
          <w:iCs/>
          <w:sz w:val="26"/>
          <w:highlight w:val="yellow"/>
          <w:u w:val="single"/>
        </w:rPr>
        <w:t>but over</w:t>
      </w:r>
      <w:r w:rsidRPr="00A463B0">
        <w:rPr>
          <w:rFonts w:eastAsia="Calibri" w:cs="Times New Roman"/>
          <w:b/>
          <w:iCs/>
          <w:sz w:val="26"/>
          <w:u w:val="single"/>
        </w:rPr>
        <w:t xml:space="preserve"> the </w:t>
      </w:r>
      <w:r w:rsidRPr="00A463B0">
        <w:rPr>
          <w:rFonts w:eastAsia="Calibri" w:cs="Times New Roman"/>
          <w:b/>
          <w:iCs/>
          <w:sz w:val="26"/>
          <w:highlight w:val="yellow"/>
          <w:u w:val="single"/>
        </w:rPr>
        <w:t>practical value</w:t>
      </w:r>
      <w:r w:rsidRPr="00A463B0">
        <w:rPr>
          <w:rFonts w:eastAsia="Calibri" w:cs="Times New Roman"/>
          <w:b/>
          <w:iCs/>
          <w:sz w:val="26"/>
          <w:u w:val="single"/>
        </w:rPr>
        <w:t xml:space="preserve"> of their</w:t>
      </w:r>
      <w:r w:rsidRPr="00A463B0">
        <w:rPr>
          <w:rFonts w:eastAsia="Calibri" w:cs="Times New Roman"/>
          <w:iCs/>
          <w:sz w:val="12"/>
          <w:szCs w:val="12"/>
        </w:rPr>
        <w:t xml:space="preserve"> respective </w:t>
      </w:r>
      <w:r w:rsidRPr="00A463B0">
        <w:rPr>
          <w:rFonts w:eastAsia="Calibri" w:cs="Times New Roman"/>
          <w:b/>
          <w:iCs/>
          <w:sz w:val="26"/>
          <w:u w:val="single"/>
        </w:rPr>
        <w:t>positions.</w:t>
      </w:r>
      <w:r w:rsidRPr="00A463B0">
        <w:rPr>
          <w:rFonts w:eastAsia="Calibri" w:cs="Times New Roman"/>
          <w:iCs/>
          <w:sz w:val="12"/>
        </w:rPr>
        <w:t xml:space="preserve"> Carnap adds that this is so because there is nothing that both parties would possibly count as evidence that would sway the debate one way or the other.</w:t>
      </w:r>
    </w:p>
    <w:p w14:paraId="6DEA44CB" w14:textId="77777777" w:rsidR="0080144E" w:rsidRPr="0025319F" w:rsidRDefault="0080144E" w:rsidP="0080144E">
      <w:pPr>
        <w:keepNext/>
        <w:keepLines/>
        <w:pageBreakBefore/>
        <w:spacing w:before="40" w:after="0"/>
        <w:jc w:val="center"/>
        <w:outlineLvl w:val="2"/>
        <w:rPr>
          <w:rFonts w:eastAsia="Times New Roman" w:cs="Times New Roman"/>
          <w:b/>
          <w:sz w:val="32"/>
          <w:szCs w:val="24"/>
          <w:u w:val="single"/>
        </w:rPr>
      </w:pPr>
      <w:r w:rsidRPr="0025319F">
        <w:rPr>
          <w:rFonts w:eastAsia="Times New Roman" w:cs="Times New Roman"/>
          <w:b/>
          <w:sz w:val="32"/>
          <w:szCs w:val="24"/>
          <w:u w:val="single"/>
        </w:rPr>
        <w:t>Contention</w:t>
      </w:r>
    </w:p>
    <w:p w14:paraId="4F5E0A98" w14:textId="77777777" w:rsidR="0080144E" w:rsidRPr="0025319F" w:rsidRDefault="0080144E" w:rsidP="0080144E">
      <w:pPr>
        <w:pStyle w:val="Heading4"/>
        <w:rPr>
          <w:rFonts w:eastAsia="Times New Roman"/>
        </w:rPr>
      </w:pPr>
      <w:r w:rsidRPr="0025319F">
        <w:rPr>
          <w:rFonts w:eastAsia="Times New Roman"/>
        </w:rPr>
        <w:t>I contend that the appropriation of outer space by private entities is unjust.</w:t>
      </w:r>
    </w:p>
    <w:p w14:paraId="65C943F4" w14:textId="77777777" w:rsidR="0080144E" w:rsidRPr="0025319F" w:rsidRDefault="0080144E" w:rsidP="0080144E">
      <w:pPr>
        <w:pStyle w:val="Heading4"/>
        <w:rPr>
          <w:rFonts w:eastAsia="Times New Roman"/>
        </w:rPr>
      </w:pPr>
      <w:r w:rsidRPr="0025319F">
        <w:rPr>
          <w:rFonts w:eastAsia="Times New Roman"/>
        </w:rPr>
        <w:t xml:space="preserve">1. Universalizability - a) Space exploration entails that everyone leaves Earth which means that no one would be around to create the means to leave earth b) Assumes all agents have access to the resources to fund a space trip – they </w:t>
      </w:r>
      <w:proofErr w:type="gramStart"/>
      <w:r w:rsidRPr="0025319F">
        <w:rPr>
          <w:rFonts w:eastAsia="Times New Roman"/>
        </w:rPr>
        <w:t>definitely don’t</w:t>
      </w:r>
      <w:proofErr w:type="gramEnd"/>
      <w:r w:rsidRPr="0025319F">
        <w:rPr>
          <w:rFonts w:eastAsia="Times New Roman"/>
        </w:rPr>
        <w:t xml:space="preserve"> which means exploration is non-universalizable</w:t>
      </w:r>
    </w:p>
    <w:p w14:paraId="7540E691" w14:textId="77777777" w:rsidR="0080144E" w:rsidRPr="0025319F" w:rsidRDefault="0080144E" w:rsidP="0080144E">
      <w:pPr>
        <w:rPr>
          <w:rFonts w:eastAsia="Times New Roman"/>
          <w:sz w:val="14"/>
          <w:szCs w:val="14"/>
        </w:rPr>
      </w:pPr>
      <w:r w:rsidRPr="0025319F">
        <w:rPr>
          <w:rFonts w:eastAsia="Times New Roman"/>
          <w:sz w:val="14"/>
          <w:szCs w:val="14"/>
        </w:rPr>
        <w:t xml:space="preserve">Benjamin </w:t>
      </w:r>
      <w:proofErr w:type="spellStart"/>
      <w:r w:rsidRPr="0025319F">
        <w:rPr>
          <w:rFonts w:eastAsia="Times New Roman"/>
          <w:b/>
          <w:bCs/>
          <w:sz w:val="26"/>
          <w:szCs w:val="26"/>
          <w:u w:val="single"/>
        </w:rPr>
        <w:t>Segobaetso</w:t>
      </w:r>
      <w:proofErr w:type="spellEnd"/>
      <w:r w:rsidRPr="0025319F">
        <w:rPr>
          <w:rFonts w:eastAsia="Times New Roman"/>
          <w:sz w:val="14"/>
          <w:szCs w:val="14"/>
        </w:rPr>
        <w:t xml:space="preserve">, “Ethical Implications of the Colonization, Privatization and Commercialization of Outer Space”, May </w:t>
      </w:r>
      <w:r w:rsidRPr="0025319F">
        <w:rPr>
          <w:rFonts w:eastAsia="Times New Roman"/>
          <w:b/>
          <w:bCs/>
          <w:sz w:val="26"/>
          <w:szCs w:val="26"/>
          <w:u w:val="single"/>
        </w:rPr>
        <w:t>2018</w:t>
      </w:r>
      <w:r w:rsidRPr="0025319F">
        <w:rPr>
          <w:rFonts w:eastAsia="Times New Roman"/>
          <w:sz w:val="14"/>
          <w:szCs w:val="14"/>
        </w:rPr>
        <w:t xml:space="preserve">, https://ruor.uottawa.ca/bitstream/10393/38318/1/Benjamin_Segobaetso_2018.pdf // </w:t>
      </w:r>
      <w:proofErr w:type="spellStart"/>
      <w:r w:rsidRPr="0025319F">
        <w:rPr>
          <w:rFonts w:eastAsia="Times New Roman"/>
          <w:sz w:val="14"/>
          <w:szCs w:val="14"/>
        </w:rPr>
        <w:t>swickleee</w:t>
      </w:r>
      <w:proofErr w:type="spellEnd"/>
    </w:p>
    <w:p w14:paraId="55DA3D57" w14:textId="77777777" w:rsidR="0080144E" w:rsidRPr="0025319F" w:rsidRDefault="0080144E" w:rsidP="0080144E">
      <w:pPr>
        <w:rPr>
          <w:rFonts w:eastAsia="Times New Roman"/>
          <w:sz w:val="14"/>
          <w:szCs w:val="14"/>
        </w:rPr>
      </w:pPr>
      <w:r w:rsidRPr="0025319F">
        <w:rPr>
          <w:rFonts w:eastAsia="Times New Roman"/>
          <w:sz w:val="14"/>
          <w:szCs w:val="14"/>
        </w:rPr>
        <w:t xml:space="preserve">It can be argued through Kantian ethics that our record here on Earth paints a picture of neoliberal and capitalist policies with tendencies to </w:t>
      </w:r>
      <w:proofErr w:type="spellStart"/>
      <w:r w:rsidRPr="0025319F">
        <w:rPr>
          <w:rFonts w:eastAsia="Times New Roman"/>
          <w:sz w:val="14"/>
          <w:szCs w:val="14"/>
        </w:rPr>
        <w:t>favour</w:t>
      </w:r>
      <w:proofErr w:type="spellEnd"/>
      <w:r w:rsidRPr="0025319F">
        <w:rPr>
          <w:rFonts w:eastAsia="Times New Roman"/>
          <w:sz w:val="14"/>
          <w:szCs w:val="14"/>
        </w:rPr>
        <w:t xml:space="preserve"> the highest bidder at the exclusion of the under privileged and puts profit first at the expense of the environment. For Kantians, there are two questions that we must ask ourselves whenever we decide to act: (</w:t>
      </w:r>
      <w:proofErr w:type="spellStart"/>
      <w:r w:rsidRPr="0025319F">
        <w:rPr>
          <w:rFonts w:eastAsia="Times New Roman"/>
          <w:sz w:val="14"/>
          <w:szCs w:val="14"/>
        </w:rPr>
        <w:t>i</w:t>
      </w:r>
      <w:proofErr w:type="spellEnd"/>
      <w:r w:rsidRPr="0025319F">
        <w:rPr>
          <w:rFonts w:eastAsia="Times New Roman"/>
          <w:sz w:val="14"/>
          <w:szCs w:val="14"/>
        </w:rPr>
        <w:t xml:space="preserve">) Can I rationally will that everyone act as I propose to act? If the answer is no, then we must not perform the action. (ii) Does my action respect the goals of human beings? Again, if the answer is no, then we must not perform the action. </w:t>
      </w:r>
      <w:r w:rsidRPr="0025319F">
        <w:rPr>
          <w:rFonts w:eastAsia="Times New Roman"/>
          <w:iCs/>
          <w:u w:val="single"/>
        </w:rPr>
        <w:t xml:space="preserve">Kantian ethicists would argue that </w:t>
      </w:r>
      <w:r w:rsidRPr="0025319F">
        <w:rPr>
          <w:rFonts w:eastAsia="Times New Roman"/>
          <w:iCs/>
          <w:highlight w:val="yellow"/>
          <w:u w:val="single"/>
        </w:rPr>
        <w:t>extending to space</w:t>
      </w:r>
      <w:r w:rsidRPr="0025319F">
        <w:rPr>
          <w:rFonts w:eastAsia="Times New Roman"/>
          <w:iCs/>
          <w:u w:val="single"/>
        </w:rPr>
        <w:t xml:space="preserve"> neoliberal and capitalist policies </w:t>
      </w:r>
      <w:r w:rsidRPr="0025319F">
        <w:rPr>
          <w:rFonts w:eastAsia="Times New Roman"/>
          <w:iCs/>
          <w:highlight w:val="yellow"/>
          <w:u w:val="single"/>
        </w:rPr>
        <w:t>is immoral</w:t>
      </w:r>
      <w:r w:rsidRPr="0025319F">
        <w:rPr>
          <w:rFonts w:eastAsia="Times New Roman"/>
          <w:iCs/>
          <w:u w:val="single"/>
        </w:rPr>
        <w:t xml:space="preserve"> because </w:t>
      </w:r>
      <w:r w:rsidRPr="0025319F">
        <w:rPr>
          <w:rFonts w:eastAsia="Times New Roman"/>
          <w:iCs/>
          <w:highlight w:val="yellow"/>
          <w:u w:val="single"/>
        </w:rPr>
        <w:t xml:space="preserve">these systems create economic disparities and </w:t>
      </w:r>
      <w:proofErr w:type="gramStart"/>
      <w:r w:rsidRPr="0025319F">
        <w:rPr>
          <w:rFonts w:eastAsia="Times New Roman"/>
          <w:iCs/>
          <w:highlight w:val="yellow"/>
          <w:u w:val="single"/>
        </w:rPr>
        <w:t>life threatening</w:t>
      </w:r>
      <w:proofErr w:type="gramEnd"/>
      <w:r w:rsidRPr="0025319F">
        <w:rPr>
          <w:rFonts w:eastAsia="Times New Roman"/>
          <w:iCs/>
          <w:highlight w:val="yellow"/>
          <w:u w:val="single"/>
        </w:rPr>
        <w:t xml:space="preserve"> environmental injustices</w:t>
      </w:r>
      <w:r w:rsidRPr="0025319F">
        <w:rPr>
          <w:rFonts w:eastAsia="Times New Roman"/>
          <w:iCs/>
          <w:u w:val="single"/>
        </w:rPr>
        <w:t xml:space="preserve">; </w:t>
      </w:r>
      <w:r w:rsidRPr="0025319F">
        <w:rPr>
          <w:rFonts w:eastAsia="Times New Roman"/>
          <w:iCs/>
          <w:highlight w:val="yellow"/>
          <w:u w:val="single"/>
        </w:rPr>
        <w:t>therefore</w:t>
      </w:r>
      <w:r w:rsidRPr="0025319F">
        <w:rPr>
          <w:rFonts w:eastAsia="Times New Roman"/>
          <w:iCs/>
          <w:u w:val="single"/>
        </w:rPr>
        <w:t xml:space="preserve">, they are set up in a way that </w:t>
      </w:r>
      <w:r w:rsidRPr="0025319F">
        <w:rPr>
          <w:rFonts w:eastAsia="Times New Roman"/>
          <w:iCs/>
          <w:highlight w:val="yellow"/>
          <w:u w:val="single"/>
        </w:rPr>
        <w:t>we could</w:t>
      </w:r>
      <w:r w:rsidRPr="0025319F">
        <w:rPr>
          <w:rFonts w:eastAsia="Times New Roman"/>
          <w:iCs/>
          <w:u w:val="single"/>
        </w:rPr>
        <w:t xml:space="preserve"> 16 </w:t>
      </w:r>
      <w:r w:rsidRPr="0025319F">
        <w:rPr>
          <w:rFonts w:eastAsia="Times New Roman"/>
          <w:iCs/>
          <w:highlight w:val="yellow"/>
          <w:u w:val="single"/>
        </w:rPr>
        <w:t>not rationally will everyone to act</w:t>
      </w:r>
      <w:r w:rsidRPr="0025319F">
        <w:rPr>
          <w:rFonts w:eastAsia="Times New Roman"/>
          <w:iCs/>
          <w:u w:val="single"/>
        </w:rPr>
        <w:t xml:space="preserve"> the way they act either here on Earth or in space.</w:t>
      </w:r>
      <w:r w:rsidRPr="0025319F">
        <w:rPr>
          <w:rFonts w:eastAsia="Times New Roman"/>
          <w:u w:val="single"/>
        </w:rPr>
        <w:t xml:space="preserve"> </w:t>
      </w:r>
      <w:r w:rsidRPr="0025319F">
        <w:rPr>
          <w:rFonts w:eastAsia="Times New Roman"/>
          <w:sz w:val="14"/>
          <w:szCs w:val="14"/>
        </w:rPr>
        <w:t xml:space="preserve">Also, Kantian ethicists would </w:t>
      </w:r>
      <w:r w:rsidRPr="0025319F">
        <w:rPr>
          <w:rFonts w:eastAsia="Times New Roman"/>
          <w:iCs/>
          <w:u w:val="single"/>
        </w:rPr>
        <w:t>ask whether</w:t>
      </w:r>
      <w:r w:rsidRPr="0025319F">
        <w:rPr>
          <w:rFonts w:eastAsia="Times New Roman"/>
          <w:iCs/>
        </w:rPr>
        <w:t xml:space="preserve"> the action of </w:t>
      </w:r>
      <w:r w:rsidRPr="0025319F">
        <w:rPr>
          <w:rFonts w:eastAsia="Times New Roman"/>
          <w:iCs/>
          <w:u w:val="single"/>
        </w:rPr>
        <w:t>extending neoliberal and capitalist policies to space would respect the goals of extra-terrestrial intelligent life if any rather than merely using them for humans’ own purposes</w:t>
      </w:r>
      <w:r w:rsidRPr="0025319F">
        <w:rPr>
          <w:rFonts w:eastAsia="Times New Roman"/>
        </w:rPr>
        <w:t xml:space="preserve">? </w:t>
      </w:r>
      <w:r w:rsidRPr="0025319F">
        <w:rPr>
          <w:rFonts w:eastAsia="Times New Roman"/>
          <w:u w:val="single"/>
        </w:rPr>
        <w:t>If</w:t>
      </w:r>
      <w:r w:rsidRPr="0025319F">
        <w:rPr>
          <w:rFonts w:eastAsia="Times New Roman"/>
        </w:rPr>
        <w:t xml:space="preserve"> </w:t>
      </w:r>
      <w:r w:rsidRPr="0025319F">
        <w:rPr>
          <w:rFonts w:eastAsia="Times New Roman"/>
          <w:sz w:val="14"/>
          <w:szCs w:val="14"/>
        </w:rPr>
        <w:t xml:space="preserve">the answer is </w:t>
      </w:r>
      <w:r w:rsidRPr="0025319F">
        <w:rPr>
          <w:rFonts w:eastAsia="Times New Roman"/>
          <w:u w:val="single"/>
        </w:rPr>
        <w:t>no, then the participating agent must not perform the action. Kant wrote on</w:t>
      </w:r>
      <w:r w:rsidRPr="0025319F">
        <w:rPr>
          <w:rFonts w:eastAsia="Times New Roman"/>
        </w:rPr>
        <w:t xml:space="preserve"> </w:t>
      </w:r>
      <w:r w:rsidRPr="0025319F">
        <w:rPr>
          <w:rFonts w:eastAsia="Times New Roman"/>
          <w:sz w:val="14"/>
          <w:szCs w:val="14"/>
        </w:rPr>
        <w:t xml:space="preserve">the possible existence of </w:t>
      </w:r>
      <w:r w:rsidRPr="0025319F">
        <w:rPr>
          <w:rFonts w:eastAsia="Times New Roman"/>
          <w:u w:val="single"/>
        </w:rPr>
        <w:t>extra-terrestrial intelligent species</w:t>
      </w:r>
      <w:r w:rsidRPr="0025319F">
        <w:rPr>
          <w:rFonts w:eastAsia="Times New Roman"/>
        </w:rPr>
        <w:t xml:space="preserve"> </w:t>
      </w:r>
      <w:r w:rsidRPr="0025319F">
        <w:rPr>
          <w:rFonts w:eastAsia="Times New Roman"/>
          <w:sz w:val="14"/>
          <w:szCs w:val="14"/>
        </w:rPr>
        <w:t xml:space="preserve">in the final pages of the last book that he published, Anthropology from a Pragmatic Point of View [Anthropologie in </w:t>
      </w:r>
      <w:proofErr w:type="spellStart"/>
      <w:r w:rsidRPr="0025319F">
        <w:rPr>
          <w:rFonts w:eastAsia="Times New Roman"/>
          <w:sz w:val="14"/>
          <w:szCs w:val="14"/>
        </w:rPr>
        <w:t>pragmatischer</w:t>
      </w:r>
      <w:proofErr w:type="spellEnd"/>
      <w:r w:rsidRPr="0025319F">
        <w:rPr>
          <w:rFonts w:eastAsia="Times New Roman"/>
          <w:sz w:val="14"/>
          <w:szCs w:val="14"/>
        </w:rPr>
        <w:t xml:space="preserve"> </w:t>
      </w:r>
      <w:proofErr w:type="spellStart"/>
      <w:r w:rsidRPr="0025319F">
        <w:rPr>
          <w:rFonts w:eastAsia="Times New Roman"/>
          <w:sz w:val="14"/>
          <w:szCs w:val="14"/>
        </w:rPr>
        <w:t>Hinsicht</w:t>
      </w:r>
      <w:proofErr w:type="spellEnd"/>
      <w:r w:rsidRPr="0025319F">
        <w:rPr>
          <w:rFonts w:eastAsia="Times New Roman"/>
          <w:sz w:val="14"/>
          <w:szCs w:val="14"/>
        </w:rPr>
        <w:t xml:space="preserve">] (1978). In this publication, Kant </w:t>
      </w:r>
      <w:r w:rsidRPr="0025319F">
        <w:rPr>
          <w:rFonts w:eastAsia="Times New Roman"/>
          <w:u w:val="single"/>
        </w:rPr>
        <w:t>hinted that the highest concept of the Alien species may be that of a terrestrial rational being</w:t>
      </w:r>
      <w:r w:rsidRPr="0025319F">
        <w:rPr>
          <w:rFonts w:eastAsia="Times New Roman"/>
          <w:sz w:val="14"/>
          <w:szCs w:val="14"/>
        </w:rPr>
        <w:t xml:space="preserve"> [</w:t>
      </w:r>
      <w:proofErr w:type="spellStart"/>
      <w:r w:rsidRPr="0025319F">
        <w:rPr>
          <w:rFonts w:eastAsia="Times New Roman"/>
          <w:sz w:val="14"/>
          <w:szCs w:val="14"/>
        </w:rPr>
        <w:t>eines</w:t>
      </w:r>
      <w:proofErr w:type="spellEnd"/>
      <w:r w:rsidRPr="0025319F">
        <w:rPr>
          <w:rFonts w:eastAsia="Times New Roman"/>
          <w:sz w:val="14"/>
          <w:szCs w:val="14"/>
        </w:rPr>
        <w:t xml:space="preserve"> </w:t>
      </w:r>
      <w:proofErr w:type="spellStart"/>
      <w:r w:rsidRPr="0025319F">
        <w:rPr>
          <w:rFonts w:eastAsia="Times New Roman"/>
          <w:sz w:val="14"/>
          <w:szCs w:val="14"/>
        </w:rPr>
        <w:t>irdischen</w:t>
      </w:r>
      <w:proofErr w:type="spellEnd"/>
      <w:r w:rsidRPr="0025319F">
        <w:rPr>
          <w:rFonts w:eastAsia="Times New Roman"/>
          <w:sz w:val="14"/>
          <w:szCs w:val="14"/>
        </w:rPr>
        <w:t xml:space="preserve"> </w:t>
      </w:r>
      <w:proofErr w:type="spellStart"/>
      <w:r w:rsidRPr="0025319F">
        <w:rPr>
          <w:rFonts w:eastAsia="Times New Roman"/>
          <w:sz w:val="14"/>
          <w:szCs w:val="14"/>
        </w:rPr>
        <w:t>vernünftigen</w:t>
      </w:r>
      <w:proofErr w:type="spellEnd"/>
      <w:r w:rsidRPr="0025319F">
        <w:rPr>
          <w:rFonts w:eastAsia="Times New Roman"/>
          <w:sz w:val="14"/>
          <w:szCs w:val="14"/>
        </w:rPr>
        <w:t xml:space="preserve"> ]; however, he argued that it will be difficult to describe its characteristics because there is no knowledge available of a non-terrestrial rational being [</w:t>
      </w:r>
      <w:proofErr w:type="spellStart"/>
      <w:r w:rsidRPr="0025319F">
        <w:rPr>
          <w:rFonts w:eastAsia="Times New Roman"/>
          <w:sz w:val="14"/>
          <w:szCs w:val="14"/>
        </w:rPr>
        <w:t>nicht</w:t>
      </w:r>
      <w:proofErr w:type="spellEnd"/>
      <w:r w:rsidRPr="0025319F">
        <w:rPr>
          <w:rFonts w:eastAsia="Times New Roman"/>
          <w:sz w:val="14"/>
          <w:szCs w:val="14"/>
        </w:rPr>
        <w:t xml:space="preserve"> </w:t>
      </w:r>
      <w:proofErr w:type="spellStart"/>
      <w:r w:rsidRPr="0025319F">
        <w:rPr>
          <w:rFonts w:eastAsia="Times New Roman"/>
          <w:sz w:val="14"/>
          <w:szCs w:val="14"/>
        </w:rPr>
        <w:t>irdischen</w:t>
      </w:r>
      <w:proofErr w:type="spellEnd"/>
      <w:r w:rsidRPr="0025319F">
        <w:rPr>
          <w:rFonts w:eastAsia="Times New Roman"/>
          <w:sz w:val="14"/>
          <w:szCs w:val="14"/>
        </w:rPr>
        <w:t xml:space="preserve"> </w:t>
      </w:r>
      <w:proofErr w:type="spellStart"/>
      <w:r w:rsidRPr="0025319F">
        <w:rPr>
          <w:rFonts w:eastAsia="Times New Roman"/>
          <w:sz w:val="14"/>
          <w:szCs w:val="14"/>
        </w:rPr>
        <w:t>Wesen</w:t>
      </w:r>
      <w:proofErr w:type="spellEnd"/>
      <w:r w:rsidRPr="0025319F">
        <w:rPr>
          <w:rFonts w:eastAsia="Times New Roman"/>
          <w:sz w:val="14"/>
          <w:szCs w:val="14"/>
        </w:rPr>
        <w:t xml:space="preserve">] which could be used as a reference </w:t>
      </w:r>
      <w:proofErr w:type="gramStart"/>
      <w:r w:rsidRPr="0025319F">
        <w:rPr>
          <w:rFonts w:eastAsia="Times New Roman"/>
          <w:sz w:val="14"/>
          <w:szCs w:val="14"/>
        </w:rPr>
        <w:t>in regards to</w:t>
      </w:r>
      <w:proofErr w:type="gramEnd"/>
      <w:r w:rsidRPr="0025319F">
        <w:rPr>
          <w:rFonts w:eastAsia="Times New Roman"/>
          <w:sz w:val="14"/>
          <w:szCs w:val="14"/>
        </w:rPr>
        <w:t xml:space="preserve"> its properties and ultimately classify that terrestrial being as rational. </w:t>
      </w:r>
      <w:r w:rsidRPr="0025319F">
        <w:rPr>
          <w:rFonts w:eastAsia="Times New Roman"/>
          <w:iCs/>
          <w:sz w:val="14"/>
          <w:szCs w:val="14"/>
        </w:rPr>
        <w:t xml:space="preserve">This dilemma will continue until extraterrestrial intelligent life is discovered because comparing two species of rational beings </w:t>
      </w:r>
      <w:proofErr w:type="gramStart"/>
      <w:r w:rsidRPr="0025319F">
        <w:rPr>
          <w:rFonts w:eastAsia="Times New Roman"/>
          <w:iCs/>
          <w:sz w:val="14"/>
          <w:szCs w:val="14"/>
        </w:rPr>
        <w:t>has to</w:t>
      </w:r>
      <w:proofErr w:type="gramEnd"/>
      <w:r w:rsidRPr="0025319F">
        <w:rPr>
          <w:rFonts w:eastAsia="Times New Roman"/>
          <w:iCs/>
          <w:sz w:val="14"/>
          <w:szCs w:val="14"/>
        </w:rPr>
        <w:t xml:space="preserve"> be on the basis of experience, but that experience has not been possible yet</w:t>
      </w:r>
      <w:r w:rsidRPr="0025319F">
        <w:rPr>
          <w:rFonts w:eastAsia="Times New Roman"/>
          <w:sz w:val="14"/>
          <w:szCs w:val="14"/>
        </w:rPr>
        <w:t xml:space="preserve"> (Kant, 237-238).</w:t>
      </w:r>
    </w:p>
    <w:p w14:paraId="30700567" w14:textId="77777777" w:rsidR="0080144E" w:rsidRPr="0025319F" w:rsidRDefault="0080144E" w:rsidP="0080144E">
      <w:pPr>
        <w:pStyle w:val="Heading4"/>
        <w:rPr>
          <w:rFonts w:eastAsia="Times New Roman"/>
        </w:rPr>
      </w:pPr>
      <w:r w:rsidRPr="0025319F">
        <w:rPr>
          <w:rFonts w:eastAsia="Times New Roman"/>
        </w:rPr>
        <w:t xml:space="preserve">2. Means to an end –  </w:t>
      </w:r>
      <w:proofErr w:type="gramStart"/>
      <w:r w:rsidRPr="0025319F">
        <w:rPr>
          <w:rFonts w:eastAsia="Times New Roman"/>
        </w:rPr>
        <w:t>Corporations</w:t>
      </w:r>
      <w:proofErr w:type="gramEnd"/>
      <w:r w:rsidRPr="0025319F">
        <w:rPr>
          <w:rFonts w:eastAsia="Times New Roman"/>
        </w:rPr>
        <w:t xml:space="preserve"> justification for appropriation is the possibility of human extinction which explicitly leverages the conditions of life for profit – that uses life as a means to an end since it’s the mechanism by which corporations establish their justification for the monopolization of space </w:t>
      </w:r>
    </w:p>
    <w:p w14:paraId="548C0F3E" w14:textId="77777777" w:rsidR="0080144E" w:rsidRPr="0025319F" w:rsidRDefault="0080144E" w:rsidP="0080144E">
      <w:pPr>
        <w:spacing w:after="0" w:line="240" w:lineRule="auto"/>
        <w:rPr>
          <w:rFonts w:eastAsia="Times New Roman"/>
          <w:b/>
          <w:bCs/>
          <w:sz w:val="26"/>
          <w:szCs w:val="26"/>
        </w:rPr>
      </w:pPr>
      <w:r w:rsidRPr="0025319F">
        <w:rPr>
          <w:rFonts w:eastAsia="Times New Roman"/>
          <w:b/>
          <w:bCs/>
          <w:sz w:val="26"/>
          <w:szCs w:val="26"/>
        </w:rPr>
        <w:t xml:space="preserve">3. Kingdom of Ends – a] Public good – Outer space is a public good that every self-legislating agent needs equal access to; land in space contains necessary elements for survival which means no agent in the kingdom of ends would agree to allow ownership over those goods b] Deliberation – </w:t>
      </w:r>
      <w:r w:rsidRPr="0025319F">
        <w:rPr>
          <w:rFonts w:eastAsia="Times New Roman" w:cs="Times New Roman"/>
          <w:b/>
          <w:bCs/>
          <w:sz w:val="26"/>
          <w:szCs w:val="26"/>
        </w:rPr>
        <w:t xml:space="preserve">Private entities are incapable of making </w:t>
      </w:r>
      <w:proofErr w:type="spellStart"/>
      <w:r w:rsidRPr="0025319F">
        <w:rPr>
          <w:rFonts w:eastAsia="Times New Roman" w:cs="Times New Roman"/>
          <w:b/>
          <w:bCs/>
          <w:sz w:val="26"/>
          <w:szCs w:val="26"/>
        </w:rPr>
        <w:t>omnilateral</w:t>
      </w:r>
      <w:proofErr w:type="spellEnd"/>
      <w:r w:rsidRPr="0025319F">
        <w:rPr>
          <w:rFonts w:eastAsia="Times New Roman" w:cs="Times New Roman"/>
          <w:b/>
          <w:bCs/>
          <w:sz w:val="26"/>
          <w:szCs w:val="26"/>
        </w:rPr>
        <w:t xml:space="preserve"> decisions as privatization entails that they withhold information which limits deliberation over making maxims.</w:t>
      </w:r>
    </w:p>
    <w:p w14:paraId="1C319AA9" w14:textId="77777777" w:rsidR="0080144E" w:rsidRPr="0025319F" w:rsidRDefault="0080144E" w:rsidP="0080144E">
      <w:pPr>
        <w:spacing w:after="0" w:line="240" w:lineRule="auto"/>
        <w:rPr>
          <w:rFonts w:eastAsia="Times New Roman" w:cs="Times New Roman"/>
          <w:szCs w:val="24"/>
        </w:rPr>
      </w:pPr>
      <w:r w:rsidRPr="0025319F">
        <w:rPr>
          <w:rFonts w:eastAsia="Times New Roman" w:cs="Times New Roman"/>
          <w:szCs w:val="24"/>
        </w:rPr>
        <w:t xml:space="preserve">Chiara </w:t>
      </w:r>
      <w:proofErr w:type="spellStart"/>
      <w:r w:rsidRPr="0025319F">
        <w:rPr>
          <w:rFonts w:eastAsia="Times New Roman" w:cs="Times New Roman"/>
          <w:b/>
          <w:sz w:val="26"/>
          <w:szCs w:val="24"/>
        </w:rPr>
        <w:t>Cordelli</w:t>
      </w:r>
      <w:proofErr w:type="spellEnd"/>
      <w:r w:rsidRPr="0025319F">
        <w:rPr>
          <w:rFonts w:eastAsia="Times New Roman" w:cs="Times New Roman"/>
          <w:szCs w:val="24"/>
        </w:rPr>
        <w:t xml:space="preserve"> 20</w:t>
      </w:r>
      <w:r w:rsidRPr="0025319F">
        <w:rPr>
          <w:rFonts w:eastAsia="Times New Roman" w:cs="Times New Roman"/>
          <w:b/>
          <w:sz w:val="26"/>
          <w:szCs w:val="24"/>
        </w:rPr>
        <w:t>16</w:t>
      </w:r>
      <w:r w:rsidRPr="0025319F">
        <w:rPr>
          <w:rFonts w:eastAsia="Times New Roman" w:cs="Times New Roman"/>
          <w:szCs w:val="24"/>
        </w:rPr>
        <w:t xml:space="preserve">, University of Chicago, Political Science &amp; the College </w:t>
      </w:r>
      <w:hyperlink r:id="rId8" w:history="1">
        <w:r w:rsidRPr="0025319F">
          <w:rPr>
            <w:rFonts w:eastAsia="Times New Roman" w:cs="Times New Roman"/>
            <w:szCs w:val="24"/>
          </w:rPr>
          <w:t>cordelli@uchicago.edu</w:t>
        </w:r>
      </w:hyperlink>
      <w:r w:rsidRPr="0025319F">
        <w:rPr>
          <w:rFonts w:eastAsia="Times New Roman" w:cs="Times New Roman"/>
          <w:szCs w:val="24"/>
        </w:rPr>
        <w:t xml:space="preserve"> </w:t>
      </w:r>
      <w:hyperlink r:id="rId9" w:history="1">
        <w:r w:rsidRPr="0025319F">
          <w:rPr>
            <w:rFonts w:eastAsia="Times New Roman" w:cs="Times New Roman"/>
            <w:szCs w:val="24"/>
          </w:rPr>
          <w:t>https://www.law.berkeley.edu/wp-content/uploads/2016/01/What-is-Wrong-With-Privatization_UCB.pdf</w:t>
        </w:r>
      </w:hyperlink>
    </w:p>
    <w:p w14:paraId="360716C5" w14:textId="77777777" w:rsidR="0080144E" w:rsidRPr="0050340F" w:rsidRDefault="0080144E" w:rsidP="0080144E">
      <w:pPr>
        <w:rPr>
          <w:rFonts w:eastAsia="Times New Roman" w:cs="Times New Roman"/>
          <w:sz w:val="10"/>
          <w:szCs w:val="24"/>
        </w:rPr>
      </w:pPr>
      <w:r w:rsidRPr="0025319F">
        <w:rPr>
          <w:rFonts w:eastAsia="Times New Roman" w:cs="Times New Roman"/>
          <w:b/>
          <w:iCs/>
          <w:szCs w:val="24"/>
          <w:highlight w:val="green"/>
          <w:u w:val="single"/>
        </w:rPr>
        <w:t>The intrinsic wrong of privatization</w:t>
      </w:r>
      <w:r w:rsidRPr="0025319F">
        <w:rPr>
          <w:rFonts w:eastAsia="Times New Roman" w:cs="Times New Roman"/>
          <w:b/>
          <w:iCs/>
          <w:szCs w:val="24"/>
          <w:u w:val="single"/>
        </w:rPr>
        <w:t xml:space="preserve">, I will suggest, rather </w:t>
      </w:r>
      <w:r w:rsidRPr="0025319F">
        <w:rPr>
          <w:rFonts w:eastAsia="Times New Roman" w:cs="Times New Roman"/>
          <w:b/>
          <w:iCs/>
          <w:szCs w:val="24"/>
          <w:highlight w:val="green"/>
          <w:u w:val="single"/>
        </w:rPr>
        <w:t>consists in</w:t>
      </w:r>
      <w:r w:rsidRPr="0025319F">
        <w:rPr>
          <w:rFonts w:eastAsia="Times New Roman" w:cs="Times New Roman"/>
          <w:b/>
          <w:iCs/>
          <w:szCs w:val="24"/>
          <w:u w:val="single"/>
        </w:rPr>
        <w:t xml:space="preserve"> the creation of </w:t>
      </w:r>
      <w:r w:rsidRPr="0025319F">
        <w:rPr>
          <w:rFonts w:eastAsia="Times New Roman" w:cs="Times New Roman"/>
          <w:b/>
          <w:iCs/>
          <w:szCs w:val="24"/>
          <w:highlight w:val="green"/>
          <w:u w:val="single"/>
        </w:rPr>
        <w:t>an institutional arrangement that</w:t>
      </w:r>
      <w:r w:rsidRPr="0025319F">
        <w:rPr>
          <w:rFonts w:eastAsia="Times New Roman" w:cs="Times New Roman"/>
          <w:b/>
          <w:iCs/>
          <w:szCs w:val="24"/>
          <w:u w:val="single"/>
        </w:rPr>
        <w:t xml:space="preserve">, by its very constitution, </w:t>
      </w:r>
      <w:r w:rsidRPr="0025319F">
        <w:rPr>
          <w:rFonts w:eastAsia="Times New Roman" w:cs="Times New Roman"/>
          <w:b/>
          <w:iCs/>
          <w:szCs w:val="24"/>
          <w:highlight w:val="green"/>
          <w:u w:val="single"/>
        </w:rPr>
        <w:t>denies</w:t>
      </w:r>
      <w:r w:rsidRPr="0025319F">
        <w:rPr>
          <w:rFonts w:eastAsia="Times New Roman" w:cs="Times New Roman"/>
          <w:b/>
          <w:iCs/>
          <w:szCs w:val="24"/>
          <w:u w:val="single"/>
        </w:rPr>
        <w:t xml:space="preserve"> those who are subject to it </w:t>
      </w:r>
      <w:r w:rsidRPr="0025319F">
        <w:rPr>
          <w:rFonts w:eastAsia="Times New Roman" w:cs="Times New Roman"/>
          <w:b/>
          <w:iCs/>
          <w:szCs w:val="24"/>
          <w:highlight w:val="green"/>
          <w:u w:val="single"/>
        </w:rPr>
        <w:t>equal freedom</w:t>
      </w:r>
      <w:r w:rsidRPr="0025319F">
        <w:rPr>
          <w:rFonts w:eastAsia="Times New Roman" w:cs="Times New Roman"/>
          <w:sz w:val="10"/>
          <w:szCs w:val="24"/>
        </w:rPr>
        <w:t xml:space="preserve">. I understand freedom as an interpersonal relationship of reciprocal independence. To be free is not to be subordinated to another person’s unilateral will. By building on an analytical reconstruction of </w:t>
      </w:r>
      <w:r w:rsidRPr="0025319F">
        <w:rPr>
          <w:rFonts w:eastAsia="Times New Roman" w:cs="Times New Roman"/>
          <w:b/>
          <w:iCs/>
          <w:szCs w:val="24"/>
          <w:u w:val="single"/>
        </w:rPr>
        <w:t xml:space="preserve">Kant’s Doctrine of Right, I will argue that current forms of </w:t>
      </w:r>
      <w:r w:rsidRPr="0025319F">
        <w:rPr>
          <w:rFonts w:eastAsia="Times New Roman" w:cs="Times New Roman"/>
          <w:b/>
          <w:iCs/>
          <w:szCs w:val="24"/>
          <w:highlight w:val="green"/>
          <w:u w:val="single"/>
        </w:rPr>
        <w:t>privatization reproduce</w:t>
      </w:r>
      <w:r w:rsidRPr="0025319F">
        <w:rPr>
          <w:rFonts w:eastAsia="Times New Roman" w:cs="Times New Roman"/>
          <w:b/>
          <w:iCs/>
          <w:szCs w:val="24"/>
          <w:u w:val="single"/>
        </w:rPr>
        <w:t xml:space="preserve"> </w:t>
      </w:r>
      <w:r w:rsidRPr="0025319F">
        <w:rPr>
          <w:rFonts w:eastAsia="Times New Roman" w:cs="Times New Roman"/>
          <w:sz w:val="10"/>
          <w:szCs w:val="24"/>
        </w:rPr>
        <w:t xml:space="preserve">(to a different degree) within a civil condition the very same defects that Kant attributes to </w:t>
      </w:r>
      <w:r w:rsidRPr="0025319F">
        <w:rPr>
          <w:rFonts w:eastAsia="Times New Roman" w:cs="Times New Roman"/>
          <w:b/>
          <w:iCs/>
          <w:szCs w:val="24"/>
          <w:highlight w:val="green"/>
          <w:u w:val="single"/>
        </w:rPr>
        <w:t>the state of nature</w:t>
      </w:r>
      <w:r w:rsidRPr="0025319F">
        <w:rPr>
          <w:rFonts w:eastAsia="Times New Roman" w:cs="Times New Roman"/>
          <w:sz w:val="10"/>
          <w:szCs w:val="24"/>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25319F">
        <w:rPr>
          <w:rFonts w:eastAsia="Times New Roman" w:cs="Times New Roman"/>
          <w:b/>
          <w:iCs/>
          <w:szCs w:val="24"/>
          <w:highlight w:val="green"/>
          <w:u w:val="single"/>
        </w:rPr>
        <w:t>private agents are</w:t>
      </w:r>
      <w:r w:rsidRPr="0025319F">
        <w:rPr>
          <w:rFonts w:eastAsia="Times New Roman" w:cs="Times New Roman"/>
          <w:b/>
          <w:iCs/>
          <w:szCs w:val="24"/>
          <w:u w:val="single"/>
        </w:rPr>
        <w:t xml:space="preserve"> constitutionally </w:t>
      </w:r>
      <w:r w:rsidRPr="0025319F">
        <w:rPr>
          <w:rFonts w:eastAsia="Times New Roman" w:cs="Times New Roman"/>
          <w:b/>
          <w:iCs/>
          <w:szCs w:val="24"/>
          <w:highlight w:val="green"/>
          <w:u w:val="single"/>
        </w:rPr>
        <w:t xml:space="preserve">incapable of acting </w:t>
      </w:r>
      <w:proofErr w:type="spellStart"/>
      <w:r w:rsidRPr="0025319F">
        <w:rPr>
          <w:rFonts w:eastAsia="Times New Roman" w:cs="Times New Roman"/>
          <w:b/>
          <w:iCs/>
          <w:szCs w:val="24"/>
          <w:highlight w:val="green"/>
          <w:u w:val="single"/>
        </w:rPr>
        <w:t>omnilaterally</w:t>
      </w:r>
      <w:proofErr w:type="spellEnd"/>
      <w:r w:rsidRPr="0025319F">
        <w:rPr>
          <w:rFonts w:eastAsia="Times New Roman" w:cs="Times New Roman"/>
          <w:b/>
          <w:iCs/>
          <w:szCs w:val="24"/>
          <w:u w:val="single"/>
        </w:rPr>
        <w:t xml:space="preserve">, </w:t>
      </w:r>
      <w:r w:rsidRPr="0025319F">
        <w:rPr>
          <w:rFonts w:eastAsia="Times New Roman" w:cs="Times New Roman"/>
          <w:b/>
          <w:iCs/>
          <w:szCs w:val="24"/>
          <w:highlight w:val="green"/>
          <w:u w:val="single"/>
        </w:rPr>
        <w:t>even if</w:t>
      </w:r>
      <w:r w:rsidRPr="0025319F">
        <w:rPr>
          <w:rFonts w:eastAsia="Times New Roman" w:cs="Times New Roman"/>
          <w:b/>
          <w:iCs/>
          <w:szCs w:val="24"/>
          <w:u w:val="single"/>
        </w:rPr>
        <w:t xml:space="preserve"> their actions are </w:t>
      </w:r>
      <w:proofErr w:type="spellStart"/>
      <w:r w:rsidRPr="0025319F">
        <w:rPr>
          <w:rFonts w:eastAsia="Times New Roman" w:cs="Times New Roman"/>
          <w:b/>
          <w:iCs/>
          <w:szCs w:val="24"/>
          <w:u w:val="single"/>
        </w:rPr>
        <w:t>omnilaterally</w:t>
      </w:r>
      <w:proofErr w:type="spellEnd"/>
      <w:r w:rsidRPr="0025319F">
        <w:rPr>
          <w:rFonts w:eastAsia="Times New Roman" w:cs="Times New Roman"/>
          <w:b/>
          <w:iCs/>
          <w:szCs w:val="24"/>
          <w:u w:val="single"/>
        </w:rPr>
        <w:t xml:space="preserve"> </w:t>
      </w:r>
      <w:r w:rsidRPr="0025319F">
        <w:rPr>
          <w:rFonts w:eastAsia="Times New Roman" w:cs="Times New Roman"/>
          <w:b/>
          <w:iCs/>
          <w:szCs w:val="24"/>
          <w:highlight w:val="green"/>
          <w:u w:val="single"/>
        </w:rPr>
        <w:t>authorized by government</w:t>
      </w:r>
      <w:r w:rsidRPr="0025319F">
        <w:rPr>
          <w:rFonts w:eastAsia="Times New Roman" w:cs="Times New Roman"/>
          <w:b/>
          <w:iCs/>
          <w:szCs w:val="24"/>
          <w:u w:val="single"/>
        </w:rPr>
        <w:t xml:space="preserve"> through some delegation mechanism</w:t>
      </w:r>
      <w:r w:rsidRPr="0025319F">
        <w:rPr>
          <w:rFonts w:eastAsia="Times New Roman" w:cs="Times New Roman"/>
          <w:sz w:val="10"/>
          <w:szCs w:val="24"/>
        </w:rPr>
        <w:t xml:space="preserve">, </w:t>
      </w:r>
      <w:proofErr w:type="gramStart"/>
      <w:r w:rsidRPr="0025319F">
        <w:rPr>
          <w:rFonts w:eastAsia="Times New Roman" w:cs="Times New Roman"/>
          <w:sz w:val="10"/>
          <w:szCs w:val="24"/>
        </w:rPr>
        <w:t>e.g.</w:t>
      </w:r>
      <w:proofErr w:type="gramEnd"/>
      <w:r w:rsidRPr="0025319F">
        <w:rPr>
          <w:rFonts w:eastAsia="Times New Roman" w:cs="Times New Roman"/>
          <w:sz w:val="10"/>
          <w:szCs w:val="24"/>
        </w:rPr>
        <w:t xml:space="preserve"> a voluntary contract. </w:t>
      </w:r>
      <w:proofErr w:type="spellStart"/>
      <w:r w:rsidRPr="0025319F">
        <w:rPr>
          <w:rFonts w:eastAsia="Times New Roman" w:cs="Times New Roman"/>
          <w:sz w:val="10"/>
          <w:szCs w:val="24"/>
        </w:rPr>
        <w:t>Omnilateralness</w:t>
      </w:r>
      <w:proofErr w:type="spellEnd"/>
      <w:r w:rsidRPr="0025319F">
        <w:rPr>
          <w:rFonts w:eastAsia="Times New Roman" w:cs="Times New Roman"/>
          <w:sz w:val="10"/>
          <w:szCs w:val="24"/>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25319F">
        <w:rPr>
          <w:rFonts w:eastAsia="Times New Roman" w:cs="Times New Roman"/>
          <w:sz w:val="10"/>
          <w:szCs w:val="24"/>
        </w:rPr>
        <w:t>omnilateral</w:t>
      </w:r>
      <w:proofErr w:type="spellEnd"/>
      <w:r w:rsidRPr="0025319F">
        <w:rPr>
          <w:rFonts w:eastAsia="Times New Roman" w:cs="Times New Roman"/>
          <w:sz w:val="10"/>
          <w:szCs w:val="24"/>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25319F">
        <w:rPr>
          <w:rFonts w:eastAsia="Times New Roman" w:cs="Times New Roman"/>
          <w:sz w:val="10"/>
          <w:szCs w:val="24"/>
        </w:rPr>
        <w:t>omnilateral</w:t>
      </w:r>
      <w:proofErr w:type="spellEnd"/>
      <w:r w:rsidRPr="0025319F">
        <w:rPr>
          <w:rFonts w:eastAsia="Times New Roman" w:cs="Times New Roman"/>
          <w:sz w:val="10"/>
          <w:szCs w:val="24"/>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25319F">
        <w:rPr>
          <w:rFonts w:eastAsia="Times New Roman" w:cs="Times New Roman"/>
          <w:sz w:val="10"/>
          <w:szCs w:val="24"/>
        </w:rPr>
        <w:t>omnilateral</w:t>
      </w:r>
      <w:proofErr w:type="spellEnd"/>
      <w:r w:rsidRPr="0025319F">
        <w:rPr>
          <w:rFonts w:eastAsia="Times New Roman" w:cs="Times New Roman"/>
          <w:sz w:val="10"/>
          <w:szCs w:val="24"/>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25319F">
        <w:rPr>
          <w:rFonts w:eastAsia="Times New Roman" w:cs="Times New Roman"/>
          <w:b/>
          <w:iCs/>
          <w:szCs w:val="24"/>
          <w:u w:val="single"/>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25319F">
        <w:rPr>
          <w:rFonts w:eastAsia="Times New Roman" w:cs="Times New Roman"/>
          <w:b/>
          <w:iCs/>
          <w:szCs w:val="24"/>
          <w:highlight w:val="green"/>
          <w:u w:val="single"/>
        </w:rPr>
        <w:t>their decisions</w:t>
      </w:r>
      <w:r w:rsidRPr="0025319F">
        <w:rPr>
          <w:rFonts w:eastAsia="Times New Roman" w:cs="Times New Roman"/>
          <w:b/>
          <w:iCs/>
          <w:szCs w:val="24"/>
          <w:u w:val="single"/>
        </w:rPr>
        <w:t xml:space="preserve">, even if well intentioned and authorized through contract, </w:t>
      </w:r>
      <w:r w:rsidRPr="0025319F">
        <w:rPr>
          <w:rFonts w:eastAsia="Times New Roman" w:cs="Times New Roman"/>
          <w:b/>
          <w:iCs/>
          <w:szCs w:val="24"/>
          <w:highlight w:val="green"/>
          <w:u w:val="single"/>
        </w:rPr>
        <w:t xml:space="preserve">cannot count as </w:t>
      </w:r>
      <w:proofErr w:type="spellStart"/>
      <w:r w:rsidRPr="0025319F">
        <w:rPr>
          <w:rFonts w:eastAsia="Times New Roman" w:cs="Times New Roman"/>
          <w:b/>
          <w:iCs/>
          <w:szCs w:val="24"/>
          <w:highlight w:val="green"/>
          <w:u w:val="single"/>
        </w:rPr>
        <w:t>omnilateral</w:t>
      </w:r>
      <w:proofErr w:type="spellEnd"/>
      <w:r w:rsidRPr="0025319F">
        <w:rPr>
          <w:rFonts w:eastAsia="Times New Roman" w:cs="Times New Roman"/>
          <w:b/>
          <w:iCs/>
          <w:szCs w:val="24"/>
          <w:u w:val="single"/>
        </w:rPr>
        <w:t xml:space="preserve"> acts of the state.</w:t>
      </w:r>
      <w:r w:rsidRPr="0025319F">
        <w:rPr>
          <w:rFonts w:eastAsia="Times New Roman" w:cs="Times New Roman"/>
          <w:sz w:val="10"/>
          <w:szCs w:val="24"/>
        </w:rPr>
        <w:t xml:space="preserve"> They rather and necessarily remain unilateral acts of men. Hence, I will conclude, for the very same reasons that </w:t>
      </w:r>
      <w:r w:rsidRPr="0025319F">
        <w:rPr>
          <w:rFonts w:eastAsia="Times New Roman" w:cs="Times New Roman"/>
          <w:b/>
          <w:iCs/>
          <w:szCs w:val="24"/>
          <w:highlight w:val="green"/>
          <w:u w:val="single"/>
        </w:rPr>
        <w:t>we have</w:t>
      </w:r>
      <w:r w:rsidRPr="0025319F">
        <w:rPr>
          <w:rFonts w:eastAsia="Times New Roman" w:cs="Times New Roman"/>
          <w:b/>
          <w:iCs/>
          <w:szCs w:val="24"/>
          <w:u w:val="single"/>
        </w:rPr>
        <w:t xml:space="preserve">, following Kant, </w:t>
      </w:r>
      <w:r w:rsidRPr="0025319F">
        <w:rPr>
          <w:rFonts w:eastAsia="Times New Roman" w:cs="Times New Roman"/>
          <w:b/>
          <w:iCs/>
          <w:szCs w:val="24"/>
          <w:highlight w:val="green"/>
          <w:u w:val="single"/>
        </w:rPr>
        <w:t>a duty to exit the state of nature</w:t>
      </w:r>
      <w:r w:rsidRPr="0025319F">
        <w:rPr>
          <w:rFonts w:eastAsia="Times New Roman" w:cs="Times New Roman"/>
          <w:sz w:val="10"/>
          <w:szCs w:val="24"/>
        </w:rPr>
        <w:t xml:space="preserve"> </w:t>
      </w:r>
      <w:proofErr w:type="gramStart"/>
      <w:r w:rsidRPr="0025319F">
        <w:rPr>
          <w:rFonts w:eastAsia="Times New Roman" w:cs="Times New Roman"/>
          <w:sz w:val="10"/>
          <w:szCs w:val="24"/>
        </w:rPr>
        <w:t>so as to</w:t>
      </w:r>
      <w:proofErr w:type="gramEnd"/>
      <w:r w:rsidRPr="0025319F">
        <w:rPr>
          <w:rFonts w:eastAsia="Times New Roman" w:cs="Times New Roman"/>
          <w:sz w:val="10"/>
          <w:szCs w:val="24"/>
        </w:rPr>
        <w:t xml:space="preserve">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25319F">
        <w:rPr>
          <w:rFonts w:eastAsia="Times New Roman" w:cs="Times New Roman"/>
          <w:sz w:val="10"/>
          <w:szCs w:val="24"/>
        </w:rPr>
        <w:t>Rorty’s</w:t>
      </w:r>
      <w:proofErr w:type="spellEnd"/>
      <w:r w:rsidRPr="0025319F">
        <w:rPr>
          <w:rFonts w:eastAsia="Times New Roman" w:cs="Times New Roman"/>
          <w:sz w:val="10"/>
          <w:szCs w:val="24"/>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25319F">
        <w:rPr>
          <w:rFonts w:eastAsia="Times New Roman" w:cs="Times New Roman"/>
          <w:sz w:val="10"/>
          <w:szCs w:val="24"/>
        </w:rPr>
        <w:t>omnilaterally</w:t>
      </w:r>
      <w:proofErr w:type="spellEnd"/>
      <w:r w:rsidRPr="0025319F">
        <w:rPr>
          <w:rFonts w:eastAsia="Times New Roman" w:cs="Times New Roman"/>
          <w:sz w:val="10"/>
          <w:szCs w:val="24"/>
        </w:rPr>
        <w:t xml:space="preserve">. The “bosses” I am here concerned with are not primarily those who 5 can unilaterally impose </w:t>
      </w:r>
      <w:proofErr w:type="spellStart"/>
      <w:r w:rsidRPr="0025319F">
        <w:rPr>
          <w:rFonts w:eastAsia="Times New Roman" w:cs="Times New Roman"/>
          <w:sz w:val="10"/>
          <w:szCs w:val="24"/>
        </w:rPr>
        <w:t>Sptheir</w:t>
      </w:r>
      <w:proofErr w:type="spellEnd"/>
      <w:r w:rsidRPr="0025319F">
        <w:rPr>
          <w:rFonts w:eastAsia="Times New Roman" w:cs="Times New Roman"/>
          <w:sz w:val="10"/>
          <w:szCs w:val="24"/>
        </w:rPr>
        <w:t xml:space="preserve"> will on us in their capacity as private employers, but rather any private actor who acts unilaterally while in the garb of the state.</w:t>
      </w:r>
    </w:p>
    <w:p w14:paraId="49014115" w14:textId="77777777" w:rsidR="0080144E" w:rsidRPr="0025319F" w:rsidRDefault="0080144E" w:rsidP="0080144E">
      <w:pPr>
        <w:pStyle w:val="Heading4"/>
        <w:rPr>
          <w:rFonts w:eastAsia="Times New Roman"/>
        </w:rPr>
      </w:pPr>
      <w:r>
        <w:rPr>
          <w:rFonts w:eastAsia="Times New Roman"/>
        </w:rPr>
        <w:t>4</w:t>
      </w:r>
      <w:r w:rsidRPr="0025319F">
        <w:rPr>
          <w:rFonts w:eastAsia="Times New Roman"/>
        </w:rPr>
        <w:t xml:space="preserve">. Reject property rights/ libertarianism turns, they r incoherent – a) space has no physical manifestation as space is by definition the absence of matter which means it cannot be measured, bordered, or divided, thus it cannot be owned b) Owning unexplored planets/space is incoherent – it can’t be deemed an agents property unless agents have a rational conception of it c) public good – private ownership is incoherent if our taxes and governmental programs fund private companies to go out and use space. </w:t>
      </w:r>
    </w:p>
    <w:p w14:paraId="502AA156" w14:textId="77777777" w:rsidR="0080144E" w:rsidRPr="0025319F" w:rsidRDefault="0080144E" w:rsidP="0080144E">
      <w:pPr>
        <w:rPr>
          <w:rFonts w:eastAsia="Times New Roman" w:cs="Times New Roman"/>
          <w:szCs w:val="24"/>
        </w:rPr>
      </w:pPr>
      <w:r w:rsidRPr="0025319F">
        <w:rPr>
          <w:rFonts w:eastAsia="Times New Roman" w:cs="Times New Roman"/>
          <w:b/>
          <w:sz w:val="26"/>
          <w:szCs w:val="26"/>
          <w:u w:val="single"/>
        </w:rPr>
        <w:t xml:space="preserve">Shammas and </w:t>
      </w:r>
      <w:proofErr w:type="spellStart"/>
      <w:r w:rsidRPr="0025319F">
        <w:rPr>
          <w:rFonts w:eastAsia="Times New Roman" w:cs="Times New Roman"/>
          <w:b/>
          <w:sz w:val="26"/>
          <w:szCs w:val="26"/>
          <w:u w:val="single"/>
        </w:rPr>
        <w:t>Holen</w:t>
      </w:r>
      <w:proofErr w:type="spellEnd"/>
      <w:r w:rsidRPr="0025319F">
        <w:rPr>
          <w:rFonts w:eastAsia="Times New Roman" w:cs="Times New Roman"/>
          <w:b/>
          <w:sz w:val="26"/>
          <w:szCs w:val="26"/>
          <w:u w:val="single"/>
        </w:rPr>
        <w:t xml:space="preserve"> 19</w:t>
      </w:r>
      <w:r w:rsidRPr="0025319F">
        <w:rPr>
          <w:rFonts w:eastAsia="Times New Roman" w:cs="Times New Roman"/>
          <w:b/>
          <w:sz w:val="26"/>
          <w:szCs w:val="26"/>
        </w:rPr>
        <w:t xml:space="preserve"> </w:t>
      </w:r>
      <w:r w:rsidRPr="0025319F">
        <w:rPr>
          <w:rFonts w:eastAsia="Times New Roman" w:cs="Times New Roman"/>
          <w:szCs w:val="24"/>
        </w:rPr>
        <w:t xml:space="preserve">[(Victor L. Oslo Metropolitan University, Tomas B. Independent scholar) “One giant leap for </w:t>
      </w:r>
      <w:proofErr w:type="spellStart"/>
      <w:r w:rsidRPr="0025319F">
        <w:rPr>
          <w:rFonts w:eastAsia="Times New Roman" w:cs="Times New Roman"/>
          <w:szCs w:val="24"/>
        </w:rPr>
        <w:t>capitalistkind</w:t>
      </w:r>
      <w:proofErr w:type="spellEnd"/>
      <w:r w:rsidRPr="0025319F">
        <w:rPr>
          <w:rFonts w:eastAsia="Times New Roman" w:cs="Times New Roman"/>
          <w:szCs w:val="24"/>
        </w:rPr>
        <w:t>: private enterprise in outer space,” Palgrave Communications, 1-29-19, https://www.nature.com/articles/s41599-019-0218-9] TDI</w:t>
      </w:r>
    </w:p>
    <w:p w14:paraId="0E7C50DD" w14:textId="77777777" w:rsidR="0080144E" w:rsidRPr="0025319F" w:rsidRDefault="0080144E" w:rsidP="0080144E">
      <w:pPr>
        <w:rPr>
          <w:rFonts w:eastAsia="Times New Roman" w:cs="Times New Roman"/>
          <w:szCs w:val="24"/>
          <w:u w:val="single"/>
        </w:rPr>
      </w:pPr>
      <w:r w:rsidRPr="0025319F">
        <w:rPr>
          <w:rFonts w:eastAsia="Times New Roman" w:cs="Times New Roman"/>
          <w:szCs w:val="24"/>
          <w:u w:val="single"/>
        </w:rPr>
        <w:t xml:space="preserve">But the entrepreneurial </w:t>
      </w:r>
      <w:r w:rsidRPr="0025319F">
        <w:rPr>
          <w:rFonts w:eastAsia="Times New Roman" w:cs="Times New Roman"/>
          <w:szCs w:val="24"/>
          <w:highlight w:val="green"/>
          <w:u w:val="single"/>
        </w:rPr>
        <w:t>libertarianism</w:t>
      </w:r>
      <w:r w:rsidRPr="0025319F">
        <w:rPr>
          <w:rFonts w:eastAsia="Times New Roman" w:cs="Times New Roman"/>
          <w:szCs w:val="24"/>
          <w:u w:val="single"/>
        </w:rPr>
        <w:t xml:space="preserve"> of </w:t>
      </w:r>
      <w:proofErr w:type="spellStart"/>
      <w:r w:rsidRPr="0025319F">
        <w:rPr>
          <w:rFonts w:eastAsia="Times New Roman" w:cs="Times New Roman"/>
          <w:szCs w:val="24"/>
          <w:u w:val="single"/>
        </w:rPr>
        <w:t>capitalistkind</w:t>
      </w:r>
      <w:proofErr w:type="spellEnd"/>
      <w:r w:rsidRPr="0025319F">
        <w:rPr>
          <w:rFonts w:eastAsia="Times New Roman" w:cs="Times New Roman"/>
          <w:szCs w:val="24"/>
          <w:u w:val="single"/>
        </w:rPr>
        <w:t xml:space="preserve"> is </w:t>
      </w:r>
      <w:r w:rsidRPr="0025319F">
        <w:rPr>
          <w:rFonts w:eastAsia="Times New Roman" w:cs="Times New Roman"/>
          <w:szCs w:val="24"/>
          <w:highlight w:val="green"/>
          <w:u w:val="single"/>
        </w:rPr>
        <w:t xml:space="preserve">undermined by the reliance of </w:t>
      </w:r>
      <w:r w:rsidRPr="0025319F">
        <w:rPr>
          <w:rFonts w:eastAsia="Times New Roman" w:cs="Times New Roman"/>
          <w:szCs w:val="24"/>
          <w:u w:val="single"/>
        </w:rPr>
        <w:t xml:space="preserve">the entire </w:t>
      </w:r>
      <w:proofErr w:type="spellStart"/>
      <w:r w:rsidRPr="0025319F">
        <w:rPr>
          <w:rFonts w:eastAsia="Times New Roman" w:cs="Times New Roman"/>
          <w:szCs w:val="24"/>
          <w:highlight w:val="green"/>
          <w:u w:val="single"/>
        </w:rPr>
        <w:t>NewSpace</w:t>
      </w:r>
      <w:proofErr w:type="spellEnd"/>
      <w:r w:rsidRPr="0025319F">
        <w:rPr>
          <w:rFonts w:eastAsia="Times New Roman" w:cs="Times New Roman"/>
          <w:szCs w:val="24"/>
          <w:highlight w:val="green"/>
          <w:u w:val="single"/>
        </w:rPr>
        <w:t xml:space="preserve"> </w:t>
      </w:r>
      <w:r w:rsidRPr="0025319F">
        <w:rPr>
          <w:rFonts w:eastAsia="Times New Roman" w:cs="Times New Roman"/>
          <w:szCs w:val="24"/>
          <w:u w:val="single"/>
        </w:rPr>
        <w:t>complex</w:t>
      </w:r>
      <w:r w:rsidRPr="0025319F">
        <w:rPr>
          <w:rFonts w:eastAsia="Times New Roman" w:cs="Times New Roman"/>
          <w:szCs w:val="24"/>
          <w:highlight w:val="green"/>
          <w:u w:val="single"/>
        </w:rPr>
        <w:t xml:space="preserve"> on</w:t>
      </w:r>
      <w:r w:rsidRPr="0025319F">
        <w:rPr>
          <w:rFonts w:eastAsia="Times New Roman" w:cs="Times New Roman"/>
          <w:szCs w:val="24"/>
          <w:u w:val="single"/>
        </w:rPr>
        <w:t xml:space="preserve"> extensive support from </w:t>
      </w:r>
      <w:r w:rsidRPr="0025319F">
        <w:rPr>
          <w:rFonts w:eastAsia="Times New Roman" w:cs="Times New Roman"/>
          <w:szCs w:val="24"/>
          <w:highlight w:val="green"/>
          <w:u w:val="single"/>
        </w:rPr>
        <w:t>the state</w:t>
      </w:r>
      <w:r w:rsidRPr="0025319F">
        <w:rPr>
          <w:rFonts w:eastAsia="Times New Roman" w:cs="Times New Roman"/>
          <w:szCs w:val="24"/>
          <w:u w:val="single"/>
        </w:rPr>
        <w:t xml:space="preserve">, ‘a public-private financing model underpinning long-shot start-ups' that in the case of Musk’s three main companies (SpaceX, SolarCity Corp., and Tesla) has been </w:t>
      </w:r>
      <w:r w:rsidRPr="0025319F">
        <w:rPr>
          <w:rFonts w:eastAsia="Times New Roman" w:cs="Times New Roman"/>
          <w:szCs w:val="24"/>
          <w:highlight w:val="green"/>
          <w:u w:val="single"/>
        </w:rPr>
        <w:t>underpinned by</w:t>
      </w:r>
      <w:r w:rsidRPr="0025319F">
        <w:rPr>
          <w:rFonts w:eastAsia="Times New Roman" w:cs="Times New Roman"/>
          <w:szCs w:val="24"/>
          <w:u w:val="single"/>
        </w:rPr>
        <w:t xml:space="preserve"> $4.9 billion dollars in </w:t>
      </w:r>
      <w:r w:rsidRPr="0025319F">
        <w:rPr>
          <w:rFonts w:eastAsia="Times New Roman" w:cs="Times New Roman"/>
          <w:szCs w:val="24"/>
          <w:highlight w:val="green"/>
          <w:u w:val="single"/>
        </w:rPr>
        <w:t>government subsidies</w:t>
      </w:r>
      <w:r w:rsidRPr="0025319F">
        <w:rPr>
          <w:rFonts w:eastAsia="Times New Roman" w:cs="Times New Roman"/>
          <w:sz w:val="10"/>
          <w:szCs w:val="24"/>
        </w:rPr>
        <w:t xml:space="preserve"> (Hirsch, 2015). In the nascent field of space tourism, Cohen (2017) argues that </w:t>
      </w:r>
      <w:r w:rsidRPr="0025319F">
        <w:rPr>
          <w:rFonts w:eastAsia="Times New Roman" w:cs="Times New Roman"/>
          <w:szCs w:val="24"/>
          <w:u w:val="single"/>
        </w:rPr>
        <w:t xml:space="preserve">what began as an almost entirely private venture quickly ground to a halt </w:t>
      </w:r>
      <w:r w:rsidRPr="0025319F">
        <w:rPr>
          <w:rFonts w:eastAsia="Times New Roman" w:cs="Times New Roman"/>
          <w:szCs w:val="24"/>
          <w:highlight w:val="green"/>
          <w:u w:val="single"/>
        </w:rPr>
        <w:t>in the face of insurmountable</w:t>
      </w:r>
      <w:r w:rsidRPr="0025319F">
        <w:rPr>
          <w:rFonts w:eastAsia="Times New Roman" w:cs="Times New Roman"/>
          <w:szCs w:val="24"/>
          <w:u w:val="single"/>
        </w:rPr>
        <w:t xml:space="preserve"> technical and financial </w:t>
      </w:r>
      <w:r w:rsidRPr="0025319F">
        <w:rPr>
          <w:rFonts w:eastAsia="Times New Roman" w:cs="Times New Roman"/>
          <w:szCs w:val="24"/>
          <w:highlight w:val="green"/>
          <w:u w:val="single"/>
        </w:rPr>
        <w:t>obstacles</w:t>
      </w:r>
      <w:r w:rsidRPr="0025319F">
        <w:rPr>
          <w:rFonts w:eastAsia="Times New Roman" w:cs="Times New Roman"/>
          <w:szCs w:val="24"/>
          <w:u w:val="single"/>
        </w:rPr>
        <w:t>, only solved by piggybacking on large state-run projects</w:t>
      </w:r>
      <w:r w:rsidRPr="0025319F">
        <w:rPr>
          <w:rFonts w:eastAsia="Times New Roman" w:cs="Times New Roman"/>
          <w:sz w:val="10"/>
          <w:szCs w:val="24"/>
        </w:rPr>
        <w:t xml:space="preserve">, such as selling trips to the International Space Station, against the objections of NASA scientists. </w:t>
      </w:r>
      <w:r w:rsidRPr="0025319F">
        <w:rPr>
          <w:rFonts w:eastAsia="Times New Roman" w:cs="Times New Roman"/>
          <w:szCs w:val="24"/>
          <w:u w:val="single"/>
        </w:rPr>
        <w:t xml:space="preserve">The business model of </w:t>
      </w:r>
      <w:proofErr w:type="spellStart"/>
      <w:r w:rsidRPr="0025319F">
        <w:rPr>
          <w:rFonts w:eastAsia="Times New Roman" w:cs="Times New Roman"/>
          <w:szCs w:val="24"/>
          <w:u w:val="single"/>
        </w:rPr>
        <w:t>NewSpace</w:t>
      </w:r>
      <w:proofErr w:type="spellEnd"/>
      <w:r w:rsidRPr="0025319F">
        <w:rPr>
          <w:rFonts w:eastAsia="Times New Roman" w:cs="Times New Roman"/>
          <w:szCs w:val="24"/>
          <w:u w:val="single"/>
        </w:rPr>
        <w:t xml:space="preserve"> depends on the taxpayer’s dollar while making pretensions to individual self-reliance.</w:t>
      </w:r>
      <w:r w:rsidRPr="0025319F">
        <w:rPr>
          <w:rFonts w:eastAsia="Times New Roman" w:cs="Times New Roman"/>
          <w:sz w:val="10"/>
          <w:szCs w:val="24"/>
        </w:rPr>
        <w:t xml:space="preserve"> </w:t>
      </w:r>
      <w:proofErr w:type="gramStart"/>
      <w:r w:rsidRPr="0025319F">
        <w:rPr>
          <w:rFonts w:eastAsia="Times New Roman" w:cs="Times New Roman"/>
          <w:sz w:val="10"/>
          <w:szCs w:val="24"/>
        </w:rPr>
        <w:t>The vast majority of</w:t>
      </w:r>
      <w:proofErr w:type="gramEnd"/>
      <w:r w:rsidRPr="0025319F">
        <w:rPr>
          <w:rFonts w:eastAsia="Times New Roman" w:cs="Times New Roman"/>
          <w:sz w:val="10"/>
          <w:szCs w:val="24"/>
        </w:rPr>
        <w:t xml:space="preserve"> present-day clients of private aerospace corporations are government clients, usually military in origin. Furthermore, the bulk of rocket launches in the United States take place on government property, usually operated by the US Air Force or NASA.Footnote13 </w:t>
      </w:r>
      <w:r w:rsidRPr="0025319F">
        <w:rPr>
          <w:rFonts w:eastAsia="Times New Roman" w:cs="Times New Roman"/>
          <w:szCs w:val="24"/>
          <w:u w:val="singl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5319F">
        <w:rPr>
          <w:rFonts w:eastAsia="Times New Roman" w:cs="Times New Roman"/>
          <w:sz w:val="10"/>
          <w:szCs w:val="24"/>
        </w:rPr>
        <w:t xml:space="preserve"> (Wacquant, 2012). As Lazzarato writes, ‘To be able to be “laissez-faire”, it is necessary to intervene a great deal' (2017, p. 7). </w:t>
      </w:r>
      <w:r w:rsidRPr="0025319F">
        <w:rPr>
          <w:rFonts w:eastAsia="Times New Roman" w:cs="Times New Roman"/>
          <w:szCs w:val="24"/>
          <w:highlight w:val="green"/>
          <w:u w:val="single"/>
        </w:rPr>
        <w:t>Space libertarianism is libertarian in name only</w:t>
      </w:r>
      <w:r w:rsidRPr="0025319F">
        <w:rPr>
          <w:rFonts w:eastAsia="Times New Roman" w:cs="Times New Roman"/>
          <w:szCs w:val="24"/>
          <w:u w:val="single"/>
        </w:rPr>
        <w:t xml:space="preserve">: </w:t>
      </w:r>
      <w:r w:rsidRPr="0025319F">
        <w:rPr>
          <w:rFonts w:eastAsia="Times New Roman" w:cs="Times New Roman"/>
          <w:szCs w:val="24"/>
          <w:highlight w:val="green"/>
          <w:u w:val="single"/>
        </w:rPr>
        <w:t>behind every</w:t>
      </w:r>
      <w:r w:rsidRPr="0025319F">
        <w:rPr>
          <w:rFonts w:eastAsia="Times New Roman" w:cs="Times New Roman"/>
          <w:szCs w:val="24"/>
          <w:u w:val="single"/>
        </w:rPr>
        <w:t xml:space="preserve"> </w:t>
      </w:r>
      <w:proofErr w:type="spellStart"/>
      <w:r w:rsidRPr="0025319F">
        <w:rPr>
          <w:rFonts w:eastAsia="Times New Roman" w:cs="Times New Roman"/>
          <w:szCs w:val="24"/>
          <w:u w:val="single"/>
        </w:rPr>
        <w:t>New</w:t>
      </w:r>
      <w:r w:rsidRPr="0025319F">
        <w:rPr>
          <w:rFonts w:eastAsia="Times New Roman" w:cs="Times New Roman"/>
          <w:szCs w:val="24"/>
          <w:highlight w:val="green"/>
          <w:u w:val="single"/>
        </w:rPr>
        <w:t>Space</w:t>
      </w:r>
      <w:proofErr w:type="spellEnd"/>
      <w:r w:rsidRPr="0025319F">
        <w:rPr>
          <w:rFonts w:eastAsia="Times New Roman" w:cs="Times New Roman"/>
          <w:szCs w:val="24"/>
          <w:u w:val="single"/>
        </w:rPr>
        <w:t xml:space="preserve"> </w:t>
      </w:r>
      <w:r w:rsidRPr="0025319F">
        <w:rPr>
          <w:rFonts w:eastAsia="Times New Roman" w:cs="Times New Roman"/>
          <w:szCs w:val="24"/>
          <w:highlight w:val="green"/>
          <w:u w:val="single"/>
        </w:rPr>
        <w:t>venture looms</w:t>
      </w:r>
      <w:r w:rsidRPr="0025319F">
        <w:rPr>
          <w:rFonts w:eastAsia="Times New Roman" w:cs="Times New Roman"/>
          <w:szCs w:val="24"/>
          <w:u w:val="single"/>
        </w:rPr>
        <w:t xml:space="preserve"> a thick web of </w:t>
      </w:r>
      <w:r w:rsidRPr="0025319F">
        <w:rPr>
          <w:rFonts w:eastAsia="Times New Roman" w:cs="Times New Roman"/>
          <w:szCs w:val="24"/>
          <w:highlight w:val="green"/>
          <w:u w:val="single"/>
        </w:rPr>
        <w:t>government</w:t>
      </w:r>
      <w:r w:rsidRPr="0025319F">
        <w:rPr>
          <w:rFonts w:eastAsia="Times New Roman" w:cs="Times New Roman"/>
          <w:szCs w:val="24"/>
          <w:u w:val="single"/>
        </w:rPr>
        <w:t xml:space="preserve"> spending </w:t>
      </w:r>
      <w:r w:rsidRPr="0025319F">
        <w:rPr>
          <w:rFonts w:eastAsia="Times New Roman" w:cs="Times New Roman"/>
          <w:szCs w:val="24"/>
          <w:highlight w:val="green"/>
          <w:u w:val="single"/>
        </w:rPr>
        <w:t>programs</w:t>
      </w:r>
      <w:r w:rsidRPr="0025319F">
        <w:rPr>
          <w:rFonts w:eastAsia="Times New Roman" w:cs="Times New Roman"/>
          <w:szCs w:val="24"/>
          <w:u w:val="single"/>
        </w:rPr>
        <w:t>, regulatory agencies, public infrastructure, and universities bolstered by research grants from the state.</w:t>
      </w:r>
      <w:r w:rsidRPr="0025319F">
        <w:rPr>
          <w:rFonts w:eastAsia="Times New Roman" w:cs="Times New Roman"/>
          <w:sz w:val="10"/>
          <w:szCs w:val="24"/>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5236E1FC" w14:textId="77777777" w:rsidR="0080144E" w:rsidRDefault="0080144E" w:rsidP="0080144E">
      <w:pPr>
        <w:pStyle w:val="Heading3"/>
      </w:pPr>
      <w:proofErr w:type="spellStart"/>
      <w:r>
        <w:t>Underview</w:t>
      </w:r>
      <w:proofErr w:type="spellEnd"/>
    </w:p>
    <w:p w14:paraId="1E886720" w14:textId="047C6D92" w:rsidR="0080144E" w:rsidRPr="002015C1" w:rsidRDefault="0080144E" w:rsidP="0080144E">
      <w:pPr>
        <w:pStyle w:val="Heading4"/>
        <w:rPr>
          <w:rFonts w:eastAsia="MS Gothic"/>
        </w:rPr>
      </w:pPr>
      <w:r>
        <w:rPr>
          <w:rFonts w:eastAsia="MS Gothic"/>
        </w:rPr>
        <w:t xml:space="preserve">1] </w:t>
      </w:r>
      <w:r w:rsidRPr="002015C1">
        <w:rPr>
          <w:rFonts w:eastAsia="MS Gothic"/>
        </w:rPr>
        <w:t xml:space="preserve">AFF theory is no RVI, Drop the debater, competing </w:t>
      </w:r>
      <w:proofErr w:type="spellStart"/>
      <w:r w:rsidRPr="002015C1">
        <w:rPr>
          <w:rFonts w:eastAsia="MS Gothic"/>
        </w:rPr>
        <w:t>interps</w:t>
      </w:r>
      <w:proofErr w:type="spellEnd"/>
      <w:r w:rsidRPr="002015C1">
        <w:rPr>
          <w:rFonts w:eastAsia="MS Gothic"/>
        </w:rPr>
        <w:t xml:space="preserve">, under an </w:t>
      </w:r>
      <w:proofErr w:type="spellStart"/>
      <w:r w:rsidRPr="002015C1">
        <w:rPr>
          <w:rFonts w:eastAsia="MS Gothic"/>
        </w:rPr>
        <w:t>interp</w:t>
      </w:r>
      <w:proofErr w:type="spellEnd"/>
      <w:r w:rsidRPr="002015C1">
        <w:rPr>
          <w:rFonts w:eastAsia="MS Gothic"/>
        </w:rPr>
        <w:t xml:space="preserve"> that aff theory is legit regardless of voters a) infinite abuse since otherwise it would be impossible to check NC abuse b) it would justify the aff never getting to read theory which is a reciprocity issue c) Time crunched 1ar means it becomes impossible to justify paradigm issues and win the shell. </w:t>
      </w:r>
      <w:proofErr w:type="gramStart"/>
      <w:r w:rsidRPr="002015C1">
        <w:rPr>
          <w:rFonts w:eastAsia="MS Gothic"/>
        </w:rPr>
        <w:t>And,</w:t>
      </w:r>
      <w:proofErr w:type="gramEnd"/>
      <w:r w:rsidRPr="002015C1">
        <w:rPr>
          <w:rFonts w:eastAsia="MS Gothic"/>
        </w:rPr>
        <w:t xml:space="preserve"> reject theory on spikes since it would be a contradiction since they indict each other, but prefer mine since they are lexically prior. </w:t>
      </w:r>
    </w:p>
    <w:p w14:paraId="71E903A6" w14:textId="77777777" w:rsidR="0080144E" w:rsidRDefault="0080144E" w:rsidP="0080144E">
      <w:pPr>
        <w:pStyle w:val="Heading4"/>
      </w:pPr>
      <w:r>
        <w:t>2] The role of the ballot is to evaluate the truth or falsity of the resolution through a normatively justified framework</w:t>
      </w:r>
    </w:p>
    <w:p w14:paraId="133DED05" w14:textId="77777777" w:rsidR="0080144E" w:rsidRDefault="0080144E" w:rsidP="0080144E">
      <w:pPr>
        <w:pStyle w:val="Heading4"/>
      </w:pPr>
      <w:r>
        <w:t>Prefer it –</w:t>
      </w:r>
    </w:p>
    <w:p w14:paraId="49BA9A14" w14:textId="77777777" w:rsidR="0080144E" w:rsidRDefault="0080144E" w:rsidP="0080144E">
      <w:pPr>
        <w:pStyle w:val="Heading4"/>
      </w:pPr>
      <w:r>
        <w:t>1] Reciprocity – normative frameworks provide a reciprocal burden of justifying an obligation with the ability to turn them – other frameworks are arbitrarily</w:t>
      </w:r>
    </w:p>
    <w:p w14:paraId="16B5D320" w14:textId="77777777" w:rsidR="0080144E" w:rsidRDefault="0080144E" w:rsidP="0080144E">
      <w:pPr>
        <w:pStyle w:val="Heading4"/>
      </w:pPr>
      <w:r>
        <w:t xml:space="preserve">impact exclusive and don’t articulate a 1-1 burden </w:t>
      </w:r>
    </w:p>
    <w:p w14:paraId="12D98F42" w14:textId="4D3C2F37" w:rsidR="00F21AA5" w:rsidRPr="00F21AA5" w:rsidRDefault="0080144E" w:rsidP="004D292C">
      <w:pPr>
        <w:pStyle w:val="Heading4"/>
      </w:pPr>
      <w:r>
        <w:t xml:space="preserve">2] Philosophy – only our role of the ballot incentivizes nuanced discussions over the interactions of different ethical theories. That comes first – A] </w:t>
      </w:r>
      <w:proofErr w:type="spellStart"/>
      <w:r>
        <w:t>constitutivism</w:t>
      </w:r>
      <w:proofErr w:type="spellEnd"/>
      <w:r>
        <w:t xml:space="preserve"> – LD debate is a values debate which means the intrinsic purpose of the activity is philosophical discussion B] hijacks any voter – the question of why those are good relies on philosophical justification, </w:t>
      </w:r>
      <w:proofErr w:type="spellStart"/>
      <w:proofErr w:type="gramStart"/>
      <w:r>
        <w:t>ie</w:t>
      </w:r>
      <w:proofErr w:type="spellEnd"/>
      <w:proofErr w:type="gramEnd"/>
      <w:r>
        <w:t xml:space="preserve"> </w:t>
      </w:r>
      <w:proofErr w:type="spellStart"/>
      <w:r>
        <w:t>constitutivism</w:t>
      </w:r>
      <w:proofErr w:type="spellEnd"/>
      <w:r>
        <w:t xml:space="preserve"> or something.</w:t>
      </w:r>
      <w:r>
        <w:rPr>
          <w:rFonts w:eastAsia="MS Gothic"/>
        </w:rPr>
        <w:t xml:space="preserve"> C]</w:t>
      </w:r>
      <w:r w:rsidRPr="007966DC">
        <w:rPr>
          <w:rFonts w:eastAsia="MS Gothic"/>
        </w:rPr>
        <w:t xml:space="preserve"> the </w:t>
      </w:r>
      <w:proofErr w:type="spellStart"/>
      <w:r w:rsidRPr="007966DC">
        <w:rPr>
          <w:rFonts w:eastAsia="MS Gothic"/>
        </w:rPr>
        <w:t>res</w:t>
      </w:r>
      <w:proofErr w:type="spellEnd"/>
      <w:r w:rsidRPr="007966DC">
        <w:rPr>
          <w:rFonts w:eastAsia="MS Gothic"/>
        </w:rPr>
        <w:t xml:space="preserve"> is not a logical statement but an ethical one - that's from ought - prefer it </w:t>
      </w:r>
      <w:proofErr w:type="spellStart"/>
      <w:r w:rsidRPr="007966DC">
        <w:rPr>
          <w:rFonts w:eastAsia="MS Gothic"/>
        </w:rPr>
        <w:t>bc</w:t>
      </w:r>
      <w:proofErr w:type="spellEnd"/>
      <w:r w:rsidRPr="007966DC">
        <w:rPr>
          <w:rFonts w:eastAsia="MS Gothic"/>
        </w:rPr>
        <w:t xml:space="preserve"> it's unique </w:t>
      </w:r>
      <w:proofErr w:type="spellStart"/>
      <w:r w:rsidRPr="007966DC">
        <w:rPr>
          <w:rFonts w:eastAsia="MS Gothic"/>
        </w:rPr>
        <w:t>edu</w:t>
      </w:r>
      <w:proofErr w:type="spellEnd"/>
      <w:r w:rsidRPr="007966DC">
        <w:rPr>
          <w:rFonts w:eastAsia="MS Gothic"/>
        </w:rPr>
        <w:t xml:space="preserve"> from LD </w:t>
      </w:r>
      <w:r>
        <w:t xml:space="preserve"> </w:t>
      </w:r>
    </w:p>
    <w:sectPr w:rsidR="00F21AA5" w:rsidRPr="00F21A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0144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26F29"/>
    <w:rsid w:val="003460F2"/>
    <w:rsid w:val="0038158C"/>
    <w:rsid w:val="003902BA"/>
    <w:rsid w:val="003A09E2"/>
    <w:rsid w:val="00407037"/>
    <w:rsid w:val="004605D6"/>
    <w:rsid w:val="004C60E8"/>
    <w:rsid w:val="004D292C"/>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0144E"/>
    <w:rsid w:val="00823A1C"/>
    <w:rsid w:val="00845B9D"/>
    <w:rsid w:val="00860984"/>
    <w:rsid w:val="008B3ECB"/>
    <w:rsid w:val="008B4E85"/>
    <w:rsid w:val="008C1B2E"/>
    <w:rsid w:val="0091627E"/>
    <w:rsid w:val="00931E66"/>
    <w:rsid w:val="009429F5"/>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365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21AA5"/>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A31E8"/>
  <w15:chartTrackingRefBased/>
  <w15:docId w15:val="{694C9CE3-EF50-4302-8864-B45CF5C5C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0144E"/>
    <w:rPr>
      <w:rFonts w:ascii="Calibri" w:hAnsi="Calibri" w:cs="Calibri"/>
    </w:rPr>
  </w:style>
  <w:style w:type="paragraph" w:styleId="Heading1">
    <w:name w:val="heading 1"/>
    <w:aliases w:val="Pocket"/>
    <w:basedOn w:val="Normal"/>
    <w:next w:val="Normal"/>
    <w:link w:val="Heading1Char"/>
    <w:qFormat/>
    <w:rsid w:val="008014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014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014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Ch1,small space,Heading 21, Ch,Ta"/>
    <w:basedOn w:val="Normal"/>
    <w:next w:val="Normal"/>
    <w:link w:val="Heading4Char"/>
    <w:uiPriority w:val="3"/>
    <w:unhideWhenUsed/>
    <w:qFormat/>
    <w:rsid w:val="0080144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014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144E"/>
  </w:style>
  <w:style w:type="character" w:customStyle="1" w:styleId="Heading1Char">
    <w:name w:val="Heading 1 Char"/>
    <w:aliases w:val="Pocket Char"/>
    <w:basedOn w:val="DefaultParagraphFont"/>
    <w:link w:val="Heading1"/>
    <w:rsid w:val="0080144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0144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0144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 Char, Ch Char"/>
    <w:basedOn w:val="DefaultParagraphFont"/>
    <w:link w:val="Heading4"/>
    <w:uiPriority w:val="3"/>
    <w:rsid w:val="0080144E"/>
    <w:rPr>
      <w:rFonts w:ascii="Calibri" w:eastAsiaTheme="majorEastAsia" w:hAnsi="Calibri" w:cstheme="majorBidi"/>
      <w:b/>
      <w:iCs/>
      <w:sz w:val="26"/>
    </w:rPr>
  </w:style>
  <w:style w:type="character" w:styleId="Emphasis">
    <w:name w:val="Emphasis"/>
    <w:basedOn w:val="DefaultParagraphFont"/>
    <w:uiPriority w:val="7"/>
    <w:qFormat/>
    <w:rsid w:val="0080144E"/>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80144E"/>
    <w:rPr>
      <w:b/>
      <w:bCs/>
      <w:sz w:val="26"/>
      <w:u w:val="single"/>
    </w:rPr>
  </w:style>
  <w:style w:type="character" w:customStyle="1" w:styleId="StyleUnderline">
    <w:name w:val="Style Underline"/>
    <w:aliases w:val="Underline"/>
    <w:basedOn w:val="DefaultParagraphFont"/>
    <w:uiPriority w:val="6"/>
    <w:qFormat/>
    <w:rsid w:val="0080144E"/>
    <w:rPr>
      <w:b w:val="0"/>
      <w:sz w:val="22"/>
      <w:u w:val="single"/>
    </w:rPr>
  </w:style>
  <w:style w:type="character" w:styleId="Hyperlink">
    <w:name w:val="Hyperlink"/>
    <w:basedOn w:val="DefaultParagraphFont"/>
    <w:uiPriority w:val="99"/>
    <w:unhideWhenUsed/>
    <w:rsid w:val="0080144E"/>
    <w:rPr>
      <w:color w:val="auto"/>
      <w:u w:val="none"/>
    </w:rPr>
  </w:style>
  <w:style w:type="character" w:styleId="FollowedHyperlink">
    <w:name w:val="FollowedHyperlink"/>
    <w:basedOn w:val="DefaultParagraphFont"/>
    <w:uiPriority w:val="99"/>
    <w:semiHidden/>
    <w:unhideWhenUsed/>
    <w:rsid w:val="0080144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delli@uchicago.edu" TargetMode="External"/><Relationship Id="rId3" Type="http://schemas.openxmlformats.org/officeDocument/2006/relationships/styles" Target="styles.xml"/><Relationship Id="rId7" Type="http://schemas.openxmlformats.org/officeDocument/2006/relationships/hyperlink" Target="https://www.qcc.cuny.edu/socialsciences/ppecorino/medical_ethics_text/Chapter_2_Ethical_Traditions/Categorical_Imperative.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archive.org/archive/KATCAP"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aw.berkeley.edu/wp-content/uploads/2016/01/What-is-Wrong-With-Privatization_UC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1072</TotalTime>
  <Pages>1</Pages>
  <Words>5035</Words>
  <Characters>28706</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2022-02-17T22:33:00Z</dcterms:created>
  <dcterms:modified xsi:type="dcterms:W3CDTF">2022-02-18T16:49:00Z</dcterms:modified>
</cp:coreProperties>
</file>