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E744C" w14:textId="501CD584" w:rsidR="00925E91" w:rsidRDefault="00925E91" w:rsidP="00925E91">
      <w:pPr>
        <w:pStyle w:val="Heading2"/>
      </w:pPr>
      <w:r>
        <w:t>ROB</w:t>
      </w:r>
    </w:p>
    <w:p w14:paraId="66406C89" w14:textId="77777777" w:rsidR="00925E91" w:rsidRPr="009A6499" w:rsidRDefault="00925E91" w:rsidP="00925E91">
      <w:pPr>
        <w:keepNext/>
        <w:keepLines/>
        <w:spacing w:before="40" w:after="0"/>
        <w:outlineLvl w:val="3"/>
        <w:rPr>
          <w:rFonts w:eastAsiaTheme="majorEastAsia" w:cstheme="majorBidi"/>
          <w:b/>
          <w:iCs/>
          <w:sz w:val="26"/>
        </w:rPr>
      </w:pPr>
      <w:r w:rsidRPr="009A6499">
        <w:rPr>
          <w:rFonts w:eastAsiaTheme="majorEastAsia" w:cstheme="majorBidi"/>
          <w:b/>
          <w:iCs/>
          <w:sz w:val="26"/>
        </w:rPr>
        <w:t>The Role of the ballot is to the test if the resolution is true.</w:t>
      </w:r>
    </w:p>
    <w:p w14:paraId="5090B74F" w14:textId="77777777" w:rsidR="00925E91" w:rsidRPr="009A6499" w:rsidRDefault="00925E91" w:rsidP="00925E91">
      <w:pPr>
        <w:keepNext/>
        <w:keepLines/>
        <w:spacing w:before="40" w:after="0"/>
        <w:outlineLvl w:val="3"/>
        <w:rPr>
          <w:rFonts w:eastAsia="Calibri" w:cstheme="majorBidi"/>
          <w:b/>
          <w:iCs/>
          <w:sz w:val="26"/>
        </w:rPr>
      </w:pPr>
      <w:r w:rsidRPr="009A6499">
        <w:rPr>
          <w:rFonts w:eastAsia="Calibri" w:cstheme="majorBidi"/>
          <w:b/>
          <w:iCs/>
          <w:sz w:val="26"/>
        </w:rPr>
        <w:t xml:space="preserve">1]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9A6499">
        <w:rPr>
          <w:rFonts w:eastAsia="Calibri" w:cstheme="majorBidi"/>
          <w:b/>
          <w:iCs/>
          <w:sz w:val="26"/>
        </w:rPr>
        <w:t>exclude</w:t>
      </w:r>
      <w:proofErr w:type="gramEnd"/>
      <w:r w:rsidRPr="009A6499">
        <w:rPr>
          <w:rFonts w:eastAsia="Calibri" w:cstheme="majorBidi"/>
          <w:b/>
          <w:iCs/>
          <w:sz w:val="26"/>
        </w:rPr>
        <w:t xml:space="preserve"> </w:t>
      </w:r>
      <w:r>
        <w:rPr>
          <w:rFonts w:eastAsia="Calibri" w:cstheme="majorBidi"/>
          <w:b/>
          <w:iCs/>
          <w:sz w:val="26"/>
        </w:rPr>
        <w:t>certain offense</w:t>
      </w:r>
      <w:r w:rsidRPr="009A6499">
        <w:rPr>
          <w:rFonts w:eastAsia="Calibri" w:cstheme="majorBidi"/>
          <w:b/>
          <w:iCs/>
          <w:sz w:val="26"/>
        </w:rPr>
        <w:t xml:space="preserve"> </w:t>
      </w:r>
    </w:p>
    <w:p w14:paraId="5AD52EFC" w14:textId="77777777" w:rsidR="00925E91" w:rsidRPr="009A6499" w:rsidRDefault="00925E91" w:rsidP="00925E91">
      <w:pPr>
        <w:keepNext/>
        <w:keepLines/>
        <w:spacing w:before="40" w:after="0"/>
        <w:outlineLvl w:val="3"/>
        <w:rPr>
          <w:rFonts w:eastAsia="Calibri" w:cstheme="majorBidi"/>
          <w:b/>
          <w:iCs/>
          <w:sz w:val="26"/>
        </w:rPr>
      </w:pPr>
      <w:r w:rsidRPr="009A6499">
        <w:rPr>
          <w:rFonts w:eastAsiaTheme="majorEastAsia" w:cstheme="majorBidi"/>
          <w:b/>
          <w:iCs/>
          <w:sz w:val="26"/>
        </w:rPr>
        <w:t xml:space="preserve">2] </w:t>
      </w:r>
      <w:proofErr w:type="spellStart"/>
      <w:r w:rsidRPr="009A6499">
        <w:rPr>
          <w:rFonts w:eastAsiaTheme="majorEastAsia" w:cstheme="majorBidi"/>
          <w:b/>
          <w:iCs/>
          <w:sz w:val="26"/>
        </w:rPr>
        <w:t>Constitutivism</w:t>
      </w:r>
      <w:proofErr w:type="spellEnd"/>
      <w:r w:rsidRPr="009A6499">
        <w:rPr>
          <w:rFonts w:eastAsiaTheme="majorEastAsia" w:cstheme="majorBidi"/>
          <w:b/>
          <w:iCs/>
          <w:sz w:val="26"/>
        </w:rPr>
        <w:t xml:space="preserve">: The ballot asks you to either vote aff or neg based on the given resolution a) </w:t>
      </w:r>
      <w:r w:rsidRPr="009A6499">
        <w:rPr>
          <w:rFonts w:eastAsia="Calibri" w:cstheme="majorBidi"/>
          <w:b/>
          <w:iCs/>
          <w:sz w:val="26"/>
        </w:rPr>
        <w:t>Five dictionaries</w:t>
      </w:r>
      <w:r w:rsidRPr="009A6499">
        <w:rPr>
          <w:rFonts w:eastAsia="Calibri" w:cstheme="majorBidi"/>
          <w:b/>
          <w:iCs/>
          <w:sz w:val="26"/>
          <w:vertAlign w:val="superscript"/>
        </w:rPr>
        <w:footnoteReference w:id="1"/>
      </w:r>
      <w:r w:rsidRPr="009A6499">
        <w:rPr>
          <w:rFonts w:eastAsia="Calibri" w:cstheme="majorBidi"/>
          <w:b/>
          <w:iCs/>
          <w:sz w:val="26"/>
        </w:rPr>
        <w:t xml:space="preserve"> define to negate as to deny the truth of and affirm</w:t>
      </w:r>
      <w:r w:rsidRPr="009A6499">
        <w:rPr>
          <w:rFonts w:eastAsia="Calibri" w:cstheme="majorBidi"/>
          <w:b/>
          <w:iCs/>
          <w:sz w:val="26"/>
          <w:vertAlign w:val="superscript"/>
        </w:rPr>
        <w:footnoteReference w:id="2"/>
      </w:r>
      <w:r w:rsidRPr="009A6499">
        <w:rPr>
          <w:rFonts w:eastAsia="Calibri" w:cstheme="majorBidi"/>
          <w:b/>
          <w:iCs/>
          <w:sz w:val="26"/>
        </w:rPr>
        <w:t xml:space="preserve"> as to prove true which means its intrinsic to the nature of the activity b) the purpose of debate is the acquisition of knowledge in pursuit of truth – a </w:t>
      </w:r>
      <w:proofErr w:type="spellStart"/>
      <w:r w:rsidRPr="009A6499">
        <w:rPr>
          <w:rFonts w:eastAsia="Calibri" w:cstheme="majorBidi"/>
          <w:b/>
          <w:iCs/>
          <w:sz w:val="26"/>
        </w:rPr>
        <w:t>resolutional</w:t>
      </w:r>
      <w:proofErr w:type="spellEnd"/>
      <w:r w:rsidRPr="009A6499">
        <w:rPr>
          <w:rFonts w:eastAsia="Calibri" w:cstheme="majorBidi"/>
          <w:b/>
          <w:iCs/>
          <w:sz w:val="26"/>
        </w:rPr>
        <w:t xml:space="preserve"> focus is key to depth of exploration which o/w on specificity. It’s a jurisdictional issue since it questions whether the judge should go outside the scope of the game. </w:t>
      </w:r>
    </w:p>
    <w:p w14:paraId="3F7858DB" w14:textId="77777777" w:rsidR="00925E91" w:rsidRPr="009A6499" w:rsidRDefault="00925E91" w:rsidP="00925E91">
      <w:pPr>
        <w:keepNext/>
        <w:keepLines/>
        <w:spacing w:before="40" w:after="0"/>
        <w:outlineLvl w:val="3"/>
        <w:rPr>
          <w:rFonts w:eastAsiaTheme="majorEastAsia" w:cstheme="majorBidi"/>
          <w:b/>
          <w:iCs/>
          <w:sz w:val="26"/>
        </w:rPr>
      </w:pPr>
      <w:r w:rsidRPr="009A6499">
        <w:rPr>
          <w:rFonts w:eastAsiaTheme="majorEastAsia" w:cstheme="majorBidi"/>
          <w:b/>
          <w:iCs/>
          <w:sz w:val="26"/>
        </w:rPr>
        <w:t>3] Reject the western binary of truth and futurism in favor of a more nuanced understanding of the world.</w:t>
      </w:r>
    </w:p>
    <w:p w14:paraId="06F5A533" w14:textId="77777777" w:rsidR="00925E91" w:rsidRPr="009A6499" w:rsidRDefault="00925E91" w:rsidP="00925E91">
      <w:pPr>
        <w:rPr>
          <w:sz w:val="14"/>
        </w:rPr>
      </w:pPr>
      <w:r w:rsidRPr="009A6499">
        <w:rPr>
          <w:sz w:val="14"/>
        </w:rPr>
        <w:t xml:space="preserve">Graham </w:t>
      </w:r>
      <w:r w:rsidRPr="009A6499">
        <w:rPr>
          <w:b/>
          <w:bCs/>
          <w:sz w:val="26"/>
          <w:u w:val="single"/>
        </w:rPr>
        <w:t>Priest</w:t>
      </w:r>
      <w:r w:rsidRPr="009A6499">
        <w:rPr>
          <w:sz w:val="14"/>
        </w:rPr>
        <w:t xml:space="preserve">, Distinguished professor of philosophy at City University of New York and professor emeritus at the University of Melbourne. His latest book is One (2014), Beyond true and false, 5 May </w:t>
      </w:r>
      <w:r w:rsidRPr="009A6499">
        <w:rPr>
          <w:b/>
          <w:bCs/>
          <w:sz w:val="26"/>
          <w:u w:val="single"/>
        </w:rPr>
        <w:t>2014</w:t>
      </w:r>
      <w:r w:rsidRPr="009A6499">
        <w:rPr>
          <w:sz w:val="14"/>
        </w:rPr>
        <w:t xml:space="preserve">, </w:t>
      </w:r>
      <w:hyperlink r:id="rId8" w:history="1">
        <w:r w:rsidRPr="009A6499">
          <w:rPr>
            <w:sz w:val="14"/>
          </w:rPr>
          <w:t>https://aeon.co/essays/the-logic-of-buddhist-philosophy-goes-beyond-simple-truth</w:t>
        </w:r>
      </w:hyperlink>
      <w:r w:rsidRPr="009A6499">
        <w:rPr>
          <w:sz w:val="14"/>
        </w:rPr>
        <w:t xml:space="preserve"> ///BA PB</w:t>
      </w:r>
    </w:p>
    <w:p w14:paraId="18CF4EA0" w14:textId="77777777" w:rsidR="00925E91" w:rsidRPr="009A6499" w:rsidRDefault="00925E91" w:rsidP="00925E91">
      <w:pPr>
        <w:rPr>
          <w:sz w:val="14"/>
        </w:rPr>
      </w:pPr>
      <w:r w:rsidRPr="009A6499">
        <w:rPr>
          <w:sz w:val="14"/>
        </w:rPr>
        <w:t xml:space="preserve">At the core of the explanation, one </w:t>
      </w:r>
      <w:proofErr w:type="gramStart"/>
      <w:r w:rsidRPr="009A6499">
        <w:rPr>
          <w:sz w:val="14"/>
        </w:rPr>
        <w:t>has to</w:t>
      </w:r>
      <w:proofErr w:type="gramEnd"/>
      <w:r w:rsidRPr="009A6499">
        <w:rPr>
          <w:sz w:val="14"/>
        </w:rPr>
        <w:t xml:space="preserve"> grasp a very basic mathematical distinction. I speak of the difference between a relation and a function. </w:t>
      </w:r>
      <w:r w:rsidRPr="009A6499">
        <w:rPr>
          <w:b/>
          <w:bCs/>
          <w:sz w:val="26"/>
          <w:highlight w:val="yellow"/>
          <w:u w:val="single"/>
        </w:rPr>
        <w:t>A relation is something that relates a certain</w:t>
      </w:r>
      <w:r w:rsidRPr="009A6499">
        <w:rPr>
          <w:b/>
          <w:bCs/>
          <w:sz w:val="26"/>
          <w:u w:val="single"/>
        </w:rPr>
        <w:t xml:space="preserve"> kind of </w:t>
      </w:r>
      <w:r w:rsidRPr="009A6499">
        <w:rPr>
          <w:b/>
          <w:bCs/>
          <w:sz w:val="26"/>
          <w:highlight w:val="yellow"/>
          <w:u w:val="single"/>
        </w:rPr>
        <w:t>object to</w:t>
      </w:r>
      <w:r w:rsidRPr="009A6499">
        <w:rPr>
          <w:b/>
          <w:bCs/>
          <w:sz w:val="26"/>
          <w:u w:val="single"/>
        </w:rPr>
        <w:t xml:space="preserve"> some number of </w:t>
      </w:r>
      <w:r w:rsidRPr="009A6499">
        <w:rPr>
          <w:b/>
          <w:bCs/>
          <w:sz w:val="26"/>
          <w:highlight w:val="yellow"/>
          <w:u w:val="single"/>
        </w:rPr>
        <w:t>others</w:t>
      </w:r>
      <w:r w:rsidRPr="009A6499">
        <w:rPr>
          <w:sz w:val="14"/>
        </w:rPr>
        <w:t xml:space="preserve"> (zero, one, two, </w:t>
      </w:r>
      <w:proofErr w:type="spellStart"/>
      <w:r w:rsidRPr="009A6499">
        <w:rPr>
          <w:sz w:val="14"/>
        </w:rPr>
        <w:t>etc</w:t>
      </w:r>
      <w:proofErr w:type="spellEnd"/>
      <w:r w:rsidRPr="009A6499">
        <w:rPr>
          <w:sz w:val="14"/>
        </w:rPr>
        <w:t xml:space="preserve">). </w:t>
      </w:r>
      <w:r w:rsidRPr="009A6499">
        <w:rPr>
          <w:b/>
          <w:bCs/>
          <w:sz w:val="26"/>
          <w:highlight w:val="yellow"/>
          <w:u w:val="single"/>
        </w:rPr>
        <w:t>A function</w:t>
      </w:r>
      <w:r w:rsidRPr="009A6499">
        <w:rPr>
          <w:sz w:val="14"/>
        </w:rPr>
        <w:t xml:space="preserve">, on the other hand, </w:t>
      </w:r>
      <w:r w:rsidRPr="009A6499">
        <w:rPr>
          <w:b/>
          <w:bCs/>
          <w:sz w:val="26"/>
          <w:u w:val="single"/>
        </w:rPr>
        <w:t xml:space="preserve">is a special kind of relation that </w:t>
      </w:r>
      <w:r w:rsidRPr="009A6499">
        <w:rPr>
          <w:b/>
          <w:bCs/>
          <w:sz w:val="26"/>
          <w:highlight w:val="yellow"/>
          <w:u w:val="single"/>
        </w:rPr>
        <w:t>links each</w:t>
      </w:r>
      <w:r w:rsidRPr="009A6499">
        <w:rPr>
          <w:b/>
          <w:bCs/>
          <w:sz w:val="26"/>
          <w:u w:val="single"/>
        </w:rPr>
        <w:t xml:space="preserve"> such </w:t>
      </w:r>
      <w:r w:rsidRPr="009A6499">
        <w:rPr>
          <w:b/>
          <w:bCs/>
          <w:sz w:val="26"/>
          <w:highlight w:val="yellow"/>
          <w:u w:val="single"/>
        </w:rPr>
        <w:t>object to exactly one thing</w:t>
      </w:r>
      <w:r w:rsidRPr="009A6499">
        <w:rPr>
          <w:sz w:val="14"/>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w:t>
      </w:r>
      <w:r w:rsidRPr="009A6499">
        <w:rPr>
          <w:b/>
          <w:bCs/>
          <w:sz w:val="26"/>
          <w:highlight w:val="yellow"/>
          <w:u w:val="single"/>
        </w:rPr>
        <w:t>Buddha</w:t>
      </w:r>
      <w:r w:rsidRPr="009A6499">
        <w:rPr>
          <w:sz w:val="14"/>
        </w:rPr>
        <w:t xml:space="preserve"> might </w:t>
      </w:r>
      <w:proofErr w:type="spellStart"/>
      <w:r w:rsidRPr="009A6499">
        <w:rPr>
          <w:sz w:val="14"/>
        </w:rPr>
        <w:t>recognise</w:t>
      </w:r>
      <w:proofErr w:type="spellEnd"/>
      <w:r w:rsidRPr="009A6499">
        <w:rPr>
          <w:sz w:val="14"/>
        </w:rPr>
        <w:t xml:space="preserve">, all we need to do is </w:t>
      </w:r>
      <w:r w:rsidRPr="009A6499">
        <w:rPr>
          <w:b/>
          <w:bCs/>
          <w:sz w:val="26"/>
          <w:highlight w:val="yellow"/>
          <w:u w:val="single"/>
        </w:rPr>
        <w:t>make value of into a relation instead of a function</w:t>
      </w:r>
      <w:r w:rsidRPr="009A6499">
        <w:rPr>
          <w:sz w:val="14"/>
        </w:rPr>
        <w:t xml:space="preserve">. </w:t>
      </w:r>
      <w:proofErr w:type="gramStart"/>
      <w:r w:rsidRPr="009A6499">
        <w:rPr>
          <w:sz w:val="14"/>
        </w:rPr>
        <w:t>Thus</w:t>
      </w:r>
      <w:proofErr w:type="gramEnd"/>
      <w:r w:rsidRPr="009A6499">
        <w:rPr>
          <w:sz w:val="14"/>
        </w:rPr>
        <w:t xml:space="preserve"> T might be a value of a sentence, as can F, both, or neither. We now have four possibilities: {T}, {F}, {T,F}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9A6499">
        <w:rPr>
          <w:sz w:val="14"/>
        </w:rPr>
        <w:t>Hasse</w:t>
      </w:r>
      <w:proofErr w:type="spellEnd"/>
      <w:r w:rsidRPr="009A6499">
        <w:rPr>
          <w:sz w:val="14"/>
        </w:rPr>
        <w:t xml:space="preserve"> diagram, like so: {T} ↗ ↖ {T, F} { } ↖ ↗ {F} Thus the four </w:t>
      </w:r>
      <w:proofErr w:type="spellStart"/>
      <w:r w:rsidRPr="009A6499">
        <w:rPr>
          <w:sz w:val="14"/>
        </w:rPr>
        <w:t>kotis</w:t>
      </w:r>
      <w:proofErr w:type="spellEnd"/>
      <w:r w:rsidRPr="009A6499">
        <w:rPr>
          <w:sz w:val="14"/>
        </w:rPr>
        <w:t xml:space="preserve"> (corners) of the </w:t>
      </w:r>
      <w:proofErr w:type="spellStart"/>
      <w:r w:rsidRPr="009A6499">
        <w:rPr>
          <w:sz w:val="14"/>
        </w:rPr>
        <w:t>catuskoti</w:t>
      </w:r>
      <w:proofErr w:type="spellEnd"/>
      <w:r w:rsidRPr="009A6499">
        <w:rPr>
          <w:sz w:val="14"/>
        </w:rPr>
        <w:t xml:space="preserve"> appear before us. In case this all sounds rather convenient for the purposes of Buddhist </w:t>
      </w:r>
      <w:proofErr w:type="spellStart"/>
      <w:r w:rsidRPr="009A6499">
        <w:rPr>
          <w:sz w:val="14"/>
        </w:rPr>
        <w:t>apologism</w:t>
      </w:r>
      <w:proofErr w:type="spellEnd"/>
      <w:r w:rsidRPr="009A6499">
        <w:rPr>
          <w:sz w:val="14"/>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9A6499">
        <w:rPr>
          <w:sz w:val="14"/>
        </w:rPr>
        <w:t>Nuel</w:t>
      </w:r>
      <w:proofErr w:type="spellEnd"/>
      <w:r w:rsidRPr="009A6499">
        <w:rPr>
          <w:sz w:val="14"/>
        </w:rPr>
        <w:t xml:space="preserve"> </w:t>
      </w:r>
      <w:proofErr w:type="spellStart"/>
      <w:r w:rsidRPr="009A6499">
        <w:rPr>
          <w:sz w:val="14"/>
        </w:rPr>
        <w:t>Belnap</w:t>
      </w:r>
      <w:proofErr w:type="spellEnd"/>
      <w:r w:rsidRPr="009A6499">
        <w:rPr>
          <w:sz w:val="14"/>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9A6499">
        <w:rPr>
          <w:sz w:val="14"/>
        </w:rPr>
        <w:t>Interpretatione</w:t>
      </w:r>
      <w:proofErr w:type="spellEnd"/>
      <w:r w:rsidRPr="009A6499">
        <w:rPr>
          <w:sz w:val="14"/>
        </w:rPr>
        <w:t xml:space="preserve">, he claims that </w:t>
      </w:r>
      <w:r w:rsidRPr="009A6499">
        <w:rPr>
          <w:b/>
          <w:bCs/>
          <w:sz w:val="26"/>
          <w:highlight w:val="yellow"/>
          <w:u w:val="single"/>
        </w:rPr>
        <w:t>contingent statements about</w:t>
      </w:r>
      <w:r w:rsidRPr="009A6499">
        <w:rPr>
          <w:b/>
          <w:bCs/>
          <w:sz w:val="26"/>
          <w:u w:val="single"/>
        </w:rPr>
        <w:t xml:space="preserve"> </w:t>
      </w:r>
      <w:r w:rsidRPr="009A6499">
        <w:rPr>
          <w:b/>
          <w:bCs/>
          <w:sz w:val="26"/>
          <w:highlight w:val="yellow"/>
          <w:u w:val="single"/>
        </w:rPr>
        <w:t>the future</w:t>
      </w:r>
      <w:r w:rsidRPr="009A6499">
        <w:rPr>
          <w:sz w:val="14"/>
        </w:rPr>
        <w:t xml:space="preserve">, such as ‘the first pope in the 22nd century will be African’, </w:t>
      </w:r>
      <w:r w:rsidRPr="009A6499">
        <w:rPr>
          <w:b/>
          <w:bCs/>
          <w:sz w:val="26"/>
          <w:highlight w:val="yellow"/>
          <w:u w:val="single"/>
        </w:rPr>
        <w:t>are neither true nor false. The future is</w:t>
      </w:r>
      <w:r w:rsidRPr="009A6499">
        <w:rPr>
          <w:b/>
          <w:bCs/>
          <w:sz w:val="26"/>
          <w:u w:val="single"/>
        </w:rPr>
        <w:t xml:space="preserve">, </w:t>
      </w:r>
      <w:proofErr w:type="gramStart"/>
      <w:r w:rsidRPr="009A6499">
        <w:rPr>
          <w:b/>
          <w:bCs/>
          <w:sz w:val="26"/>
          <w:u w:val="single"/>
        </w:rPr>
        <w:t>as yet</w:t>
      </w:r>
      <w:proofErr w:type="gramEnd"/>
      <w:r w:rsidRPr="009A6499">
        <w:rPr>
          <w:b/>
          <w:bCs/>
          <w:sz w:val="26"/>
          <w:u w:val="single"/>
        </w:rPr>
        <w:t xml:space="preserve">, </w:t>
      </w:r>
      <w:r w:rsidRPr="009A6499">
        <w:rPr>
          <w:b/>
          <w:bCs/>
          <w:sz w:val="26"/>
          <w:highlight w:val="yellow"/>
          <w:u w:val="single"/>
        </w:rPr>
        <w:t>indeterminate</w:t>
      </w:r>
      <w:r w:rsidRPr="009A6499">
        <w:rPr>
          <w:sz w:val="14"/>
        </w:rPr>
        <w:t xml:space="preserve">. So much for his arguments in the Metaphysics. </w:t>
      </w:r>
      <w:r w:rsidRPr="009A6499">
        <w:rPr>
          <w:b/>
          <w:bCs/>
          <w:sz w:val="26"/>
          <w:highlight w:val="yellow"/>
          <w:u w:val="single"/>
        </w:rPr>
        <w:t>The notion that some things might be both true and false is</w:t>
      </w:r>
      <w:r w:rsidRPr="009A6499">
        <w:rPr>
          <w:sz w:val="14"/>
        </w:rPr>
        <w:t xml:space="preserve"> much more unorthodox. But here, too, we can find some </w:t>
      </w:r>
      <w:r w:rsidRPr="009A6499">
        <w:rPr>
          <w:b/>
          <w:bCs/>
          <w:sz w:val="26"/>
          <w:highlight w:val="yellow"/>
          <w:u w:val="single"/>
        </w:rPr>
        <w:t>plausible</w:t>
      </w:r>
      <w:r w:rsidRPr="009A6499">
        <w:rPr>
          <w:b/>
          <w:bCs/>
          <w:sz w:val="26"/>
          <w:u w:val="single"/>
        </w:rPr>
        <w:t xml:space="preserve"> </w:t>
      </w:r>
      <w:r w:rsidRPr="009A6499">
        <w:rPr>
          <w:sz w:val="14"/>
          <w:szCs w:val="14"/>
        </w:rPr>
        <w:t>examples.</w:t>
      </w:r>
      <w:r w:rsidRPr="009A6499">
        <w:rPr>
          <w:b/>
          <w:bCs/>
          <w:sz w:val="26"/>
          <w:u w:val="single"/>
        </w:rPr>
        <w:t xml:space="preserve"> </w:t>
      </w:r>
      <w:r w:rsidRPr="009A6499">
        <w:rPr>
          <w:b/>
          <w:bCs/>
          <w:sz w:val="26"/>
          <w:highlight w:val="yellow"/>
          <w:u w:val="single"/>
        </w:rPr>
        <w:t>Take the</w:t>
      </w:r>
      <w:r w:rsidRPr="009A6499">
        <w:rPr>
          <w:sz w:val="14"/>
        </w:rPr>
        <w:t xml:space="preserve"> notorious ‘paradoxes of self-reference’, the oldest of which, reputedly discovered by </w:t>
      </w:r>
      <w:proofErr w:type="spellStart"/>
      <w:r w:rsidRPr="009A6499">
        <w:rPr>
          <w:sz w:val="14"/>
        </w:rPr>
        <w:t>Eubulides</w:t>
      </w:r>
      <w:proofErr w:type="spellEnd"/>
      <w:r w:rsidRPr="009A6499">
        <w:rPr>
          <w:sz w:val="14"/>
        </w:rPr>
        <w:t xml:space="preserve"> in the fourth century BCE, is called the </w:t>
      </w:r>
      <w:r w:rsidRPr="009A6499">
        <w:rPr>
          <w:b/>
          <w:bCs/>
          <w:sz w:val="26"/>
          <w:u w:val="single"/>
        </w:rPr>
        <w:t xml:space="preserve">Liar </w:t>
      </w:r>
      <w:r w:rsidRPr="009A6499">
        <w:rPr>
          <w:b/>
          <w:bCs/>
          <w:sz w:val="26"/>
          <w:highlight w:val="yellow"/>
          <w:u w:val="single"/>
        </w:rPr>
        <w:t>Paradox</w:t>
      </w:r>
      <w:r w:rsidRPr="009A6499">
        <w:rPr>
          <w:sz w:val="14"/>
        </w:rPr>
        <w:t xml:space="preserve">. Here’s its commonest expression: </w:t>
      </w:r>
      <w:r w:rsidRPr="009A6499">
        <w:rPr>
          <w:b/>
          <w:bCs/>
          <w:sz w:val="26"/>
          <w:highlight w:val="yellow"/>
          <w:u w:val="single"/>
        </w:rPr>
        <w:t>This statement is false.</w:t>
      </w:r>
      <w:r w:rsidRPr="009A6499">
        <w:rPr>
          <w:b/>
          <w:bCs/>
          <w:sz w:val="26"/>
          <w:u w:val="single"/>
        </w:rPr>
        <w:t xml:space="preserve"> </w:t>
      </w:r>
      <w:r w:rsidRPr="009A6499">
        <w:rPr>
          <w:sz w:val="14"/>
        </w:rPr>
        <w:t xml:space="preserve">Where’s the paradox? </w:t>
      </w:r>
      <w:r w:rsidRPr="009A6499">
        <w:rPr>
          <w:b/>
          <w:bCs/>
          <w:sz w:val="26"/>
          <w:highlight w:val="yellow"/>
          <w:u w:val="single"/>
        </w:rPr>
        <w:t xml:space="preserve">If the statement is true, then it is indeed false. But if it is false, well, then it is true. </w:t>
      </w:r>
      <w:proofErr w:type="gramStart"/>
      <w:r w:rsidRPr="009A6499">
        <w:rPr>
          <w:b/>
          <w:bCs/>
          <w:sz w:val="26"/>
          <w:highlight w:val="yellow"/>
          <w:u w:val="single"/>
        </w:rPr>
        <w:t>So</w:t>
      </w:r>
      <w:proofErr w:type="gramEnd"/>
      <w:r w:rsidRPr="009A6499">
        <w:rPr>
          <w:b/>
          <w:bCs/>
          <w:sz w:val="26"/>
          <w:highlight w:val="yellow"/>
          <w:u w:val="single"/>
        </w:rPr>
        <w:t xml:space="preserve"> it seems to be both true and false.</w:t>
      </w:r>
    </w:p>
    <w:p w14:paraId="64081355" w14:textId="77777777" w:rsidR="00925E91" w:rsidRDefault="00925E91" w:rsidP="00925E91">
      <w:pPr>
        <w:pStyle w:val="Heading4"/>
      </w:pPr>
      <w:r>
        <w:t>4] Fairness: a</w:t>
      </w:r>
      <w:r w:rsidRPr="00026A22">
        <w:t>) novices know how to debate the resolution – means its most inclusive for half the debate population</w:t>
      </w:r>
      <w:r>
        <w:t xml:space="preserve"> b) predictability: the </w:t>
      </w:r>
      <w:proofErr w:type="spellStart"/>
      <w:r>
        <w:t>res</w:t>
      </w:r>
      <w:proofErr w:type="spellEnd"/>
      <w:r>
        <w:t xml:space="preserve"> is the only predictable stasis point we have going </w:t>
      </w:r>
      <w:proofErr w:type="gramStart"/>
      <w:r>
        <w:t>in to</w:t>
      </w:r>
      <w:proofErr w:type="gramEnd"/>
      <w:r>
        <w:t xml:space="preserve"> the round </w:t>
      </w:r>
    </w:p>
    <w:p w14:paraId="24DAA176" w14:textId="77777777" w:rsidR="00925E91" w:rsidRDefault="00925E91" w:rsidP="00925E91">
      <w:pPr>
        <w:pStyle w:val="Heading4"/>
      </w:pPr>
      <w:r>
        <w:t>5] Topic Ed: we learn more about the topic by debating the resolution</w:t>
      </w:r>
    </w:p>
    <w:p w14:paraId="7270EFD3" w14:textId="77777777" w:rsidR="00925E91" w:rsidRPr="00026A22" w:rsidRDefault="00925E91" w:rsidP="00925E91">
      <w:pPr>
        <w:pStyle w:val="Heading4"/>
        <w:rPr>
          <w:rFonts w:eastAsia="MS Gothic" w:cs="Times New Roman"/>
        </w:rPr>
      </w:pPr>
      <w:r>
        <w:t xml:space="preserve">6] </w:t>
      </w:r>
      <w:r w:rsidRPr="00026A22">
        <w:rPr>
          <w:rFonts w:eastAsia="MS Gothic" w:cs="Times New Roman"/>
        </w:rPr>
        <w:t xml:space="preserve">Isomorphism: ROBs that aren’t phrased as binaries maximize leeway for interpretation as to who is winning offense. Scalar framing mechanisms necessitate that the judge </w:t>
      </w:r>
      <w:proofErr w:type="gramStart"/>
      <w:r w:rsidRPr="00026A22">
        <w:rPr>
          <w:rFonts w:eastAsia="MS Gothic" w:cs="Times New Roman"/>
        </w:rPr>
        <w:t>has to</w:t>
      </w:r>
      <w:proofErr w:type="gramEnd"/>
      <w:r w:rsidRPr="00026A22">
        <w:rPr>
          <w:rFonts w:eastAsia="MS Gothic" w:cs="Times New Roman"/>
        </w:rPr>
        <w:t xml:space="preserve"> intervene to see who is closest at solving a problem. Truth testing solves since it’s solely a question of if something is true or false, there isn’t a closest estimate.</w:t>
      </w:r>
    </w:p>
    <w:p w14:paraId="71AD6830" w14:textId="77777777" w:rsidR="00925E91" w:rsidRDefault="00925E91" w:rsidP="00925E91">
      <w:pPr>
        <w:pStyle w:val="Heading2"/>
      </w:pPr>
      <w:r>
        <w:t>Framing</w:t>
      </w:r>
    </w:p>
    <w:p w14:paraId="2482E111" w14:textId="77777777" w:rsidR="00925E91" w:rsidRPr="00370A20" w:rsidRDefault="00925E91" w:rsidP="00925E91">
      <w:pPr>
        <w:keepNext/>
        <w:keepLines/>
        <w:spacing w:before="40" w:after="0"/>
        <w:outlineLvl w:val="3"/>
        <w:rPr>
          <w:rFonts w:eastAsia="MS Gothic" w:cs="Times New Roman"/>
          <w:b/>
          <w:iCs/>
          <w:sz w:val="26"/>
        </w:rPr>
      </w:pPr>
      <w:r w:rsidRPr="00370A20">
        <w:rPr>
          <w:rFonts w:eastAsia="MS Gothic" w:cs="Times New Roman"/>
          <w:b/>
          <w:iCs/>
          <w:sz w:val="26"/>
        </w:rPr>
        <w:t xml:space="preserve">I value morality. Ethical </w:t>
      </w:r>
      <w:proofErr w:type="spellStart"/>
      <w:r w:rsidRPr="00370A20">
        <w:rPr>
          <w:rFonts w:eastAsia="MS Gothic" w:cs="Times New Roman"/>
          <w:b/>
          <w:iCs/>
          <w:sz w:val="26"/>
        </w:rPr>
        <w:t>Internalism</w:t>
      </w:r>
      <w:proofErr w:type="spellEnd"/>
      <w:r w:rsidRPr="00370A20">
        <w:rPr>
          <w:rFonts w:eastAsia="MS Gothic" w:cs="Times New Roman"/>
          <w:b/>
          <w:iCs/>
          <w:sz w:val="26"/>
        </w:rPr>
        <w:t xml:space="preserve"> is true: </w:t>
      </w:r>
    </w:p>
    <w:p w14:paraId="4C0104BE" w14:textId="77777777" w:rsidR="00925E91" w:rsidRPr="00370A20" w:rsidRDefault="00925E91" w:rsidP="00925E91">
      <w:pPr>
        <w:keepNext/>
        <w:keepLines/>
        <w:spacing w:before="40" w:after="0"/>
        <w:outlineLvl w:val="3"/>
        <w:rPr>
          <w:rFonts w:eastAsia="MS Gothic" w:cs="Times New Roman"/>
          <w:iCs/>
          <w:sz w:val="26"/>
        </w:rPr>
      </w:pPr>
      <w:r w:rsidRPr="00370A20">
        <w:rPr>
          <w:rFonts w:eastAsia="MS Gothic" w:cs="Times New Roman"/>
          <w:b/>
          <w:iCs/>
          <w:sz w:val="26"/>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
    <w:p w14:paraId="5E1FD65F" w14:textId="77777777" w:rsidR="00925E91" w:rsidRPr="00370A20" w:rsidRDefault="00925E91" w:rsidP="00925E91">
      <w:pPr>
        <w:keepNext/>
        <w:keepLines/>
        <w:spacing w:before="40" w:after="0"/>
        <w:outlineLvl w:val="3"/>
        <w:rPr>
          <w:rFonts w:eastAsia="MS Gothic" w:cs="Times New Roman"/>
          <w:b/>
          <w:iCs/>
          <w:sz w:val="26"/>
        </w:rPr>
      </w:pPr>
      <w:r>
        <w:rPr>
          <w:rFonts w:eastAsia="MS Gothic" w:cs="Times New Roman"/>
          <w:b/>
          <w:iCs/>
          <w:sz w:val="26"/>
        </w:rPr>
        <w:t>2</w:t>
      </w:r>
      <w:r w:rsidRPr="00370A20">
        <w:rPr>
          <w:rFonts w:eastAsia="MS Gothic" w:cs="Times New Roman"/>
          <w:b/>
          <w:iCs/>
          <w:sz w:val="26"/>
        </w:rPr>
        <w:t xml:space="preserve">.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370A20">
        <w:rPr>
          <w:rFonts w:eastAsia="MS Gothic" w:cs="Times New Roman"/>
          <w:b/>
          <w:iCs/>
          <w:sz w:val="26"/>
        </w:rPr>
        <w:t>it</w:t>
      </w:r>
      <w:proofErr w:type="gramEnd"/>
      <w:r w:rsidRPr="00370A20">
        <w:rPr>
          <w:rFonts w:eastAsia="MS Gothic" w:cs="Times New Roman"/>
          <w:b/>
          <w:iCs/>
          <w:sz w:val="26"/>
        </w:rPr>
        <w:t xml:space="preserve"> B) Empirics – there is no factual account of the good since each agents’ motivations are unique and there has been no conversion of differing beliefs into a unified ethic.</w:t>
      </w:r>
    </w:p>
    <w:p w14:paraId="066FE331" w14:textId="77777777" w:rsidR="00925E91" w:rsidRDefault="00925E91" w:rsidP="00925E91">
      <w:pPr>
        <w:pStyle w:val="Heading4"/>
        <w:rPr>
          <w:rFonts w:eastAsia="Cambria"/>
        </w:rPr>
      </w:pPr>
      <w:r w:rsidRPr="009A6499">
        <w:rPr>
          <w:rFonts w:eastAsia="Cambria"/>
        </w:rPr>
        <w:t xml:space="preserve">I value morality. The standard is consistency with indexed moral truths. </w:t>
      </w:r>
    </w:p>
    <w:p w14:paraId="0D6B78C4" w14:textId="77777777" w:rsidR="00925E91" w:rsidRPr="00370A20" w:rsidRDefault="00925E91" w:rsidP="00925E91">
      <w:pPr>
        <w:pStyle w:val="Heading4"/>
      </w:pPr>
      <w:r>
        <w:t>Prefer:</w:t>
      </w:r>
    </w:p>
    <w:p w14:paraId="6F049FE3" w14:textId="77777777" w:rsidR="00925E91" w:rsidRDefault="00925E91" w:rsidP="00925E91">
      <w:pPr>
        <w:spacing w:after="120"/>
        <w:rPr>
          <w:rFonts w:eastAsia="Cambria"/>
        </w:rPr>
      </w:pPr>
      <w:r>
        <w:rPr>
          <w:rStyle w:val="Heading4Char"/>
        </w:rPr>
        <w:t xml:space="preserve">1] </w:t>
      </w:r>
      <w:r w:rsidRPr="009A6499">
        <w:rPr>
          <w:rStyle w:val="Heading4Char"/>
        </w:rPr>
        <w:t>There is a distinction between factual and moral claims – the statement “This door is red,” contains no moral judgments, and the command “Close the door,” does not describe factual features of the door itself. It follows that moral judgments are not truth-apt, but instead express an agent’s attitudes towards features of an action predicated on the individual. Miller</w:t>
      </w:r>
      <w:r w:rsidRPr="009A6499">
        <w:rPr>
          <w:rFonts w:eastAsia="Cambria"/>
          <w:b/>
        </w:rPr>
        <w:t xml:space="preserve">, </w:t>
      </w:r>
      <w:r w:rsidRPr="009A6499">
        <w:rPr>
          <w:rFonts w:eastAsia="Cambria"/>
          <w:b/>
          <w:vertAlign w:val="superscript"/>
        </w:rPr>
        <w:t xml:space="preserve"> </w:t>
      </w:r>
      <w:r w:rsidRPr="009A6499">
        <w:rPr>
          <w:rFonts w:eastAsia="Cambria"/>
          <w:sz w:val="12"/>
          <w:szCs w:val="12"/>
        </w:rPr>
        <w:t xml:space="preserve">Miller, Alexander. “Rejection of Non-Naturalism.” </w:t>
      </w:r>
      <w:r w:rsidRPr="009A6499">
        <w:rPr>
          <w:rFonts w:eastAsia="Cambria"/>
          <w:i/>
          <w:sz w:val="12"/>
          <w:szCs w:val="12"/>
        </w:rPr>
        <w:t xml:space="preserve">Introduction to Contemporary Metaethics. </w:t>
      </w:r>
      <w:r w:rsidRPr="009A6499">
        <w:rPr>
          <w:rFonts w:eastAsia="Cambria"/>
          <w:sz w:val="12"/>
          <w:szCs w:val="12"/>
        </w:rPr>
        <w:t>Oxford: Polity, 2003</w:t>
      </w:r>
      <w:r>
        <w:rPr>
          <w:rFonts w:eastAsia="Cambria"/>
          <w:sz w:val="12"/>
          <w:szCs w:val="12"/>
        </w:rPr>
        <w:t xml:space="preserve"> [</w:t>
      </w:r>
      <w:r w:rsidRPr="00F560DB">
        <w:rPr>
          <w:rFonts w:eastAsia="Cambria"/>
          <w:sz w:val="12"/>
          <w:szCs w:val="12"/>
        </w:rPr>
        <w:t>https://cdn.preterhuman.net/texts/thought_and_writing/philosophy/An%20Introduction%20to%20Contemporary%20Metaethics.pdf</w:t>
      </w:r>
      <w:r>
        <w:rPr>
          <w:rFonts w:eastAsia="Cambria"/>
          <w:sz w:val="12"/>
          <w:szCs w:val="12"/>
        </w:rPr>
        <w:t xml:space="preserve">] </w:t>
      </w:r>
      <w:r w:rsidRPr="009A6499">
        <w:rPr>
          <w:rFonts w:eastAsia="Cambria"/>
        </w:rPr>
        <w:t>.</w:t>
      </w:r>
      <w:r w:rsidRPr="009A6499">
        <w:rPr>
          <w:rFonts w:eastAsia="Cambria"/>
          <w:sz w:val="12"/>
          <w:szCs w:val="12"/>
        </w:rPr>
        <w:t>explains:</w:t>
      </w:r>
      <w:r w:rsidRPr="009A6499">
        <w:rPr>
          <w:rFonts w:eastAsia="Cambria"/>
        </w:rPr>
        <w:t xml:space="preserve"> </w:t>
      </w:r>
      <w:r w:rsidRPr="009A6499">
        <w:rPr>
          <w:rFonts w:eastAsia="Cambria"/>
          <w:sz w:val="10"/>
        </w:rPr>
        <w:t xml:space="preserve">Ayer denies that moral judgments express beliefs: rather, </w:t>
      </w:r>
      <w:r w:rsidRPr="009A6499">
        <w:rPr>
          <w:rFonts w:eastAsia="Cambria"/>
          <w:b/>
          <w:highlight w:val="yellow"/>
          <w:u w:val="single"/>
        </w:rPr>
        <w:t>moral judgments express emotions</w:t>
      </w:r>
      <w:r w:rsidRPr="009A6499">
        <w:rPr>
          <w:rFonts w:eastAsia="Cambria"/>
          <w:sz w:val="10"/>
        </w:rPr>
        <w:t xml:space="preserve">, or sentiments, </w:t>
      </w:r>
      <w:r w:rsidRPr="009A6499">
        <w:rPr>
          <w:rFonts w:eastAsia="Cambria"/>
          <w:b/>
          <w:highlight w:val="yellow"/>
          <w:u w:val="single"/>
        </w:rPr>
        <w:t>of approval and disapproval. Since these emotions</w:t>
      </w:r>
      <w:r w:rsidRPr="009A6499">
        <w:rPr>
          <w:rFonts w:eastAsia="Cambria"/>
          <w:sz w:val="10"/>
        </w:rPr>
        <w:t xml:space="preserve"> and sentiments are unlike beliefs in that they </w:t>
      </w:r>
      <w:r w:rsidRPr="009A6499">
        <w:rPr>
          <w:rFonts w:eastAsia="Cambria"/>
          <w:b/>
          <w:highlight w:val="yellow"/>
          <w:u w:val="single"/>
        </w:rPr>
        <w:t>do not</w:t>
      </w:r>
      <w:r w:rsidRPr="009A6499">
        <w:rPr>
          <w:rFonts w:eastAsia="Cambria"/>
          <w:sz w:val="10"/>
        </w:rPr>
        <w:t xml:space="preserve"> even purport to </w:t>
      </w:r>
      <w:r w:rsidRPr="009A6499">
        <w:rPr>
          <w:rFonts w:eastAsia="Cambria"/>
          <w:b/>
          <w:highlight w:val="yellow"/>
          <w:u w:val="single"/>
        </w:rPr>
        <w:t>represent how the world is, the judgments which express them are not truth-apt</w:t>
      </w:r>
      <w:r w:rsidRPr="009A6499">
        <w:rPr>
          <w:rFonts w:eastAsia="Cambria"/>
          <w:b/>
          <w:u w:val="single"/>
        </w:rPr>
        <w:t>.</w:t>
      </w:r>
      <w:r w:rsidRPr="009A6499">
        <w:rPr>
          <w:rFonts w:eastAsia="Cambria"/>
          <w:sz w:val="10"/>
        </w:rPr>
        <w:t xml:space="preserve"> Compare your belief that there are children in the street, which purports to represent how the world is, with your horror at the fact that the children are torturing a cat. The belief has a representative function: it purports to represent how the world is, and it is true if and only if the world </w:t>
      </w:r>
      <w:proofErr w:type="gramStart"/>
      <w:r w:rsidRPr="009A6499">
        <w:rPr>
          <w:rFonts w:eastAsia="Cambria"/>
          <w:sz w:val="10"/>
        </w:rPr>
        <w:t>actually is</w:t>
      </w:r>
      <w:proofErr w:type="gramEnd"/>
      <w:r w:rsidRPr="009A6499">
        <w:rPr>
          <w:rFonts w:eastAsia="Cambria"/>
          <w:sz w:val="10"/>
        </w:rPr>
        <w:t xml:space="preserve"> as it represents it. The emotion of horror, on the other hand, has no such representative function: it is not the sort of thing that can even be assessed for truth or falsity. In short, moral judgments are neither true nor false: they do not state anything, but rather express our emotions and feelings. As Ayer puts it in a famous passage: “</w:t>
      </w:r>
      <w:r w:rsidRPr="009A6499">
        <w:rPr>
          <w:rFonts w:eastAsia="Cambria"/>
          <w:b/>
          <w:highlight w:val="yellow"/>
          <w:u w:val="single"/>
        </w:rPr>
        <w:t>If I say</w:t>
      </w:r>
      <w:r w:rsidRPr="009A6499">
        <w:rPr>
          <w:rFonts w:eastAsia="Cambria"/>
          <w:b/>
          <w:u w:val="single"/>
        </w:rPr>
        <w:t xml:space="preserve"> to someone, ‘</w:t>
      </w:r>
      <w:r w:rsidRPr="009A6499">
        <w:rPr>
          <w:rFonts w:eastAsia="Cambria"/>
          <w:b/>
          <w:highlight w:val="yellow"/>
          <w:u w:val="single"/>
        </w:rPr>
        <w:t>You acted wrongly in stealing that money’,</w:t>
      </w:r>
      <w:r w:rsidRPr="009A6499">
        <w:rPr>
          <w:rFonts w:eastAsia="Cambria"/>
          <w:sz w:val="10"/>
        </w:rPr>
        <w:t xml:space="preserve"> I am not stating anything more than if I had simply said, ‘You stole that money’. In adding that this action is wrong, I am not making any further statement about it</w:t>
      </w:r>
      <w:r w:rsidRPr="009A6499">
        <w:rPr>
          <w:rFonts w:eastAsia="Cambria"/>
          <w:sz w:val="10"/>
          <w:highlight w:val="yellow"/>
        </w:rPr>
        <w:t xml:space="preserve">. </w:t>
      </w:r>
      <w:r w:rsidRPr="009A6499">
        <w:rPr>
          <w:rFonts w:eastAsia="Cambria"/>
          <w:b/>
          <w:highlight w:val="yellow"/>
          <w:u w:val="single"/>
        </w:rPr>
        <w:t>I am simply evincing my moral disapproval abou</w:t>
      </w:r>
      <w:r w:rsidRPr="00F560DB">
        <w:rPr>
          <w:rFonts w:eastAsia="Cambria"/>
          <w:b/>
          <w:highlight w:val="yellow"/>
          <w:u w:val="single"/>
        </w:rPr>
        <w:t xml:space="preserve">t </w:t>
      </w:r>
      <w:proofErr w:type="gramStart"/>
      <w:r w:rsidRPr="00F560DB">
        <w:rPr>
          <w:rFonts w:eastAsia="Cambria"/>
          <w:b/>
          <w:highlight w:val="yellow"/>
          <w:u w:val="single"/>
        </w:rPr>
        <w:t>it</w:t>
      </w:r>
      <w:r>
        <w:rPr>
          <w:rFonts w:eastAsia="Cambria"/>
          <w:b/>
          <w:u w:val="single"/>
        </w:rPr>
        <w:t>.</w:t>
      </w:r>
      <w:r w:rsidRPr="009A6499">
        <w:rPr>
          <w:rFonts w:eastAsia="Cambria"/>
          <w:sz w:val="10"/>
        </w:rPr>
        <w:t>.</w:t>
      </w:r>
      <w:proofErr w:type="gramEnd"/>
      <w:r w:rsidRPr="009A6499">
        <w:rPr>
          <w:rFonts w:eastAsia="Cambria"/>
          <w:sz w:val="10"/>
        </w:rPr>
        <w:t xml:space="preserve"> </w:t>
      </w:r>
      <w:r w:rsidRPr="009A6499">
        <w:rPr>
          <w:rFonts w:eastAsia="Cambria"/>
          <w:b/>
          <w:u w:val="single"/>
        </w:rPr>
        <w:t>It is as if I had said, ‘You stole that money’, in a</w:t>
      </w:r>
      <w:r w:rsidRPr="009A6499">
        <w:rPr>
          <w:rFonts w:eastAsia="Cambria"/>
          <w:sz w:val="10"/>
        </w:rPr>
        <w:t xml:space="preserve"> peculiar </w:t>
      </w:r>
      <w:r w:rsidRPr="009A6499">
        <w:rPr>
          <w:rFonts w:eastAsia="Cambria"/>
          <w:b/>
          <w:u w:val="single"/>
        </w:rPr>
        <w:t>tone of horror, or</w:t>
      </w:r>
      <w:r w:rsidRPr="009A6499">
        <w:rPr>
          <w:rFonts w:eastAsia="Cambria"/>
          <w:sz w:val="10"/>
        </w:rPr>
        <w:t xml:space="preserve"> written </w:t>
      </w:r>
      <w:r w:rsidRPr="009A6499">
        <w:rPr>
          <w:rFonts w:eastAsia="Cambria"/>
          <w:b/>
          <w:u w:val="single"/>
        </w:rPr>
        <w:t>with</w:t>
      </w:r>
      <w:r w:rsidRPr="009A6499">
        <w:rPr>
          <w:rFonts w:eastAsia="Cambria"/>
          <w:sz w:val="10"/>
        </w:rPr>
        <w:t xml:space="preserve"> the addition of some special </w:t>
      </w:r>
      <w:r w:rsidRPr="009A6499">
        <w:rPr>
          <w:rFonts w:eastAsia="Cambria"/>
          <w:b/>
          <w:u w:val="single"/>
        </w:rPr>
        <w:t xml:space="preserve">exclamation marks. </w:t>
      </w:r>
      <w:r w:rsidRPr="009A6499">
        <w:rPr>
          <w:rFonts w:eastAsia="Cambria"/>
          <w:b/>
          <w:highlight w:val="yellow"/>
          <w:u w:val="single"/>
        </w:rPr>
        <w:t>The tone, or the exclamation marks, adds nothing to the literal meaning of the sentence</w:t>
      </w:r>
      <w:r w:rsidRPr="009A6499">
        <w:rPr>
          <w:rFonts w:eastAsia="Cambria"/>
          <w:b/>
          <w:u w:val="single"/>
        </w:rPr>
        <w:t xml:space="preserve">. </w:t>
      </w:r>
      <w:r w:rsidRPr="009A6499">
        <w:rPr>
          <w:rFonts w:eastAsia="Cambria"/>
          <w:b/>
          <w:iCs/>
          <w:u w:val="single"/>
        </w:rPr>
        <w:t xml:space="preserve">It merely </w:t>
      </w:r>
      <w:proofErr w:type="gramStart"/>
      <w:r w:rsidRPr="009A6499">
        <w:rPr>
          <w:rFonts w:eastAsia="Cambria"/>
          <w:b/>
          <w:iCs/>
          <w:u w:val="single"/>
        </w:rPr>
        <w:t>serves to show</w:t>
      </w:r>
      <w:proofErr w:type="gramEnd"/>
      <w:r w:rsidRPr="009A6499">
        <w:rPr>
          <w:rFonts w:eastAsia="Cambria"/>
          <w:b/>
          <w:iCs/>
          <w:u w:val="single"/>
        </w:rPr>
        <w:t xml:space="preserve"> that the expression of it is attended by certain feelings in the speaker</w:t>
      </w:r>
      <w:r w:rsidRPr="009A6499">
        <w:rPr>
          <w:rFonts w:eastAsia="Cambria"/>
          <w:b/>
          <w:i/>
          <w:iCs/>
          <w:u w:val="single"/>
        </w:rPr>
        <w:t>.</w:t>
      </w:r>
      <w:r w:rsidRPr="009A6499">
        <w:rPr>
          <w:rFonts w:eastAsia="Cambria"/>
          <w:iCs/>
          <w:sz w:val="10"/>
        </w:rPr>
        <w:t>”</w:t>
      </w:r>
      <w:r w:rsidRPr="009A6499">
        <w:rPr>
          <w:rFonts w:eastAsia="Cambria"/>
          <w:i/>
          <w:iCs/>
          <w:sz w:val="10"/>
        </w:rPr>
        <w:t xml:space="preserve"> </w:t>
      </w:r>
      <w:r w:rsidRPr="009A6499">
        <w:rPr>
          <w:rFonts w:eastAsia="Cambria"/>
          <w:sz w:val="10"/>
        </w:rPr>
        <w:t>(Ayer [1936] 1946: 107; emphases added) It follows that: “</w:t>
      </w:r>
      <w:r w:rsidRPr="009A6499">
        <w:rPr>
          <w:rFonts w:eastAsia="Cambria"/>
          <w:b/>
          <w:highlight w:val="yellow"/>
          <w:u w:val="single"/>
        </w:rPr>
        <w:t>If I now</w:t>
      </w:r>
      <w:r w:rsidRPr="009A6499">
        <w:rPr>
          <w:rFonts w:eastAsia="Cambria"/>
          <w:sz w:val="10"/>
        </w:rPr>
        <w:t xml:space="preserve"> generalize my previous statement and </w:t>
      </w:r>
      <w:r w:rsidRPr="009A6499">
        <w:rPr>
          <w:rFonts w:eastAsia="Cambria"/>
          <w:b/>
          <w:highlight w:val="yellow"/>
          <w:u w:val="single"/>
        </w:rPr>
        <w:t>say, ‘Stealing money is wrong,’ I produce a sentence which has no factual meaning</w:t>
      </w:r>
      <w:r w:rsidRPr="009A6499">
        <w:rPr>
          <w:rFonts w:eastAsia="Cambria"/>
          <w:sz w:val="10"/>
        </w:rPr>
        <w:t xml:space="preserve"> – that is, expresses no proposition that can be either true or false.” ([1936] 1946: 107)</w:t>
      </w:r>
    </w:p>
    <w:p w14:paraId="1F76B982" w14:textId="77777777" w:rsidR="00925E91" w:rsidRPr="007002F0" w:rsidRDefault="00925E91" w:rsidP="00925E91">
      <w:pPr>
        <w:pStyle w:val="NormalWeb"/>
        <w:spacing w:before="0" w:beforeAutospacing="0" w:after="0" w:afterAutospacing="0"/>
        <w:rPr>
          <w:rFonts w:ascii="Times New Roman" w:hAnsi="Times New Roman" w:cs="Times New Roman"/>
          <w:b/>
          <w:sz w:val="26"/>
          <w:szCs w:val="26"/>
        </w:rPr>
      </w:pPr>
      <w:r>
        <w:rPr>
          <w:rStyle w:val="Heading4Char"/>
        </w:rPr>
        <w:t xml:space="preserve">2] </w:t>
      </w:r>
      <w:r w:rsidRPr="00370A20">
        <w:rPr>
          <w:rStyle w:val="Heading4Char"/>
        </w:rPr>
        <w:t xml:space="preserve">Indexed reasons are the only way to avoid contradictions. Reichardt, </w:t>
      </w:r>
      <w:r w:rsidRPr="007002F0">
        <w:rPr>
          <w:rFonts w:ascii="Times New Roman" w:hAnsi="Times New Roman" w:cs="Times New Roman"/>
          <w:sz w:val="12"/>
          <w:szCs w:val="12"/>
        </w:rPr>
        <w:t xml:space="preserve">Reichardt, Bastian. "Studies in Logic, Grammar, and Rhetoric." University Bonn (n.d.): n. </w:t>
      </w:r>
      <w:proofErr w:type="spellStart"/>
      <w:r w:rsidRPr="007002F0">
        <w:rPr>
          <w:rFonts w:ascii="Times New Roman" w:hAnsi="Times New Roman" w:cs="Times New Roman"/>
          <w:sz w:val="12"/>
          <w:szCs w:val="12"/>
        </w:rPr>
        <w:t>pag</w:t>
      </w:r>
      <w:proofErr w:type="spellEnd"/>
      <w:r w:rsidRPr="007002F0">
        <w:rPr>
          <w:rFonts w:ascii="Times New Roman" w:hAnsi="Times New Roman" w:cs="Times New Roman"/>
          <w:sz w:val="12"/>
          <w:szCs w:val="12"/>
        </w:rPr>
        <w:t>. Print.</w:t>
      </w:r>
      <w:r>
        <w:rPr>
          <w:rFonts w:ascii="Times New Roman" w:hAnsi="Times New Roman" w:cs="Times New Roman"/>
          <w:sz w:val="12"/>
          <w:szCs w:val="12"/>
        </w:rPr>
        <w:t xml:space="preserve">//Scopa </w:t>
      </w:r>
      <w:r w:rsidRPr="007002F0">
        <w:rPr>
          <w:rFonts w:ascii="Times New Roman" w:hAnsi="Times New Roman" w:cs="Times New Roman"/>
          <w:sz w:val="12"/>
        </w:rPr>
        <w:t xml:space="preserve">Second-Order Moral Relativism is a statement about the indexicality of moral truth. </w:t>
      </w:r>
      <w:r w:rsidRPr="007002F0">
        <w:rPr>
          <w:rFonts w:ascii="Times New Roman" w:hAnsi="Times New Roman" w:cs="Times New Roman"/>
          <w:b/>
          <w:sz w:val="26"/>
          <w:szCs w:val="26"/>
          <w:highlight w:val="yellow"/>
          <w:u w:val="single"/>
        </w:rPr>
        <w:t>A sentence like “Polygamy is morally wrong” is</w:t>
      </w:r>
      <w:r w:rsidRPr="007002F0">
        <w:rPr>
          <w:rFonts w:ascii="Times New Roman" w:hAnsi="Times New Roman" w:cs="Times New Roman"/>
          <w:b/>
          <w:sz w:val="26"/>
          <w:szCs w:val="26"/>
          <w:u w:val="single"/>
        </w:rPr>
        <w:t xml:space="preserve"> not true </w:t>
      </w:r>
      <w:r w:rsidRPr="007002F0">
        <w:rPr>
          <w:rFonts w:ascii="Times New Roman" w:hAnsi="Times New Roman" w:cs="Times New Roman"/>
          <w:b/>
          <w:i/>
          <w:iCs/>
          <w:sz w:val="26"/>
          <w:szCs w:val="26"/>
          <w:u w:val="single"/>
        </w:rPr>
        <w:t>simpliciter</w:t>
      </w:r>
      <w:r w:rsidRPr="007002F0">
        <w:rPr>
          <w:rFonts w:ascii="Times New Roman" w:hAnsi="Times New Roman" w:cs="Times New Roman"/>
          <w:b/>
          <w:i/>
          <w:iCs/>
          <w:u w:val="single"/>
        </w:rPr>
        <w:t xml:space="preserve"> </w:t>
      </w:r>
      <w:r w:rsidRPr="007002F0">
        <w:rPr>
          <w:rFonts w:ascii="Times New Roman" w:hAnsi="Times New Roman" w:cs="Times New Roman"/>
          <w:b/>
          <w:sz w:val="26"/>
          <w:szCs w:val="26"/>
          <w:u w:val="single"/>
        </w:rPr>
        <w:t>but rather</w:t>
      </w:r>
      <w:r w:rsidRPr="007002F0">
        <w:rPr>
          <w:rFonts w:ascii="Times New Roman" w:hAnsi="Times New Roman" w:cs="Times New Roman"/>
          <w:sz w:val="12"/>
        </w:rPr>
        <w:t xml:space="preserve"> </w:t>
      </w:r>
      <w:r w:rsidRPr="007002F0">
        <w:rPr>
          <w:rFonts w:ascii="Times New Roman" w:hAnsi="Times New Roman" w:cs="Times New Roman"/>
          <w:b/>
          <w:sz w:val="26"/>
          <w:szCs w:val="26"/>
          <w:highlight w:val="yellow"/>
          <w:u w:val="single"/>
        </w:rPr>
        <w:t>true relative to a</w:t>
      </w:r>
      <w:r w:rsidRPr="007002F0">
        <w:rPr>
          <w:rFonts w:ascii="Times New Roman" w:hAnsi="Times New Roman" w:cs="Times New Roman"/>
          <w:b/>
          <w:sz w:val="26"/>
          <w:szCs w:val="26"/>
          <w:u w:val="single"/>
        </w:rPr>
        <w:t xml:space="preserve"> given moral </w:t>
      </w:r>
      <w:r w:rsidRPr="007002F0">
        <w:rPr>
          <w:rFonts w:ascii="Times New Roman" w:hAnsi="Times New Roman" w:cs="Times New Roman"/>
          <w:b/>
          <w:sz w:val="26"/>
          <w:szCs w:val="26"/>
          <w:highlight w:val="yellow"/>
          <w:u w:val="single"/>
        </w:rPr>
        <w:t>frame</w:t>
      </w:r>
      <w:r w:rsidRPr="007002F0">
        <w:rPr>
          <w:rFonts w:ascii="Times New Roman" w:hAnsi="Times New Roman" w:cs="Times New Roman"/>
          <w:sz w:val="12"/>
        </w:rPr>
        <w:t xml:space="preserve"> of reference and false relative to another one. By </w:t>
      </w:r>
      <w:r w:rsidRPr="007002F0">
        <w:rPr>
          <w:rFonts w:ascii="Times New Roman" w:hAnsi="Times New Roman" w:cs="Times New Roman"/>
          <w:b/>
          <w:sz w:val="26"/>
          <w:szCs w:val="26"/>
          <w:highlight w:val="yellow"/>
          <w:u w:val="single"/>
        </w:rPr>
        <w:t>indexing</w:t>
      </w:r>
      <w:r w:rsidRPr="007002F0">
        <w:rPr>
          <w:rFonts w:ascii="Times New Roman" w:hAnsi="Times New Roman" w:cs="Times New Roman"/>
          <w:b/>
          <w:sz w:val="26"/>
          <w:szCs w:val="26"/>
          <w:u w:val="single"/>
        </w:rPr>
        <w:t xml:space="preserve"> moral </w:t>
      </w:r>
      <w:r w:rsidRPr="007002F0">
        <w:rPr>
          <w:rFonts w:ascii="Times New Roman" w:hAnsi="Times New Roman" w:cs="Times New Roman"/>
          <w:b/>
          <w:sz w:val="26"/>
          <w:szCs w:val="26"/>
          <w:highlight w:val="yellow"/>
          <w:u w:val="single"/>
        </w:rPr>
        <w:t>truth</w:t>
      </w:r>
      <w:r w:rsidRPr="007002F0">
        <w:rPr>
          <w:rFonts w:ascii="Times New Roman" w:hAnsi="Times New Roman" w:cs="Times New Roman"/>
          <w:sz w:val="12"/>
        </w:rPr>
        <w:t xml:space="preserve"> relativists </w:t>
      </w:r>
      <w:r w:rsidRPr="007002F0">
        <w:rPr>
          <w:rFonts w:ascii="Times New Roman" w:hAnsi="Times New Roman" w:cs="Times New Roman"/>
          <w:b/>
          <w:sz w:val="26"/>
          <w:szCs w:val="26"/>
          <w:highlight w:val="yellow"/>
          <w:u w:val="single"/>
        </w:rPr>
        <w:t>do[es] not assume</w:t>
      </w:r>
      <w:r w:rsidRPr="007002F0">
        <w:rPr>
          <w:rFonts w:ascii="Times New Roman" w:hAnsi="Times New Roman" w:cs="Times New Roman"/>
          <w:b/>
          <w:sz w:val="26"/>
          <w:szCs w:val="26"/>
          <w:u w:val="single"/>
        </w:rPr>
        <w:t xml:space="preserve"> that moral </w:t>
      </w:r>
      <w:r w:rsidRPr="007002F0">
        <w:rPr>
          <w:rFonts w:ascii="Times New Roman" w:hAnsi="Times New Roman" w:cs="Times New Roman"/>
          <w:b/>
          <w:sz w:val="26"/>
          <w:szCs w:val="26"/>
          <w:highlight w:val="yellow"/>
          <w:u w:val="single"/>
        </w:rPr>
        <w:t>disagreements are contradictions</w:t>
      </w:r>
      <w:r w:rsidRPr="007002F0">
        <w:rPr>
          <w:rFonts w:ascii="Times New Roman" w:hAnsi="Times New Roman" w:cs="Times New Roman"/>
          <w:b/>
          <w:sz w:val="26"/>
          <w:szCs w:val="26"/>
          <w:u w:val="single"/>
        </w:rPr>
        <w:t>.</w:t>
      </w:r>
      <w:r w:rsidRPr="007002F0">
        <w:rPr>
          <w:rFonts w:ascii="Times New Roman" w:hAnsi="Times New Roman" w:cs="Times New Roman"/>
          <w:sz w:val="12"/>
          <w:szCs w:val="12"/>
        </w:rPr>
        <w:t xml:space="preserve"> If </w:t>
      </w:r>
      <w:r w:rsidRPr="007002F0">
        <w:rPr>
          <w:rFonts w:ascii="Times New Roman" w:hAnsi="Times New Roman" w:cs="Times New Roman"/>
          <w:sz w:val="12"/>
        </w:rPr>
        <w:t xml:space="preserve">a moral sentence is true relative to one frame of reference and false to another one, then people from these different cultures do not contradict each other. </w:t>
      </w:r>
      <w:r w:rsidRPr="007002F0">
        <w:rPr>
          <w:rFonts w:ascii="Times New Roman" w:hAnsi="Times New Roman" w:cs="Times New Roman"/>
          <w:b/>
          <w:sz w:val="26"/>
          <w:szCs w:val="26"/>
          <w:u w:val="single"/>
        </w:rPr>
        <w:t>Just like the sentence that an object is moving might be true relative to one frame of reference and false to another one is not a contradiction but a valid consequence</w:t>
      </w:r>
      <w:r w:rsidRPr="007002F0">
        <w:rPr>
          <w:rFonts w:ascii="Times New Roman" w:hAnsi="Times New Roman" w:cs="Times New Roman"/>
          <w:sz w:val="12"/>
        </w:rPr>
        <w:t xml:space="preserve"> from the special theory of relativity.</w:t>
      </w:r>
      <w:r w:rsidRPr="007002F0">
        <w:rPr>
          <w:rFonts w:ascii="Times New Roman" w:hAnsi="Times New Roman" w:cs="Times New Roman"/>
          <w:b/>
          <w:sz w:val="26"/>
          <w:szCs w:val="26"/>
        </w:rPr>
        <w:t xml:space="preserve"> </w:t>
      </w:r>
    </w:p>
    <w:p w14:paraId="28B77563" w14:textId="77777777" w:rsidR="00925E91" w:rsidRPr="00370A20" w:rsidRDefault="00925E91" w:rsidP="00925E91">
      <w:pPr>
        <w:spacing w:before="100" w:beforeAutospacing="1" w:after="100" w:afterAutospacing="1" w:line="240" w:lineRule="auto"/>
        <w:rPr>
          <w:rFonts w:eastAsia="Cambria"/>
          <w:color w:val="292526"/>
        </w:rPr>
      </w:pPr>
      <w:r>
        <w:rPr>
          <w:rStyle w:val="Heading4Char"/>
        </w:rPr>
        <w:t>3</w:t>
      </w:r>
      <w:r w:rsidRPr="00370A20">
        <w:rPr>
          <w:rStyle w:val="Heading4Char"/>
        </w:rPr>
        <w:t>] Neuroscience proves that morality is an internal emotive process.</w:t>
      </w:r>
      <w:r w:rsidRPr="009A6499">
        <w:rPr>
          <w:rStyle w:val="Heading4Char"/>
        </w:rPr>
        <w:t xml:space="preserve"> Greene</w:t>
      </w:r>
      <w:r w:rsidRPr="009A6499">
        <w:rPr>
          <w:rFonts w:eastAsia="Cambria"/>
          <w:b/>
        </w:rPr>
        <w:t xml:space="preserve">, </w:t>
      </w:r>
      <w:r w:rsidRPr="009A6499">
        <w:rPr>
          <w:rFonts w:eastAsia="Cambria"/>
          <w:color w:val="000000"/>
          <w:sz w:val="12"/>
          <w:szCs w:val="12"/>
          <w:vertAlign w:val="superscript"/>
        </w:rPr>
        <w:footnoteRef/>
      </w:r>
      <w:r w:rsidRPr="009A6499">
        <w:rPr>
          <w:rFonts w:eastAsia="Cambria"/>
          <w:color w:val="000000"/>
          <w:sz w:val="12"/>
          <w:szCs w:val="12"/>
        </w:rPr>
        <w:t xml:space="preserve"> Joshua Greene, [Cognitive Neuroscientist and Philosopher, Ph.D., Postdoctoral fellow in the Department of Psychology and Center for the Study of Brain, Mind and Behavior at Princeton University], “From neural ‘is’ to moral ‘ought:” what are the moral implications of </w:t>
      </w:r>
      <w:proofErr w:type="spellStart"/>
      <w:r w:rsidRPr="009A6499">
        <w:rPr>
          <w:rFonts w:eastAsia="Cambria"/>
          <w:color w:val="000000"/>
          <w:sz w:val="12"/>
          <w:szCs w:val="12"/>
        </w:rPr>
        <w:t>neuaroscientific</w:t>
      </w:r>
      <w:proofErr w:type="spellEnd"/>
      <w:r w:rsidRPr="009A6499">
        <w:rPr>
          <w:rFonts w:eastAsia="Cambria"/>
          <w:color w:val="000000"/>
          <w:sz w:val="12"/>
          <w:szCs w:val="12"/>
        </w:rPr>
        <w:t xml:space="preserve"> moral psychology? ” </w:t>
      </w:r>
      <w:r w:rsidRPr="009A6499">
        <w:rPr>
          <w:rFonts w:eastAsia="Cambria"/>
          <w:i/>
          <w:color w:val="000000"/>
          <w:sz w:val="12"/>
          <w:szCs w:val="12"/>
        </w:rPr>
        <w:t>Nature Reviews Neuroscience,</w:t>
      </w:r>
      <w:r w:rsidRPr="009A6499">
        <w:rPr>
          <w:rFonts w:eastAsia="Cambria"/>
          <w:color w:val="000000"/>
          <w:sz w:val="12"/>
          <w:szCs w:val="12"/>
        </w:rPr>
        <w:t xml:space="preserve"> Volume 4, </w:t>
      </w:r>
      <w:proofErr w:type="gramStart"/>
      <w:r w:rsidRPr="009A6499">
        <w:rPr>
          <w:rFonts w:eastAsia="Cambria"/>
          <w:color w:val="000000"/>
          <w:sz w:val="12"/>
          <w:szCs w:val="12"/>
        </w:rPr>
        <w:t>October,</w:t>
      </w:r>
      <w:proofErr w:type="gramEnd"/>
      <w:r w:rsidRPr="009A6499">
        <w:rPr>
          <w:rFonts w:eastAsia="Cambria"/>
          <w:color w:val="000000"/>
          <w:sz w:val="12"/>
          <w:szCs w:val="12"/>
        </w:rPr>
        <w:t xml:space="preserve"> 2003</w:t>
      </w:r>
      <w:r>
        <w:rPr>
          <w:rFonts w:eastAsia="Cambria"/>
          <w:color w:val="000000"/>
          <w:sz w:val="12"/>
          <w:szCs w:val="12"/>
        </w:rPr>
        <w:t xml:space="preserve"> [</w:t>
      </w:r>
      <w:r w:rsidRPr="00026A22">
        <w:rPr>
          <w:rFonts w:eastAsia="Cambria"/>
          <w:color w:val="000000"/>
          <w:sz w:val="12"/>
          <w:szCs w:val="12"/>
        </w:rPr>
        <w:t>https://sites.oxy.edu/clint/physio/article/fromneuralistomoralought.pdf</w:t>
      </w:r>
      <w:r>
        <w:rPr>
          <w:rFonts w:eastAsia="Cambria"/>
          <w:color w:val="000000"/>
          <w:sz w:val="12"/>
          <w:szCs w:val="12"/>
        </w:rPr>
        <w:t>]</w:t>
      </w:r>
      <w:r w:rsidRPr="009A6499">
        <w:rPr>
          <w:rFonts w:eastAsia="Cambria"/>
          <w:color w:val="000000"/>
          <w:sz w:val="12"/>
          <w:szCs w:val="12"/>
        </w:rPr>
        <w:t>.</w:t>
      </w:r>
      <w:r w:rsidRPr="009A6499">
        <w:rPr>
          <w:rFonts w:eastAsia="Cambria"/>
          <w:b/>
          <w:sz w:val="12"/>
          <w:szCs w:val="12"/>
        </w:rPr>
        <w:t xml:space="preserve"> </w:t>
      </w:r>
      <w:r w:rsidRPr="009A6499">
        <w:rPr>
          <w:rFonts w:eastAsia="Cambria"/>
          <w:color w:val="292526"/>
          <w:sz w:val="12"/>
          <w:szCs w:val="12"/>
        </w:rPr>
        <w:t>As noted above, recent evidence from</w:t>
      </w:r>
      <w:r w:rsidRPr="009A6499">
        <w:rPr>
          <w:rFonts w:eastAsia="Cambria"/>
          <w:color w:val="292526"/>
          <w:sz w:val="16"/>
          <w:szCs w:val="16"/>
        </w:rPr>
        <w:t xml:space="preserve"> </w:t>
      </w:r>
      <w:r w:rsidRPr="009A6499">
        <w:rPr>
          <w:rFonts w:eastAsia="Cambria"/>
          <w:b/>
          <w:color w:val="292526"/>
          <w:highlight w:val="yellow"/>
          <w:u w:val="single"/>
        </w:rPr>
        <w:t>neuroscience and</w:t>
      </w:r>
      <w:r w:rsidRPr="009A6499">
        <w:rPr>
          <w:rFonts w:eastAsia="Cambria"/>
          <w:color w:val="292526"/>
          <w:sz w:val="16"/>
        </w:rPr>
        <w:t xml:space="preserve"> </w:t>
      </w:r>
      <w:proofErr w:type="spellStart"/>
      <w:r w:rsidRPr="009A6499">
        <w:rPr>
          <w:rFonts w:eastAsia="Cambria"/>
          <w:color w:val="292526"/>
          <w:sz w:val="12"/>
          <w:szCs w:val="12"/>
        </w:rPr>
        <w:t>neighbouring</w:t>
      </w:r>
      <w:proofErr w:type="spellEnd"/>
      <w:r w:rsidRPr="009A6499">
        <w:rPr>
          <w:rFonts w:eastAsia="Cambria"/>
          <w:color w:val="292526"/>
          <w:sz w:val="12"/>
          <w:szCs w:val="12"/>
        </w:rPr>
        <w:t xml:space="preserve"> </w:t>
      </w:r>
      <w:r w:rsidRPr="009A6499">
        <w:rPr>
          <w:rFonts w:eastAsia="Cambria"/>
          <w:b/>
          <w:color w:val="292526"/>
          <w:highlight w:val="yellow"/>
          <w:u w:val="single"/>
        </w:rPr>
        <w:t>disciplines indicate</w:t>
      </w:r>
      <w:r w:rsidRPr="009A6499">
        <w:rPr>
          <w:rFonts w:eastAsia="Cambria"/>
          <w:color w:val="292526"/>
          <w:highlight w:val="yellow"/>
        </w:rPr>
        <w:t>s</w:t>
      </w:r>
      <w:r w:rsidRPr="009A6499">
        <w:rPr>
          <w:rFonts w:eastAsia="Cambria"/>
          <w:color w:val="292526"/>
        </w:rPr>
        <w:t xml:space="preserve"> </w:t>
      </w:r>
      <w:r w:rsidRPr="009A6499">
        <w:rPr>
          <w:rFonts w:eastAsia="Cambria"/>
          <w:color w:val="292526"/>
          <w:sz w:val="12"/>
          <w:szCs w:val="12"/>
        </w:rPr>
        <w:t>that</w:t>
      </w:r>
      <w:r w:rsidRPr="009A6499">
        <w:rPr>
          <w:rFonts w:eastAsia="Cambria"/>
          <w:color w:val="292526"/>
        </w:rPr>
        <w:t xml:space="preserve"> </w:t>
      </w:r>
      <w:r w:rsidRPr="009A6499">
        <w:rPr>
          <w:rFonts w:eastAsia="Cambria"/>
          <w:b/>
          <w:color w:val="292526"/>
          <w:highlight w:val="yellow"/>
          <w:u w:val="single"/>
        </w:rPr>
        <w:t>moral judgement</w:t>
      </w:r>
      <w:r w:rsidRPr="009A6499">
        <w:rPr>
          <w:rFonts w:eastAsia="Cambria"/>
          <w:b/>
          <w:color w:val="292526"/>
          <w:u w:val="single"/>
        </w:rPr>
        <w:t xml:space="preserve"> </w:t>
      </w:r>
      <w:r w:rsidRPr="009A6499">
        <w:rPr>
          <w:rFonts w:eastAsia="Cambria"/>
          <w:b/>
          <w:color w:val="292526"/>
          <w:sz w:val="12"/>
          <w:szCs w:val="12"/>
          <w:u w:val="single"/>
        </w:rPr>
        <w:t>is</w:t>
      </w:r>
      <w:r w:rsidRPr="009A6499">
        <w:rPr>
          <w:rFonts w:eastAsia="Cambria"/>
          <w:color w:val="292526"/>
          <w:sz w:val="12"/>
          <w:szCs w:val="12"/>
        </w:rPr>
        <w:t xml:space="preserve"> often an intuitive</w:t>
      </w:r>
      <w:r w:rsidRPr="009A6499">
        <w:rPr>
          <w:rFonts w:eastAsia="Cambria"/>
          <w:color w:val="292526"/>
        </w:rPr>
        <w:t xml:space="preserve">, </w:t>
      </w:r>
      <w:r w:rsidRPr="009A6499">
        <w:rPr>
          <w:rFonts w:eastAsia="Cambria"/>
          <w:b/>
          <w:color w:val="292526"/>
          <w:highlight w:val="yellow"/>
          <w:u w:val="single"/>
        </w:rPr>
        <w:t>emotional</w:t>
      </w:r>
      <w:r w:rsidRPr="009A6499">
        <w:rPr>
          <w:rFonts w:eastAsia="Cambria"/>
          <w:color w:val="292526"/>
        </w:rPr>
        <w:t xml:space="preserve"> </w:t>
      </w:r>
      <w:r w:rsidRPr="009A6499">
        <w:rPr>
          <w:rFonts w:eastAsia="Cambria"/>
          <w:color w:val="292526"/>
          <w:sz w:val="12"/>
          <w:szCs w:val="12"/>
        </w:rPr>
        <w:t>matter. Although many moral judgements are difficult, much moral judgement is</w:t>
      </w:r>
      <w:r w:rsidRPr="009A6499">
        <w:rPr>
          <w:rFonts w:eastAsia="Cambria"/>
          <w:color w:val="292526"/>
        </w:rPr>
        <w:t xml:space="preserve"> </w:t>
      </w:r>
      <w:r w:rsidRPr="009A6499">
        <w:rPr>
          <w:rFonts w:eastAsia="Cambria"/>
          <w:b/>
          <w:color w:val="292526"/>
          <w:highlight w:val="yellow"/>
          <w:u w:val="single"/>
        </w:rPr>
        <w:t>accomplished in an intuitive</w:t>
      </w:r>
      <w:r w:rsidRPr="009A6499">
        <w:rPr>
          <w:rFonts w:eastAsia="Cambria"/>
          <w:color w:val="292526"/>
          <w:sz w:val="12"/>
          <w:szCs w:val="12"/>
        </w:rPr>
        <w:t>, effortless</w:t>
      </w:r>
      <w:r w:rsidRPr="009A6499">
        <w:rPr>
          <w:rFonts w:eastAsia="Cambria"/>
          <w:color w:val="292526"/>
        </w:rPr>
        <w:t xml:space="preserve"> </w:t>
      </w:r>
      <w:r w:rsidRPr="009A6499">
        <w:rPr>
          <w:rFonts w:eastAsia="Cambria"/>
          <w:b/>
          <w:color w:val="292526"/>
          <w:highlight w:val="yellow"/>
          <w:u w:val="single"/>
        </w:rPr>
        <w:t>way</w:t>
      </w:r>
      <w:r w:rsidRPr="009A6499">
        <w:rPr>
          <w:rFonts w:eastAsia="Cambria"/>
          <w:color w:val="292526"/>
        </w:rPr>
        <w:t xml:space="preserve">. </w:t>
      </w:r>
      <w:r w:rsidRPr="009A6499">
        <w:rPr>
          <w:rFonts w:eastAsia="Cambria"/>
          <w:color w:val="292526"/>
          <w:sz w:val="12"/>
          <w:szCs w:val="12"/>
        </w:rPr>
        <w:t>An interesting feature of many intuitive, effortless cognitive processes is that they are accompanied by a perceptual phenomenology. For example, humans can effortlessly determine whether a given face is male or female without any knowledge of how such judgements are made. When you look at someone, you have no experience of working out whether that person is male or female. You just see that person’s maleness or femaleness. By contrast, you do not look at a star in the sky and see that it is receding. One can imagine creatures that automatically process spectroscopic redshifts, but as humans we do not. All of this makes sense from an evolutionary point of view.</w:t>
      </w:r>
      <w:r w:rsidRPr="009A6499">
        <w:rPr>
          <w:rFonts w:eastAsia="Cambria"/>
          <w:color w:val="292526"/>
        </w:rPr>
        <w:t xml:space="preserve"> </w:t>
      </w:r>
      <w:r w:rsidRPr="009A6499">
        <w:rPr>
          <w:rFonts w:eastAsia="Cambria"/>
          <w:b/>
          <w:color w:val="292526"/>
          <w:highlight w:val="yellow"/>
          <w:u w:val="single"/>
        </w:rPr>
        <w:t>We have evolved mechanisms for making</w:t>
      </w:r>
      <w:r w:rsidRPr="009A6499">
        <w:rPr>
          <w:rFonts w:eastAsia="Cambria"/>
          <w:color w:val="292526"/>
        </w:rPr>
        <w:t xml:space="preserve"> </w:t>
      </w:r>
      <w:r w:rsidRPr="009A6499">
        <w:rPr>
          <w:rFonts w:eastAsia="Cambria"/>
          <w:color w:val="292526"/>
          <w:sz w:val="12"/>
          <w:szCs w:val="12"/>
        </w:rPr>
        <w:t>quick,</w:t>
      </w:r>
      <w:r w:rsidRPr="009A6499">
        <w:rPr>
          <w:rFonts w:eastAsia="Cambria"/>
          <w:color w:val="292526"/>
        </w:rPr>
        <w:t xml:space="preserve"> </w:t>
      </w:r>
      <w:r w:rsidRPr="009A6499">
        <w:rPr>
          <w:rFonts w:eastAsia="Cambria"/>
          <w:b/>
          <w:color w:val="292526"/>
          <w:highlight w:val="yellow"/>
          <w:u w:val="single"/>
        </w:rPr>
        <w:t>emotion-based</w:t>
      </w:r>
      <w:r w:rsidRPr="009A6499">
        <w:rPr>
          <w:rFonts w:eastAsia="Cambria"/>
          <w:color w:val="292526"/>
        </w:rPr>
        <w:t xml:space="preserve"> </w:t>
      </w:r>
      <w:r w:rsidRPr="009A6499">
        <w:rPr>
          <w:rFonts w:eastAsia="Cambria"/>
          <w:color w:val="292526"/>
          <w:sz w:val="12"/>
          <w:szCs w:val="12"/>
        </w:rPr>
        <w:t xml:space="preserve">social </w:t>
      </w:r>
      <w:r w:rsidRPr="009A6499">
        <w:rPr>
          <w:rFonts w:eastAsia="Cambria"/>
          <w:b/>
          <w:color w:val="292526"/>
          <w:highlight w:val="yellow"/>
          <w:u w:val="single"/>
        </w:rPr>
        <w:t>judgements, for</w:t>
      </w:r>
      <w:r w:rsidRPr="009A6499">
        <w:rPr>
          <w:rFonts w:eastAsia="Cambria"/>
          <w:b/>
          <w:color w:val="292526"/>
          <w:u w:val="single"/>
        </w:rPr>
        <w:t xml:space="preserve"> </w:t>
      </w:r>
      <w:r w:rsidRPr="009A6499">
        <w:rPr>
          <w:rFonts w:eastAsia="Cambria"/>
          <w:color w:val="292526"/>
          <w:sz w:val="12"/>
          <w:szCs w:val="12"/>
        </w:rPr>
        <w:t>‘seeing’</w:t>
      </w:r>
      <w:r w:rsidRPr="009A6499">
        <w:rPr>
          <w:rFonts w:eastAsia="Cambria"/>
          <w:color w:val="292526"/>
        </w:rPr>
        <w:t xml:space="preserve"> </w:t>
      </w:r>
      <w:r w:rsidRPr="009A6499">
        <w:rPr>
          <w:rFonts w:eastAsia="Cambria"/>
          <w:b/>
          <w:color w:val="292526"/>
          <w:highlight w:val="yellow"/>
          <w:u w:val="single"/>
        </w:rPr>
        <w:t>rightness and wrongness</w:t>
      </w:r>
      <w:r w:rsidRPr="009A6499">
        <w:rPr>
          <w:rFonts w:eastAsia="Cambria"/>
          <w:color w:val="292526"/>
        </w:rPr>
        <w:t xml:space="preserve">, </w:t>
      </w:r>
      <w:r w:rsidRPr="009A6499">
        <w:rPr>
          <w:rFonts w:eastAsia="Cambria"/>
          <w:b/>
          <w:color w:val="292526"/>
          <w:u w:val="single"/>
        </w:rPr>
        <w:t>because our</w:t>
      </w:r>
      <w:r w:rsidRPr="009A6499">
        <w:rPr>
          <w:rFonts w:eastAsia="Cambria"/>
          <w:color w:val="292526"/>
        </w:rPr>
        <w:t xml:space="preserve"> </w:t>
      </w:r>
      <w:r w:rsidRPr="009A6499">
        <w:rPr>
          <w:rFonts w:eastAsia="Cambria"/>
          <w:color w:val="292526"/>
          <w:sz w:val="12"/>
          <w:szCs w:val="12"/>
        </w:rPr>
        <w:t>intensely social</w:t>
      </w:r>
      <w:r w:rsidRPr="009A6499">
        <w:rPr>
          <w:rFonts w:eastAsia="Cambria"/>
          <w:color w:val="292526"/>
        </w:rPr>
        <w:t xml:space="preserve"> </w:t>
      </w:r>
      <w:r w:rsidRPr="009A6499">
        <w:rPr>
          <w:rFonts w:eastAsia="Cambria"/>
          <w:b/>
          <w:color w:val="292526"/>
          <w:u w:val="single"/>
        </w:rPr>
        <w:t xml:space="preserve">lives </w:t>
      </w:r>
      <w:proofErr w:type="spellStart"/>
      <w:r w:rsidRPr="009A6499">
        <w:rPr>
          <w:rFonts w:eastAsia="Cambria"/>
          <w:b/>
          <w:color w:val="292526"/>
          <w:u w:val="single"/>
        </w:rPr>
        <w:t>favour</w:t>
      </w:r>
      <w:proofErr w:type="spellEnd"/>
      <w:r w:rsidRPr="009A6499">
        <w:rPr>
          <w:rFonts w:eastAsia="Cambria"/>
          <w:b/>
          <w:color w:val="292526"/>
          <w:u w:val="single"/>
        </w:rPr>
        <w:t xml:space="preserve"> such capacities</w:t>
      </w:r>
      <w:r w:rsidRPr="009A6499">
        <w:rPr>
          <w:rFonts w:eastAsia="Cambria"/>
          <w:color w:val="292526"/>
        </w:rPr>
        <w:t xml:space="preserve">, </w:t>
      </w:r>
      <w:r w:rsidRPr="009A6499">
        <w:rPr>
          <w:rFonts w:eastAsia="Cambria"/>
          <w:color w:val="292526"/>
          <w:sz w:val="12"/>
          <w:szCs w:val="12"/>
        </w:rPr>
        <w:t>but there was little selective pressure on our ancestors to know about the movements of distant stars. We have here the beginnings of a debunking explanation of moral realism:</w:t>
      </w:r>
      <w:r w:rsidRPr="009A6499">
        <w:rPr>
          <w:rFonts w:eastAsia="Cambria"/>
          <w:color w:val="292526"/>
        </w:rPr>
        <w:t xml:space="preserve"> </w:t>
      </w:r>
      <w:r w:rsidRPr="009A6499">
        <w:rPr>
          <w:rFonts w:eastAsia="Cambria"/>
          <w:b/>
          <w:color w:val="292526"/>
          <w:highlight w:val="yellow"/>
          <w:u w:val="single"/>
        </w:rPr>
        <w:t>we believe in moral realism because moral experience has a perceptual phenomenology</w:t>
      </w:r>
      <w:r w:rsidRPr="009A6499">
        <w:rPr>
          <w:rFonts w:eastAsia="Cambria"/>
          <w:color w:val="292526"/>
          <w:sz w:val="12"/>
          <w:szCs w:val="12"/>
        </w:rPr>
        <w:t xml:space="preserve">, and moral experience has a perceptual phenomenology because natural selection has </w:t>
      </w:r>
      <w:r w:rsidRPr="009A6499">
        <w:rPr>
          <w:rFonts w:eastAsia="Cambria"/>
          <w:b/>
          <w:color w:val="292526"/>
          <w:u w:val="single"/>
        </w:rPr>
        <w:t>outfitted</w:t>
      </w:r>
      <w:r w:rsidRPr="009A6499">
        <w:rPr>
          <w:rFonts w:eastAsia="Cambria"/>
          <w:color w:val="292526"/>
        </w:rPr>
        <w:t xml:space="preserve"> </w:t>
      </w:r>
      <w:r w:rsidRPr="009A6499">
        <w:rPr>
          <w:rFonts w:eastAsia="Cambria"/>
          <w:color w:val="292526"/>
          <w:sz w:val="12"/>
          <w:szCs w:val="12"/>
        </w:rPr>
        <w:t>us</w:t>
      </w:r>
      <w:r w:rsidRPr="009A6499">
        <w:rPr>
          <w:rFonts w:eastAsia="Cambria"/>
          <w:color w:val="292526"/>
        </w:rPr>
        <w:t xml:space="preserve"> </w:t>
      </w:r>
      <w:r w:rsidRPr="009A6499">
        <w:rPr>
          <w:rFonts w:eastAsia="Cambria"/>
          <w:b/>
          <w:color w:val="292526"/>
          <w:u w:val="single"/>
        </w:rPr>
        <w:t>with mechanisms for</w:t>
      </w:r>
      <w:r w:rsidRPr="009A6499">
        <w:rPr>
          <w:rFonts w:eastAsia="Cambria"/>
          <w:color w:val="292526"/>
        </w:rPr>
        <w:t xml:space="preserve"> </w:t>
      </w:r>
      <w:r w:rsidRPr="009A6499">
        <w:rPr>
          <w:rFonts w:eastAsia="Cambria"/>
          <w:color w:val="292526"/>
          <w:sz w:val="12"/>
          <w:szCs w:val="12"/>
        </w:rPr>
        <w:t>making intuitive,</w:t>
      </w:r>
      <w:r w:rsidRPr="009A6499">
        <w:rPr>
          <w:rFonts w:eastAsia="Cambria"/>
          <w:color w:val="292526"/>
        </w:rPr>
        <w:t xml:space="preserve"> </w:t>
      </w:r>
      <w:r w:rsidRPr="009A6499">
        <w:rPr>
          <w:rFonts w:eastAsia="Cambria"/>
          <w:b/>
          <w:color w:val="292526"/>
          <w:u w:val="single"/>
        </w:rPr>
        <w:t>emotion-based moral judgements</w:t>
      </w:r>
      <w:r w:rsidRPr="009A6499">
        <w:rPr>
          <w:rFonts w:eastAsia="Cambria"/>
          <w:color w:val="292526"/>
        </w:rPr>
        <w:t xml:space="preserve">, </w:t>
      </w:r>
      <w:r w:rsidRPr="009A6499">
        <w:rPr>
          <w:rFonts w:eastAsia="Cambria"/>
          <w:color w:val="292526"/>
          <w:sz w:val="12"/>
          <w:szCs w:val="12"/>
        </w:rPr>
        <w:t>much as it has outfitted us with mechanisms for making intuitive, emotion-based judgements about who among us are the most suitable mates. Therefore</w:t>
      </w:r>
      <w:r w:rsidRPr="009A6499">
        <w:rPr>
          <w:rFonts w:eastAsia="Cambria"/>
          <w:color w:val="292526"/>
        </w:rPr>
        <w:t xml:space="preserve">, </w:t>
      </w:r>
      <w:r w:rsidRPr="009A6499">
        <w:rPr>
          <w:rFonts w:eastAsia="Cambria"/>
          <w:b/>
          <w:color w:val="292526"/>
          <w:highlight w:val="yellow"/>
          <w:u w:val="single"/>
        </w:rPr>
        <w:t>we</w:t>
      </w:r>
      <w:r w:rsidRPr="009A6499">
        <w:rPr>
          <w:rFonts w:eastAsia="Cambria"/>
          <w:color w:val="292526"/>
        </w:rPr>
        <w:t xml:space="preserve"> </w:t>
      </w:r>
      <w:r w:rsidRPr="009A6499">
        <w:rPr>
          <w:rFonts w:eastAsia="Cambria"/>
          <w:color w:val="292526"/>
          <w:sz w:val="12"/>
          <w:szCs w:val="12"/>
        </w:rPr>
        <w:t>can</w:t>
      </w:r>
      <w:r w:rsidRPr="009A6499">
        <w:rPr>
          <w:rFonts w:eastAsia="Cambria"/>
          <w:color w:val="292526"/>
        </w:rPr>
        <w:t xml:space="preserve"> </w:t>
      </w:r>
      <w:r w:rsidRPr="009A6499">
        <w:rPr>
          <w:rFonts w:eastAsia="Cambria"/>
          <w:b/>
          <w:color w:val="292526"/>
          <w:highlight w:val="yellow"/>
          <w:u w:val="single"/>
        </w:rPr>
        <w:t>understand our inclination towards moral realism</w:t>
      </w:r>
      <w:r w:rsidRPr="009A6499">
        <w:rPr>
          <w:rFonts w:eastAsia="Cambria"/>
          <w:color w:val="292526"/>
        </w:rPr>
        <w:t xml:space="preserve"> </w:t>
      </w:r>
      <w:r w:rsidRPr="009A6499">
        <w:rPr>
          <w:rFonts w:eastAsia="Cambria"/>
          <w:color w:val="292526"/>
          <w:sz w:val="12"/>
          <w:szCs w:val="12"/>
        </w:rPr>
        <w:t>not as an insight into the nature of moral truth, but</w:t>
      </w:r>
      <w:r w:rsidRPr="009A6499">
        <w:rPr>
          <w:rFonts w:eastAsia="Cambria"/>
          <w:color w:val="292526"/>
        </w:rPr>
        <w:t xml:space="preserve"> </w:t>
      </w:r>
      <w:r w:rsidRPr="009A6499">
        <w:rPr>
          <w:rFonts w:eastAsia="Cambria"/>
          <w:b/>
          <w:color w:val="292526"/>
          <w:u w:val="single"/>
        </w:rPr>
        <w:t xml:space="preserve">as </w:t>
      </w:r>
      <w:r w:rsidRPr="009A6499">
        <w:rPr>
          <w:rFonts w:eastAsia="Cambria"/>
          <w:b/>
          <w:color w:val="292526"/>
          <w:highlight w:val="yellow"/>
          <w:u w:val="single"/>
        </w:rPr>
        <w:t>a by-product of the efficient cognitive processes we use to make moral decisions</w:t>
      </w:r>
      <w:r w:rsidRPr="009A6499">
        <w:rPr>
          <w:rFonts w:eastAsia="Cambria"/>
          <w:color w:val="292526"/>
        </w:rPr>
        <w:t>.</w:t>
      </w:r>
    </w:p>
    <w:p w14:paraId="72F92090" w14:textId="77777777" w:rsidR="00925E91" w:rsidRPr="00370A20" w:rsidRDefault="00925E91" w:rsidP="00925E91">
      <w:pPr>
        <w:pStyle w:val="Heading4"/>
        <w:rPr>
          <w:rFonts w:cs="Calibri"/>
          <w:color w:val="000000" w:themeColor="text1"/>
        </w:rPr>
      </w:pPr>
      <w:r>
        <w:t>4</w:t>
      </w:r>
      <w:r w:rsidRPr="00370A20">
        <w:t>]</w:t>
      </w:r>
      <w:r>
        <w:rPr>
          <w:rStyle w:val="Heading4Char"/>
        </w:rPr>
        <w:t xml:space="preserve"> </w:t>
      </w:r>
      <w:r w:rsidRPr="00370A20">
        <w:rPr>
          <w:rFonts w:cs="Calibri"/>
          <w:color w:val="000000" w:themeColor="text1"/>
        </w:rPr>
        <w:t>Solipsism is true—overwhelming mathematical probability proves</w:t>
      </w:r>
    </w:p>
    <w:p w14:paraId="5A63296D" w14:textId="77777777" w:rsidR="00925E91" w:rsidRPr="00370A20" w:rsidRDefault="00925E91" w:rsidP="00925E91">
      <w:pPr>
        <w:rPr>
          <w:color w:val="000000" w:themeColor="text1"/>
        </w:rPr>
      </w:pPr>
      <w:r w:rsidRPr="00370A20">
        <w:rPr>
          <w:b/>
          <w:color w:val="000000" w:themeColor="text1"/>
          <w:sz w:val="26"/>
          <w:szCs w:val="26"/>
        </w:rPr>
        <w:t>Carroll 13</w:t>
      </w:r>
      <w:r w:rsidRPr="00370A20">
        <w:rPr>
          <w:color w:val="000000" w:themeColor="text1"/>
        </w:rPr>
        <w:t xml:space="preserve"> </w:t>
      </w:r>
      <w:r w:rsidRPr="00370A20">
        <w:rPr>
          <w:color w:val="000000" w:themeColor="text1"/>
          <w:sz w:val="16"/>
          <w:szCs w:val="16"/>
        </w:rPr>
        <w:t xml:space="preserve">[Sean Carroll (Theoretical Physics and Astrophysics, Moore Center for Theoretical Cosmology and Physics) “The Higgs Boson vs. Boltzmann Brains” August 22nd 2013 Preposterous Universe </w:t>
      </w:r>
      <w:hyperlink r:id="rId9" w:history="1">
        <w:r w:rsidRPr="00370A20">
          <w:rPr>
            <w:color w:val="000000" w:themeColor="text1"/>
            <w:sz w:val="16"/>
            <w:szCs w:val="16"/>
          </w:rPr>
          <w:t>http://www.preposterousuniverse.com/blog/2013/08/22/the-higgs-boson-vs-boltzmann-brains/</w:t>
        </w:r>
      </w:hyperlink>
      <w:r w:rsidRPr="00370A20">
        <w:rPr>
          <w:color w:val="000000" w:themeColor="text1"/>
          <w:sz w:val="16"/>
          <w:szCs w:val="16"/>
        </w:rPr>
        <w:t xml:space="preserve"> JW 1/22/15]</w:t>
      </w:r>
    </w:p>
    <w:p w14:paraId="293910D8" w14:textId="77777777" w:rsidR="00925E91" w:rsidRPr="00370A20" w:rsidRDefault="00925E91" w:rsidP="00925E91">
      <w:pPr>
        <w:rPr>
          <w:b/>
          <w:iCs/>
          <w:color w:val="000000" w:themeColor="text1"/>
          <w:u w:val="single"/>
        </w:rPr>
      </w:pPr>
      <w:r w:rsidRPr="00370A20">
        <w:rPr>
          <w:b/>
          <w:iCs/>
          <w:color w:val="000000" w:themeColor="text1"/>
          <w:highlight w:val="green"/>
          <w:u w:val="single"/>
        </w:rPr>
        <w:t>A room</w:t>
      </w:r>
      <w:r w:rsidRPr="00370A20">
        <w:rPr>
          <w:b/>
          <w:iCs/>
          <w:color w:val="000000" w:themeColor="text1"/>
          <w:u w:val="single"/>
        </w:rPr>
        <w:t xml:space="preserve"> full </w:t>
      </w:r>
      <w:r w:rsidRPr="00370A20">
        <w:rPr>
          <w:b/>
          <w:iCs/>
          <w:color w:val="000000" w:themeColor="text1"/>
          <w:highlight w:val="green"/>
          <w:u w:val="single"/>
        </w:rPr>
        <w:t>of monkeys, hitting keys randomly on a typewriter, will eventually bang out</w:t>
      </w:r>
      <w:r w:rsidRPr="00370A20">
        <w:rPr>
          <w:color w:val="000000" w:themeColor="text1"/>
          <w:sz w:val="14"/>
        </w:rPr>
        <w:t xml:space="preserve"> a perfect copy of </w:t>
      </w:r>
      <w:r w:rsidRPr="00370A20">
        <w:rPr>
          <w:b/>
          <w:iCs/>
          <w:color w:val="000000" w:themeColor="text1"/>
          <w:highlight w:val="green"/>
          <w:u w:val="single"/>
        </w:rPr>
        <w:t>Hamlet</w:t>
      </w:r>
      <w:r w:rsidRPr="00370A20">
        <w:rPr>
          <w:b/>
          <w:iCs/>
          <w:color w:val="000000" w:themeColor="text1"/>
          <w:u w:val="single"/>
        </w:rPr>
        <w:t xml:space="preserve">. </w:t>
      </w:r>
      <w:r w:rsidRPr="00370A20">
        <w:rPr>
          <w:b/>
          <w:iCs/>
          <w:color w:val="000000" w:themeColor="text1"/>
          <w:highlight w:val="green"/>
          <w:u w:val="single"/>
        </w:rPr>
        <w:t>Assuming</w:t>
      </w:r>
      <w:r w:rsidRPr="00370A20">
        <w:rPr>
          <w:color w:val="000000" w:themeColor="text1"/>
          <w:sz w:val="14"/>
        </w:rPr>
        <w:t xml:space="preserve">, of course, that their </w:t>
      </w:r>
      <w:r w:rsidRPr="00370A20">
        <w:rPr>
          <w:color w:val="000000" w:themeColor="text1"/>
          <w:u w:val="single"/>
        </w:rPr>
        <w:t>typing is</w:t>
      </w:r>
      <w:r w:rsidRPr="00370A20">
        <w:rPr>
          <w:color w:val="000000" w:themeColor="text1"/>
          <w:sz w:val="14"/>
        </w:rPr>
        <w:t xml:space="preserve"> perfectly </w:t>
      </w:r>
      <w:r w:rsidRPr="00370A20">
        <w:rPr>
          <w:color w:val="000000" w:themeColor="text1"/>
          <w:u w:val="single"/>
        </w:rPr>
        <w:t>random</w:t>
      </w:r>
      <w:r w:rsidRPr="00370A20">
        <w:rPr>
          <w:color w:val="000000" w:themeColor="text1"/>
          <w:sz w:val="14"/>
        </w:rPr>
        <w:t xml:space="preserve">, </w:t>
      </w:r>
      <w:r w:rsidRPr="00370A20">
        <w:rPr>
          <w:color w:val="000000" w:themeColor="text1"/>
          <w:u w:val="single"/>
        </w:rPr>
        <w:t>and</w:t>
      </w:r>
      <w:r w:rsidRPr="00370A20">
        <w:rPr>
          <w:color w:val="000000" w:themeColor="text1"/>
          <w:sz w:val="14"/>
        </w:rPr>
        <w:t xml:space="preserve"> that </w:t>
      </w:r>
      <w:r w:rsidRPr="00370A20">
        <w:rPr>
          <w:b/>
          <w:iCs/>
          <w:color w:val="000000" w:themeColor="text1"/>
          <w:highlight w:val="green"/>
          <w:u w:val="single"/>
        </w:rPr>
        <w:t>it keeps up for a long time</w:t>
      </w:r>
      <w:r w:rsidRPr="00370A20">
        <w:rPr>
          <w:color w:val="000000" w:themeColor="text1"/>
          <w:sz w:val="14"/>
        </w:rPr>
        <w:t xml:space="preserve">. An extremely long time indeed, much longer than the current age of the universe. </w:t>
      </w:r>
      <w:proofErr w:type="gramStart"/>
      <w:r w:rsidRPr="00370A20">
        <w:rPr>
          <w:color w:val="000000" w:themeColor="text1"/>
          <w:sz w:val="14"/>
        </w:rPr>
        <w:t>So</w:t>
      </w:r>
      <w:proofErr w:type="gramEnd"/>
      <w:r w:rsidRPr="00370A20">
        <w:rPr>
          <w:color w:val="000000" w:themeColor="text1"/>
          <w:sz w:val="14"/>
        </w:rPr>
        <w:t xml:space="preserve"> this is an amusing thought experiment, not a viable proposal for creating new works of literature (or old ones). There’s an interesting feature of what these thought-experiment monkeys end up producing. Let’s say you find a monkey who has just typed Act I of Hamlet with perfect fidelity. </w:t>
      </w:r>
      <w:r w:rsidRPr="00370A20">
        <w:rPr>
          <w:color w:val="000000" w:themeColor="text1"/>
          <w:u w:val="single"/>
        </w:rPr>
        <w:t>You might</w:t>
      </w:r>
      <w:r w:rsidRPr="00370A20">
        <w:rPr>
          <w:color w:val="000000" w:themeColor="text1"/>
          <w:sz w:val="14"/>
        </w:rPr>
        <w:t xml:space="preserve"> think “aha, here’s when it happens,” and </w:t>
      </w:r>
      <w:r w:rsidRPr="00370A20">
        <w:rPr>
          <w:color w:val="000000" w:themeColor="text1"/>
          <w:u w:val="single"/>
        </w:rPr>
        <w:t>expect Act II to come next. But</w:t>
      </w:r>
      <w:r w:rsidRPr="00370A20">
        <w:rPr>
          <w:color w:val="000000" w:themeColor="text1"/>
          <w:sz w:val="14"/>
        </w:rPr>
        <w:t xml:space="preserve"> by the conditions of the experiment, </w:t>
      </w:r>
      <w:r w:rsidRPr="00370A20">
        <w:rPr>
          <w:color w:val="000000" w:themeColor="text1"/>
          <w:u w:val="single"/>
        </w:rPr>
        <w:t>the next thing the monkey types should be perfectly random</w:t>
      </w:r>
      <w:r w:rsidRPr="00370A20">
        <w:rPr>
          <w:color w:val="000000" w:themeColor="text1"/>
          <w:sz w:val="14"/>
        </w:rPr>
        <w:t xml:space="preserve"> (by which we mean, chosen from a uniform distribution among all allowed typographical characters), and therefore independent of what has come before. </w:t>
      </w:r>
      <w:r w:rsidRPr="00370A20">
        <w:rPr>
          <w:color w:val="000000" w:themeColor="text1"/>
          <w:u w:val="single"/>
        </w:rPr>
        <w:t xml:space="preserve">The chances that you will </w:t>
      </w:r>
      <w:proofErr w:type="gramStart"/>
      <w:r w:rsidRPr="00370A20">
        <w:rPr>
          <w:color w:val="000000" w:themeColor="text1"/>
          <w:u w:val="single"/>
        </w:rPr>
        <w:t>actually get</w:t>
      </w:r>
      <w:proofErr w:type="gramEnd"/>
      <w:r w:rsidRPr="00370A20">
        <w:rPr>
          <w:color w:val="000000" w:themeColor="text1"/>
          <w:u w:val="single"/>
        </w:rPr>
        <w:t xml:space="preserve"> Act II next, just because you got Act I, are extraordinarily tiny. For </w:t>
      </w:r>
      <w:proofErr w:type="gramStart"/>
      <w:r w:rsidRPr="00370A20">
        <w:rPr>
          <w:color w:val="000000" w:themeColor="text1"/>
          <w:u w:val="single"/>
        </w:rPr>
        <w:t>every one</w:t>
      </w:r>
      <w:proofErr w:type="gramEnd"/>
      <w:r w:rsidRPr="00370A20">
        <w:rPr>
          <w:color w:val="000000" w:themeColor="text1"/>
          <w:u w:val="single"/>
        </w:rPr>
        <w:t xml:space="preserve"> time that your monkeys type Hamlet correctly, they will type it incorrectly an enormous number of times</w:t>
      </w:r>
      <w:r w:rsidRPr="00370A20">
        <w:rPr>
          <w:color w:val="000000" w:themeColor="text1"/>
          <w:sz w:val="14"/>
        </w:rPr>
        <w:t xml:space="preserve"> — small errors, large errors, all of the words but in random order, the entire text backwards, some scenes but not others, all of the lines but with different characters assigned to them, and so forth. Given that any one passage matches the original text, it is still overwhelmingly likely that the passages before and after are random nonsense. That’s the Boltzmann Brain problem in a nutshell. </w:t>
      </w:r>
      <w:r w:rsidRPr="00370A20">
        <w:rPr>
          <w:b/>
          <w:iCs/>
          <w:color w:val="000000" w:themeColor="text1"/>
          <w:highlight w:val="green"/>
          <w:u w:val="single"/>
        </w:rPr>
        <w:t>Replace your typing monkeys with a box of atoms</w:t>
      </w:r>
      <w:r w:rsidRPr="00370A20">
        <w:rPr>
          <w:color w:val="000000" w:themeColor="text1"/>
          <w:sz w:val="14"/>
        </w:rPr>
        <w:t xml:space="preserve"> at some temperature, </w:t>
      </w:r>
      <w:r w:rsidRPr="00370A20">
        <w:rPr>
          <w:b/>
          <w:iCs/>
          <w:color w:val="000000" w:themeColor="text1"/>
          <w:highlight w:val="green"/>
          <w:u w:val="single"/>
        </w:rPr>
        <w:t>and let the atoms randomly bump into each other</w:t>
      </w:r>
      <w:r w:rsidRPr="00370A20">
        <w:rPr>
          <w:color w:val="000000" w:themeColor="text1"/>
          <w:sz w:val="14"/>
        </w:rPr>
        <w:t xml:space="preserve"> for an indefinite </w:t>
      </w:r>
      <w:proofErr w:type="gramStart"/>
      <w:r w:rsidRPr="00370A20">
        <w:rPr>
          <w:color w:val="000000" w:themeColor="text1"/>
          <w:sz w:val="14"/>
        </w:rPr>
        <w:t>period of time</w:t>
      </w:r>
      <w:proofErr w:type="gramEnd"/>
      <w:r w:rsidRPr="00370A20">
        <w:rPr>
          <w:color w:val="000000" w:themeColor="text1"/>
          <w:sz w:val="14"/>
        </w:rPr>
        <w:t xml:space="preserve">. </w:t>
      </w:r>
      <w:r w:rsidRPr="00370A20">
        <w:rPr>
          <w:b/>
          <w:iCs/>
          <w:color w:val="000000" w:themeColor="text1"/>
          <w:highlight w:val="green"/>
          <w:u w:val="single"/>
        </w:rPr>
        <w:t>Almost all the time they will be</w:t>
      </w:r>
      <w:r w:rsidRPr="00370A20">
        <w:rPr>
          <w:color w:val="000000" w:themeColor="text1"/>
          <w:sz w:val="14"/>
        </w:rPr>
        <w:t xml:space="preserve"> in a </w:t>
      </w:r>
      <w:r w:rsidRPr="00370A20">
        <w:rPr>
          <w:b/>
          <w:iCs/>
          <w:color w:val="000000" w:themeColor="text1"/>
          <w:highlight w:val="green"/>
          <w:u w:val="single"/>
        </w:rPr>
        <w:t>disordered</w:t>
      </w:r>
      <w:r w:rsidRPr="00370A20">
        <w:rPr>
          <w:color w:val="000000" w:themeColor="text1"/>
          <w:sz w:val="14"/>
        </w:rPr>
        <w:t xml:space="preserve">, high-entropy, equilibrium state. </w:t>
      </w:r>
      <w:r w:rsidRPr="00370A20">
        <w:rPr>
          <w:b/>
          <w:iCs/>
          <w:color w:val="000000" w:themeColor="text1"/>
          <w:highlight w:val="green"/>
          <w:u w:val="single"/>
        </w:rPr>
        <w:t>Eventually</w:t>
      </w:r>
      <w:r w:rsidRPr="00370A20">
        <w:rPr>
          <w:color w:val="000000" w:themeColor="text1"/>
          <w:sz w:val="14"/>
        </w:rPr>
        <w:t xml:space="preserve">, just by chance, </w:t>
      </w:r>
      <w:r w:rsidRPr="00370A20">
        <w:rPr>
          <w:b/>
          <w:iCs/>
          <w:color w:val="000000" w:themeColor="text1"/>
          <w:highlight w:val="green"/>
          <w:u w:val="single"/>
        </w:rPr>
        <w:t>they will take the form of a smiley face</w:t>
      </w:r>
      <w:r w:rsidRPr="00370A20">
        <w:rPr>
          <w:color w:val="000000" w:themeColor="text1"/>
          <w:sz w:val="14"/>
        </w:rPr>
        <w:t xml:space="preserve">, or Michelangelo’s David, </w:t>
      </w:r>
      <w:r w:rsidRPr="00370A20">
        <w:rPr>
          <w:b/>
          <w:iCs/>
          <w:color w:val="000000" w:themeColor="text1"/>
          <w:highlight w:val="green"/>
          <w:u w:val="single"/>
        </w:rPr>
        <w:t>or absolutely any configuration</w:t>
      </w:r>
      <w:r w:rsidRPr="00370A20">
        <w:rPr>
          <w:color w:val="000000" w:themeColor="text1"/>
          <w:sz w:val="14"/>
        </w:rPr>
        <w:t xml:space="preserve"> that is compatible with what’s inside the box. </w:t>
      </w:r>
      <w:r w:rsidRPr="00370A20">
        <w:rPr>
          <w:b/>
          <w:iCs/>
          <w:color w:val="000000" w:themeColor="text1"/>
          <w:highlight w:val="green"/>
          <w:u w:val="single"/>
        </w:rPr>
        <w:t>If you wait</w:t>
      </w:r>
      <w:r w:rsidRPr="00370A20">
        <w:rPr>
          <w:color w:val="000000" w:themeColor="text1"/>
          <w:sz w:val="14"/>
        </w:rPr>
        <w:t xml:space="preserve"> long enough, and your box is sufficiently large, </w:t>
      </w:r>
      <w:r w:rsidRPr="00370A20">
        <w:rPr>
          <w:b/>
          <w:iCs/>
          <w:color w:val="000000" w:themeColor="text1"/>
          <w:highlight w:val="green"/>
          <w:u w:val="single"/>
        </w:rPr>
        <w:t>you will get</w:t>
      </w:r>
      <w:r w:rsidRPr="00370A20">
        <w:rPr>
          <w:color w:val="000000" w:themeColor="text1"/>
          <w:sz w:val="14"/>
        </w:rPr>
        <w:t xml:space="preserve"> a person, a planet, a galaxy, </w:t>
      </w:r>
      <w:r w:rsidRPr="00370A20">
        <w:rPr>
          <w:b/>
          <w:iCs/>
          <w:color w:val="000000" w:themeColor="text1"/>
          <w:highlight w:val="green"/>
          <w:u w:val="single"/>
        </w:rPr>
        <w:t>the whole universe as we now know it</w:t>
      </w:r>
      <w:r w:rsidRPr="00370A20">
        <w:rPr>
          <w:b/>
          <w:iCs/>
          <w:color w:val="000000" w:themeColor="text1"/>
          <w:u w:val="single"/>
        </w:rPr>
        <w:t xml:space="preserve">. </w:t>
      </w:r>
      <w:r w:rsidRPr="00370A20">
        <w:rPr>
          <w:color w:val="000000" w:themeColor="text1"/>
          <w:sz w:val="14"/>
        </w:rPr>
        <w:t xml:space="preserve">But given that some of the atoms fall into a familiar-looking arrangement, we still expect the rest of the atoms to be completely random. </w:t>
      </w:r>
      <w:r w:rsidRPr="00370A20">
        <w:rPr>
          <w:color w:val="000000" w:themeColor="text1"/>
          <w:u w:val="single"/>
        </w:rPr>
        <w:t>Just because you find</w:t>
      </w:r>
      <w:r w:rsidRPr="00370A20">
        <w:rPr>
          <w:color w:val="000000" w:themeColor="text1"/>
          <w:sz w:val="14"/>
        </w:rPr>
        <w:t xml:space="preserve"> a copy of </w:t>
      </w:r>
      <w:r w:rsidRPr="00370A20">
        <w:rPr>
          <w:color w:val="000000" w:themeColor="text1"/>
          <w:u w:val="single"/>
        </w:rPr>
        <w:t>the Mona Lisa</w:t>
      </w:r>
      <w:r w:rsidRPr="00370A20">
        <w:rPr>
          <w:color w:val="000000" w:themeColor="text1"/>
          <w:sz w:val="14"/>
        </w:rPr>
        <w:t xml:space="preserve">, in other words, </w:t>
      </w:r>
      <w:r w:rsidRPr="00370A20">
        <w:rPr>
          <w:color w:val="000000" w:themeColor="text1"/>
          <w:u w:val="single"/>
        </w:rPr>
        <w:t xml:space="preserve">doesn’t mean that it was </w:t>
      </w:r>
      <w:proofErr w:type="gramStart"/>
      <w:r w:rsidRPr="00370A20">
        <w:rPr>
          <w:color w:val="000000" w:themeColor="text1"/>
          <w:u w:val="single"/>
        </w:rPr>
        <w:t>actually painted</w:t>
      </w:r>
      <w:proofErr w:type="gramEnd"/>
      <w:r w:rsidRPr="00370A20">
        <w:rPr>
          <w:color w:val="000000" w:themeColor="text1"/>
          <w:u w:val="single"/>
        </w:rPr>
        <w:t xml:space="preserve"> by Leonardo</w:t>
      </w:r>
      <w:r w:rsidRPr="00370A20">
        <w:rPr>
          <w:color w:val="000000" w:themeColor="text1"/>
          <w:sz w:val="14"/>
        </w:rPr>
        <w:t xml:space="preserve"> or anyone else; </w:t>
      </w:r>
      <w:r w:rsidRPr="00370A20">
        <w:rPr>
          <w:b/>
          <w:iCs/>
          <w:color w:val="000000" w:themeColor="text1"/>
          <w:highlight w:val="green"/>
          <w:u w:val="single"/>
        </w:rPr>
        <w:t>with overwhelming probability it</w:t>
      </w:r>
      <w:r w:rsidRPr="00370A20">
        <w:rPr>
          <w:color w:val="000000" w:themeColor="text1"/>
          <w:sz w:val="14"/>
        </w:rPr>
        <w:t xml:space="preserve"> simply </w:t>
      </w:r>
      <w:r w:rsidRPr="00370A20">
        <w:rPr>
          <w:b/>
          <w:iCs/>
          <w:color w:val="000000" w:themeColor="text1"/>
          <w:highlight w:val="green"/>
          <w:u w:val="single"/>
        </w:rPr>
        <w:t>coalesced</w:t>
      </w:r>
      <w:r w:rsidRPr="00370A20">
        <w:rPr>
          <w:color w:val="000000" w:themeColor="text1"/>
          <w:sz w:val="14"/>
        </w:rPr>
        <w:t xml:space="preserve"> gradually </w:t>
      </w:r>
      <w:r w:rsidRPr="00370A20">
        <w:rPr>
          <w:b/>
          <w:iCs/>
          <w:color w:val="000000" w:themeColor="text1"/>
          <w:highlight w:val="green"/>
          <w:u w:val="single"/>
        </w:rPr>
        <w:t>out of random motions</w:t>
      </w:r>
      <w:r w:rsidRPr="00370A20">
        <w:rPr>
          <w:color w:val="000000" w:themeColor="text1"/>
          <w:sz w:val="14"/>
        </w:rPr>
        <w:t xml:space="preserve">. Just because you see what looks like a photograph, there’s no reason to believe it was preceded by an actual event that the photo purports to represent. </w:t>
      </w:r>
      <w:r w:rsidRPr="00370A20">
        <w:rPr>
          <w:b/>
          <w:iCs/>
          <w:color w:val="000000" w:themeColor="text1"/>
          <w:highlight w:val="green"/>
          <w:u w:val="single"/>
        </w:rPr>
        <w:t>If the random motions</w:t>
      </w:r>
      <w:r w:rsidRPr="00370A20">
        <w:rPr>
          <w:b/>
          <w:iCs/>
          <w:color w:val="000000" w:themeColor="text1"/>
          <w:u w:val="single"/>
        </w:rPr>
        <w:t xml:space="preserve"> of the atoms </w:t>
      </w:r>
      <w:r w:rsidRPr="00370A20">
        <w:rPr>
          <w:b/>
          <w:iCs/>
          <w:color w:val="000000" w:themeColor="text1"/>
          <w:highlight w:val="green"/>
          <w:u w:val="single"/>
        </w:rPr>
        <w:t>create</w:t>
      </w:r>
      <w:r w:rsidRPr="00370A20">
        <w:rPr>
          <w:b/>
          <w:iCs/>
          <w:color w:val="000000" w:themeColor="text1"/>
          <w:u w:val="single"/>
        </w:rPr>
        <w:t xml:space="preserve"> a person with firm </w:t>
      </w:r>
      <w:r w:rsidRPr="00370A20">
        <w:rPr>
          <w:b/>
          <w:iCs/>
          <w:color w:val="000000" w:themeColor="text1"/>
          <w:highlight w:val="green"/>
          <w:u w:val="single"/>
        </w:rPr>
        <w:t>memories</w:t>
      </w:r>
      <w:r w:rsidRPr="00370A20">
        <w:rPr>
          <w:b/>
          <w:iCs/>
          <w:color w:val="000000" w:themeColor="text1"/>
          <w:u w:val="single"/>
        </w:rPr>
        <w:t xml:space="preserve"> of the past, </w:t>
      </w:r>
      <w:proofErr w:type="gramStart"/>
      <w:r w:rsidRPr="00370A20">
        <w:rPr>
          <w:b/>
          <w:iCs/>
          <w:color w:val="000000" w:themeColor="text1"/>
          <w:u w:val="single"/>
        </w:rPr>
        <w:t>all of</w:t>
      </w:r>
      <w:proofErr w:type="gramEnd"/>
      <w:r w:rsidRPr="00370A20">
        <w:rPr>
          <w:b/>
          <w:iCs/>
          <w:color w:val="000000" w:themeColor="text1"/>
          <w:u w:val="single"/>
        </w:rPr>
        <w:t xml:space="preserve"> </w:t>
      </w:r>
      <w:r w:rsidRPr="00370A20">
        <w:rPr>
          <w:b/>
          <w:iCs/>
          <w:color w:val="000000" w:themeColor="text1"/>
          <w:highlight w:val="green"/>
          <w:u w:val="single"/>
        </w:rPr>
        <w:t>those memories are overwhelmingly likely to be false.</w:t>
      </w:r>
    </w:p>
    <w:p w14:paraId="0D47E492" w14:textId="77777777" w:rsidR="00925E91" w:rsidRDefault="00925E91" w:rsidP="00925E91">
      <w:pPr>
        <w:pStyle w:val="Heading4"/>
        <w:rPr>
          <w:rFonts w:eastAsia="Times New Roman"/>
        </w:rPr>
      </w:pPr>
      <w:r>
        <w:rPr>
          <w:rFonts w:eastAsia="Times New Roman"/>
        </w:rPr>
        <w:t>5] Ethical Theories are insular</w:t>
      </w:r>
    </w:p>
    <w:p w14:paraId="1A186E10" w14:textId="77777777" w:rsidR="00925E91" w:rsidRPr="00476D46" w:rsidRDefault="00925E91" w:rsidP="00925E91">
      <w:pPr>
        <w:rPr>
          <w:rFonts w:eastAsia="Times New Roman"/>
          <w:sz w:val="12"/>
        </w:rPr>
      </w:pPr>
      <w:r w:rsidRPr="00476D46">
        <w:rPr>
          <w:rFonts w:eastAsia="Times New Roman"/>
          <w:b/>
          <w:sz w:val="24"/>
          <w:u w:val="single"/>
        </w:rPr>
        <w:t>Walker,</w:t>
      </w:r>
      <w:r w:rsidRPr="00476D46">
        <w:rPr>
          <w:rFonts w:eastAsia="Times New Roman"/>
          <w:b/>
          <w:sz w:val="24"/>
        </w:rPr>
        <w:t xml:space="preserve"> </w:t>
      </w:r>
      <w:r w:rsidRPr="00476D46">
        <w:rPr>
          <w:rFonts w:eastAsia="Times New Roman"/>
          <w:sz w:val="12"/>
          <w:szCs w:val="12"/>
        </w:rPr>
        <w:t xml:space="preserve">Walker, JC. “ EPISTEMOLOGY AND JUSTIFYING THE CURRICULUM OF EDUCATIONAL STUDIES.” British Journal of Educational Studies , The University of Sydney, </w:t>
      </w:r>
      <w:hyperlink r:id="rId10" w:history="1">
        <w:r w:rsidRPr="00476D46">
          <w:rPr>
            <w:rFonts w:eastAsia="Times New Roman"/>
            <w:sz w:val="12"/>
            <w:szCs w:val="12"/>
          </w:rPr>
          <w:t>www.jstor.org/stable/pdf/3121553.pdf?refreqid=excelsior%3Aabe696486e418db1b8534ae1ee024f9d.//FSU</w:t>
        </w:r>
      </w:hyperlink>
      <w:r w:rsidRPr="00476D46">
        <w:rPr>
          <w:rFonts w:eastAsia="Times New Roman"/>
          <w:sz w:val="12"/>
          <w:szCs w:val="12"/>
        </w:rPr>
        <w:t xml:space="preserve"> SS. </w:t>
      </w:r>
      <w:r w:rsidRPr="00476D46">
        <w:rPr>
          <w:rFonts w:eastAsia="Times New Roman"/>
          <w:sz w:val="12"/>
        </w:rPr>
        <w:t xml:space="preserve">The move from naive </w:t>
      </w:r>
      <w:proofErr w:type="spellStart"/>
      <w:r w:rsidRPr="00476D46">
        <w:rPr>
          <w:rFonts w:eastAsia="Times New Roman"/>
          <w:sz w:val="12"/>
        </w:rPr>
        <w:t>falsificationism</w:t>
      </w:r>
      <w:proofErr w:type="spellEnd"/>
      <w:r w:rsidRPr="00476D46">
        <w:rPr>
          <w:rFonts w:eastAsia="Times New Roman"/>
          <w:sz w:val="12"/>
        </w:rPr>
        <w:t xml:space="preserve"> back into the sort of holism we were considering earlier, has occurred on two fronts. First, </w:t>
      </w:r>
      <w:r w:rsidRPr="00476D46">
        <w:rPr>
          <w:rFonts w:eastAsia="Times New Roman"/>
          <w:b/>
          <w:sz w:val="24"/>
          <w:u w:val="single"/>
        </w:rPr>
        <w:t>even on the assumption that there is nothing problematical about the notion of observation,</w:t>
      </w:r>
      <w:r w:rsidRPr="00476D46">
        <w:rPr>
          <w:rFonts w:eastAsia="Times New Roman"/>
          <w:sz w:val="12"/>
        </w:rPr>
        <w:t xml:space="preserve"> according to the </w:t>
      </w:r>
      <w:proofErr w:type="spellStart"/>
      <w:r w:rsidRPr="00476D46">
        <w:rPr>
          <w:rFonts w:eastAsia="Times New Roman"/>
          <w:sz w:val="12"/>
        </w:rPr>
        <w:t>Duhem</w:t>
      </w:r>
      <w:proofErr w:type="spellEnd"/>
      <w:r w:rsidRPr="00476D46">
        <w:rPr>
          <w:rFonts w:eastAsia="Times New Roman"/>
          <w:sz w:val="12"/>
        </w:rPr>
        <w:t xml:space="preserve">-Quine thesis, </w:t>
      </w:r>
      <w:r w:rsidRPr="00476D46">
        <w:rPr>
          <w:rFonts w:eastAsia="Times New Roman"/>
          <w:b/>
          <w:sz w:val="24"/>
          <w:highlight w:val="yellow"/>
          <w:u w:val="single"/>
        </w:rPr>
        <w:t>observations do not apply</w:t>
      </w:r>
      <w:r w:rsidRPr="00476D46">
        <w:rPr>
          <w:rFonts w:eastAsia="Times New Roman"/>
          <w:b/>
          <w:sz w:val="24"/>
          <w:u w:val="single"/>
        </w:rPr>
        <w:t xml:space="preserve"> directly </w:t>
      </w:r>
      <w:r w:rsidRPr="00476D46">
        <w:rPr>
          <w:rFonts w:eastAsia="Times New Roman"/>
          <w:b/>
          <w:sz w:val="24"/>
          <w:highlight w:val="yellow"/>
          <w:u w:val="single"/>
        </w:rPr>
        <w:t xml:space="preserve">to </w:t>
      </w:r>
      <w:proofErr w:type="gramStart"/>
      <w:r w:rsidRPr="00476D46">
        <w:rPr>
          <w:rFonts w:eastAsia="Times New Roman"/>
          <w:b/>
          <w:sz w:val="24"/>
          <w:highlight w:val="yellow"/>
          <w:u w:val="single"/>
        </w:rPr>
        <w:t>particular statements</w:t>
      </w:r>
      <w:proofErr w:type="gramEnd"/>
      <w:r w:rsidRPr="00476D46">
        <w:rPr>
          <w:rFonts w:eastAsia="Times New Roman"/>
          <w:sz w:val="12"/>
        </w:rPr>
        <w:t xml:space="preserve">. Test situations are complex and a particular statement to be falsified will therefore be part of a fabric of statements describing not only the total test situation but also </w:t>
      </w:r>
      <w:proofErr w:type="gramStart"/>
      <w:r w:rsidRPr="00476D46">
        <w:rPr>
          <w:rFonts w:eastAsia="Times New Roman"/>
          <w:sz w:val="12"/>
        </w:rPr>
        <w:t>all of</w:t>
      </w:r>
      <w:proofErr w:type="gramEnd"/>
      <w:r w:rsidRPr="00476D46">
        <w:rPr>
          <w:rFonts w:eastAsia="Times New Roman"/>
          <w:sz w:val="12"/>
        </w:rPr>
        <w:t xml:space="preserve"> the assumptions built into it. </w:t>
      </w:r>
      <w:r w:rsidRPr="00476D46">
        <w:rPr>
          <w:rFonts w:eastAsia="Times New Roman"/>
          <w:b/>
          <w:sz w:val="24"/>
          <w:highlight w:val="yellow"/>
          <w:u w:val="single"/>
        </w:rPr>
        <w:t>We can</w:t>
      </w:r>
      <w:r w:rsidRPr="00476D46">
        <w:rPr>
          <w:rFonts w:eastAsia="Times New Roman"/>
          <w:b/>
          <w:sz w:val="24"/>
          <w:u w:val="single"/>
        </w:rPr>
        <w:t xml:space="preserve"> thus </w:t>
      </w:r>
      <w:r w:rsidRPr="00476D46">
        <w:rPr>
          <w:rFonts w:eastAsia="Times New Roman"/>
          <w:b/>
          <w:sz w:val="24"/>
          <w:highlight w:val="yellow"/>
          <w:u w:val="single"/>
        </w:rPr>
        <w:t>save a</w:t>
      </w:r>
      <w:r w:rsidRPr="00476D46">
        <w:rPr>
          <w:rFonts w:eastAsia="Times New Roman"/>
          <w:b/>
          <w:sz w:val="24"/>
          <w:u w:val="single"/>
        </w:rPr>
        <w:t xml:space="preserve"> particular </w:t>
      </w:r>
      <w:r w:rsidRPr="00476D46">
        <w:rPr>
          <w:rFonts w:eastAsia="Times New Roman"/>
          <w:b/>
          <w:sz w:val="24"/>
          <w:highlight w:val="yellow"/>
          <w:u w:val="single"/>
        </w:rPr>
        <w:t>statement from falsification</w:t>
      </w:r>
      <w:r w:rsidRPr="00476D46">
        <w:rPr>
          <w:rFonts w:eastAsia="Times New Roman"/>
          <w:b/>
          <w:sz w:val="24"/>
          <w:u w:val="single"/>
        </w:rPr>
        <w:t xml:space="preserve">, come what may, </w:t>
      </w:r>
      <w:r w:rsidRPr="00476D46">
        <w:rPr>
          <w:rFonts w:eastAsia="Times New Roman"/>
          <w:b/>
          <w:sz w:val="24"/>
          <w:highlight w:val="yellow"/>
          <w:u w:val="single"/>
        </w:rPr>
        <w:t>by</w:t>
      </w:r>
      <w:r w:rsidRPr="00476D46">
        <w:rPr>
          <w:rFonts w:eastAsia="Times New Roman"/>
          <w:b/>
          <w:sz w:val="24"/>
          <w:u w:val="single"/>
        </w:rPr>
        <w:t xml:space="preserve"> suitably </w:t>
      </w:r>
      <w:r w:rsidRPr="00476D46">
        <w:rPr>
          <w:rFonts w:eastAsia="Times New Roman"/>
          <w:b/>
          <w:sz w:val="24"/>
          <w:highlight w:val="yellow"/>
          <w:u w:val="single"/>
        </w:rPr>
        <w:t>altering the truth value of other statements in the fabric;</w:t>
      </w:r>
      <w:r w:rsidRPr="00476D46">
        <w:rPr>
          <w:rFonts w:eastAsia="Times New Roman"/>
          <w:b/>
          <w:sz w:val="24"/>
          <w:u w:val="single"/>
        </w:rPr>
        <w:t xml:space="preserve"> and for well-integrated theories the fabric will be </w:t>
      </w:r>
      <w:r w:rsidRPr="00476D46">
        <w:rPr>
          <w:rFonts w:eastAsia="Times New Roman"/>
          <w:b/>
          <w:sz w:val="24"/>
          <w:highlight w:val="yellow"/>
          <w:u w:val="single"/>
        </w:rPr>
        <w:t>the whole theory. This makes the</w:t>
      </w:r>
      <w:r w:rsidRPr="00476D46">
        <w:rPr>
          <w:rFonts w:eastAsia="Times New Roman"/>
          <w:b/>
          <w:sz w:val="24"/>
          <w:u w:val="single"/>
        </w:rPr>
        <w:t xml:space="preserve"> total </w:t>
      </w:r>
      <w:r w:rsidRPr="00476D46">
        <w:rPr>
          <w:rFonts w:eastAsia="Times New Roman"/>
          <w:b/>
          <w:sz w:val="24"/>
          <w:highlight w:val="yellow"/>
          <w:u w:val="single"/>
        </w:rPr>
        <w:t>theory</w:t>
      </w:r>
      <w:r w:rsidRPr="00476D46">
        <w:rPr>
          <w:rFonts w:eastAsia="Times New Roman"/>
          <w:b/>
          <w:sz w:val="24"/>
          <w:u w:val="single"/>
        </w:rPr>
        <w:t xml:space="preserve">, rather than the individual (observation) statement, </w:t>
      </w:r>
      <w:r w:rsidRPr="00476D46">
        <w:rPr>
          <w:rFonts w:eastAsia="Times New Roman"/>
          <w:b/>
          <w:sz w:val="24"/>
          <w:highlight w:val="yellow"/>
          <w:u w:val="single"/>
        </w:rPr>
        <w:t>the smallest unit</w:t>
      </w:r>
      <w:r w:rsidRPr="00476D46">
        <w:rPr>
          <w:rFonts w:eastAsia="Times New Roman"/>
          <w:b/>
          <w:sz w:val="24"/>
          <w:u w:val="single"/>
        </w:rPr>
        <w:t xml:space="preserve"> of knowledge</w:t>
      </w:r>
      <w:r w:rsidRPr="00476D46">
        <w:rPr>
          <w:rFonts w:eastAsia="Times New Roman"/>
          <w:sz w:val="12"/>
        </w:rPr>
        <w:t xml:space="preserve">. Nor need it be the theory that responds to every unkind observation. </w:t>
      </w:r>
      <w:r w:rsidRPr="00476D46">
        <w:rPr>
          <w:rFonts w:eastAsia="Times New Roman"/>
          <w:b/>
          <w:sz w:val="24"/>
          <w:highlight w:val="yellow"/>
          <w:u w:val="single"/>
        </w:rPr>
        <w:t>If a particular observation threatens</w:t>
      </w:r>
      <w:r w:rsidRPr="00476D46">
        <w:rPr>
          <w:rFonts w:eastAsia="Times New Roman"/>
          <w:b/>
          <w:sz w:val="24"/>
          <w:u w:val="single"/>
        </w:rPr>
        <w:t xml:space="preserve"> extensive </w:t>
      </w:r>
      <w:proofErr w:type="gramStart"/>
      <w:r w:rsidRPr="00476D46">
        <w:rPr>
          <w:rFonts w:eastAsia="Times New Roman"/>
          <w:b/>
          <w:sz w:val="24"/>
          <w:highlight w:val="yellow"/>
          <w:u w:val="single"/>
        </w:rPr>
        <w:t>revision</w:t>
      </w:r>
      <w:proofErr w:type="gramEnd"/>
      <w:r w:rsidRPr="00476D46">
        <w:rPr>
          <w:rFonts w:eastAsia="Times New Roman"/>
          <w:b/>
          <w:sz w:val="24"/>
          <w:highlight w:val="yellow"/>
          <w:u w:val="single"/>
        </w:rPr>
        <w:t xml:space="preserve"> we are at liberty to use the theory to correct the observation</w:t>
      </w:r>
      <w:r w:rsidRPr="00476D46">
        <w:rPr>
          <w:rFonts w:eastAsia="Times New Roman"/>
          <w:sz w:val="12"/>
        </w:rPr>
        <w:t xml:space="preserve"> (as Newton did with the Astronomer Royal's </w:t>
      </w:r>
      <w:proofErr w:type="spellStart"/>
      <w:r w:rsidRPr="00476D46">
        <w:rPr>
          <w:rFonts w:eastAsia="Times New Roman"/>
          <w:sz w:val="12"/>
        </w:rPr>
        <w:t>observa</w:t>
      </w:r>
      <w:proofErr w:type="spellEnd"/>
      <w:r w:rsidRPr="00476D46">
        <w:rPr>
          <w:rFonts w:eastAsia="Times New Roman"/>
          <w:sz w:val="12"/>
        </w:rPr>
        <w:t xml:space="preserve">- </w:t>
      </w:r>
      <w:proofErr w:type="spellStart"/>
      <w:r w:rsidRPr="00476D46">
        <w:rPr>
          <w:rFonts w:eastAsia="Times New Roman"/>
          <w:sz w:val="12"/>
        </w:rPr>
        <w:t>tions</w:t>
      </w:r>
      <w:proofErr w:type="spellEnd"/>
      <w:r w:rsidRPr="00476D46">
        <w:rPr>
          <w:rFonts w:eastAsia="Times New Roman"/>
          <w:sz w:val="12"/>
        </w:rPr>
        <w:t xml:space="preserve">). </w:t>
      </w:r>
      <w:r w:rsidRPr="00476D46">
        <w:rPr>
          <w:rFonts w:eastAsia="Times New Roman"/>
          <w:b/>
          <w:sz w:val="24"/>
          <w:highlight w:val="yellow"/>
          <w:u w:val="single"/>
        </w:rPr>
        <w:t>The reason</w:t>
      </w:r>
      <w:r w:rsidRPr="00476D46">
        <w:rPr>
          <w:rFonts w:eastAsia="Times New Roman"/>
          <w:b/>
          <w:sz w:val="24"/>
          <w:u w:val="single"/>
        </w:rPr>
        <w:t xml:space="preserve"> why this </w:t>
      </w:r>
      <w:r w:rsidRPr="00476D46">
        <w:rPr>
          <w:rFonts w:eastAsia="Times New Roman"/>
          <w:b/>
          <w:sz w:val="24"/>
          <w:highlight w:val="yellow"/>
          <w:u w:val="single"/>
        </w:rPr>
        <w:t>is</w:t>
      </w:r>
      <w:r w:rsidRPr="00476D46">
        <w:rPr>
          <w:rFonts w:eastAsia="Times New Roman"/>
          <w:b/>
          <w:sz w:val="24"/>
          <w:u w:val="single"/>
        </w:rPr>
        <w:t xml:space="preserve"> a permissible strategy brings us to our second point</w:t>
      </w:r>
      <w:r w:rsidRPr="00476D46">
        <w:rPr>
          <w:rFonts w:eastAsia="Times New Roman"/>
          <w:b/>
          <w:sz w:val="24"/>
          <w:highlight w:val="yellow"/>
          <w:u w:val="single"/>
        </w:rPr>
        <w:t>: there is no sharp</w:t>
      </w:r>
      <w:r w:rsidRPr="00476D46">
        <w:rPr>
          <w:rFonts w:eastAsia="Times New Roman"/>
          <w:b/>
          <w:sz w:val="24"/>
          <w:u w:val="single"/>
        </w:rPr>
        <w:t xml:space="preserve"> epistemological </w:t>
      </w:r>
      <w:r w:rsidRPr="00476D46">
        <w:rPr>
          <w:rFonts w:eastAsia="Times New Roman"/>
          <w:b/>
          <w:sz w:val="24"/>
          <w:highlight w:val="yellow"/>
          <w:u w:val="single"/>
        </w:rPr>
        <w:t>division between theory and observation</w:t>
      </w:r>
      <w:r w:rsidRPr="00476D46">
        <w:rPr>
          <w:rFonts w:eastAsia="Times New Roman"/>
          <w:sz w:val="12"/>
        </w:rPr>
        <w:t>. This is sometimes called the theory-</w:t>
      </w:r>
      <w:proofErr w:type="spellStart"/>
      <w:r w:rsidRPr="00476D46">
        <w:rPr>
          <w:rFonts w:eastAsia="Times New Roman"/>
          <w:sz w:val="12"/>
        </w:rPr>
        <w:t>ladenness</w:t>
      </w:r>
      <w:proofErr w:type="spellEnd"/>
      <w:r w:rsidRPr="00476D46">
        <w:rPr>
          <w:rFonts w:eastAsia="Times New Roman"/>
          <w:sz w:val="12"/>
        </w:rPr>
        <w:t xml:space="preserve"> thesis. </w:t>
      </w:r>
      <w:r w:rsidRPr="00476D46">
        <w:rPr>
          <w:rFonts w:eastAsia="Times New Roman"/>
          <w:b/>
          <w:sz w:val="24"/>
          <w:u w:val="single"/>
        </w:rPr>
        <w:t xml:space="preserve">Whether we talk of observing the sun rising or of seeing lines on an oscilloscope, </w:t>
      </w:r>
      <w:r w:rsidRPr="00476D46">
        <w:rPr>
          <w:rFonts w:eastAsia="Times New Roman"/>
          <w:b/>
          <w:sz w:val="24"/>
          <w:highlight w:val="yellow"/>
          <w:u w:val="single"/>
        </w:rPr>
        <w:t>the language we use</w:t>
      </w:r>
      <w:r w:rsidRPr="00476D46">
        <w:rPr>
          <w:rFonts w:eastAsia="Times New Roman"/>
          <w:b/>
          <w:sz w:val="24"/>
          <w:u w:val="single"/>
        </w:rPr>
        <w:t xml:space="preserve"> to describe these things is language that </w:t>
      </w:r>
      <w:r w:rsidRPr="00476D46">
        <w:rPr>
          <w:rFonts w:eastAsia="Times New Roman"/>
          <w:b/>
          <w:sz w:val="24"/>
          <w:highlight w:val="yellow"/>
          <w:u w:val="single"/>
        </w:rPr>
        <w:t>contains certain commitments</w:t>
      </w:r>
      <w:r w:rsidRPr="00476D46">
        <w:rPr>
          <w:rFonts w:eastAsia="Times New Roman"/>
          <w:b/>
          <w:sz w:val="24"/>
          <w:u w:val="single"/>
        </w:rPr>
        <w:t xml:space="preserve"> to a view of how things are. This is because </w:t>
      </w:r>
      <w:r w:rsidRPr="00476D46">
        <w:rPr>
          <w:rFonts w:eastAsia="Times New Roman"/>
          <w:b/>
          <w:sz w:val="24"/>
          <w:highlight w:val="yellow"/>
          <w:u w:val="single"/>
        </w:rPr>
        <w:t>expressions figuring in our descriptions are</w:t>
      </w:r>
      <w:r w:rsidRPr="00476D46">
        <w:rPr>
          <w:rFonts w:eastAsia="Times New Roman"/>
          <w:b/>
          <w:sz w:val="24"/>
          <w:u w:val="single"/>
        </w:rPr>
        <w:t xml:space="preserve"> to be </w:t>
      </w:r>
      <w:r w:rsidRPr="00476D46">
        <w:rPr>
          <w:rFonts w:eastAsia="Times New Roman"/>
          <w:b/>
          <w:sz w:val="24"/>
          <w:highlight w:val="yellow"/>
          <w:u w:val="single"/>
        </w:rPr>
        <w:t>understood</w:t>
      </w:r>
      <w:r w:rsidRPr="00476D46">
        <w:rPr>
          <w:rFonts w:eastAsia="Times New Roman"/>
          <w:b/>
          <w:sz w:val="24"/>
          <w:u w:val="single"/>
        </w:rPr>
        <w:t xml:space="preserve">, at least partly, </w:t>
      </w:r>
      <w:r w:rsidRPr="00476D46">
        <w:rPr>
          <w:rFonts w:eastAsia="Times New Roman"/>
          <w:b/>
          <w:sz w:val="24"/>
          <w:highlight w:val="yellow"/>
          <w:u w:val="single"/>
        </w:rPr>
        <w:t>in terms of the role</w:t>
      </w:r>
      <w:r w:rsidRPr="00476D46">
        <w:rPr>
          <w:rFonts w:eastAsia="Times New Roman"/>
          <w:b/>
          <w:sz w:val="24"/>
          <w:u w:val="single"/>
        </w:rPr>
        <w:t xml:space="preserve"> they play </w:t>
      </w:r>
      <w:r w:rsidRPr="00476D46">
        <w:rPr>
          <w:rFonts w:eastAsia="Times New Roman"/>
          <w:b/>
          <w:sz w:val="24"/>
          <w:highlight w:val="yellow"/>
          <w:u w:val="single"/>
        </w:rPr>
        <w:t>in</w:t>
      </w:r>
      <w:r w:rsidRPr="00476D46">
        <w:rPr>
          <w:rFonts w:eastAsia="Times New Roman"/>
          <w:b/>
          <w:sz w:val="24"/>
          <w:u w:val="single"/>
        </w:rPr>
        <w:t xml:space="preserve"> some </w:t>
      </w:r>
      <w:r w:rsidRPr="00476D46">
        <w:rPr>
          <w:rFonts w:eastAsia="Times New Roman"/>
          <w:b/>
          <w:sz w:val="24"/>
          <w:highlight w:val="yellow"/>
          <w:u w:val="single"/>
        </w:rPr>
        <w:t>theory</w:t>
      </w:r>
      <w:r w:rsidRPr="00476D46">
        <w:rPr>
          <w:rFonts w:eastAsia="Times New Roman"/>
          <w:sz w:val="12"/>
        </w:rPr>
        <w:t xml:space="preserve">. </w:t>
      </w:r>
      <w:proofErr w:type="gramStart"/>
      <w:r w:rsidRPr="00476D46">
        <w:rPr>
          <w:rFonts w:eastAsia="Times New Roman"/>
          <w:sz w:val="12"/>
        </w:rPr>
        <w:t>Thus</w:t>
      </w:r>
      <w:proofErr w:type="gramEnd"/>
      <w:r w:rsidRPr="00476D46">
        <w:rPr>
          <w:rFonts w:eastAsia="Times New Roman"/>
          <w:sz w:val="12"/>
        </w:rPr>
        <w:t xml:space="preserve"> the expression 'sun' and 'rising' will carry certain theoretical baggage that disposes us to understand them as referring to some objects or happen- </w:t>
      </w:r>
      <w:proofErr w:type="spellStart"/>
      <w:r w:rsidRPr="00476D46">
        <w:rPr>
          <w:rFonts w:eastAsia="Times New Roman"/>
          <w:sz w:val="12"/>
        </w:rPr>
        <w:t>ings</w:t>
      </w:r>
      <w:proofErr w:type="spellEnd"/>
      <w:r w:rsidRPr="00476D46">
        <w:rPr>
          <w:rFonts w:eastAsia="Times New Roman"/>
          <w:sz w:val="12"/>
        </w:rPr>
        <w:t xml:space="preserve"> rather than others. On this view, </w:t>
      </w:r>
      <w:r w:rsidRPr="00476D46">
        <w:rPr>
          <w:rFonts w:eastAsia="Times New Roman"/>
          <w:b/>
          <w:sz w:val="24"/>
          <w:u w:val="single"/>
        </w:rPr>
        <w:t xml:space="preserve">the language we use to formulate observation statements is language that figures in some theory, even the theory or theories behind ordinary discourse. </w:t>
      </w:r>
      <w:proofErr w:type="gramStart"/>
      <w:r w:rsidRPr="00476D46">
        <w:rPr>
          <w:rFonts w:eastAsia="Times New Roman"/>
          <w:b/>
          <w:sz w:val="24"/>
          <w:u w:val="single"/>
        </w:rPr>
        <w:t>So</w:t>
      </w:r>
      <w:proofErr w:type="gramEnd"/>
      <w:r w:rsidRPr="00476D46">
        <w:rPr>
          <w:rFonts w:eastAsia="Times New Roman"/>
          <w:b/>
          <w:sz w:val="24"/>
          <w:u w:val="single"/>
        </w:rPr>
        <w:t xml:space="preserve"> </w:t>
      </w:r>
      <w:r w:rsidRPr="00476D46">
        <w:rPr>
          <w:rFonts w:eastAsia="Times New Roman"/>
          <w:b/>
          <w:sz w:val="24"/>
          <w:highlight w:val="yellow"/>
          <w:u w:val="single"/>
        </w:rPr>
        <w:t>there is no theory-free way of describing observations</w:t>
      </w:r>
      <w:r w:rsidRPr="00476D46">
        <w:rPr>
          <w:rFonts w:eastAsia="Times New Roman"/>
          <w:b/>
          <w:sz w:val="24"/>
          <w:u w:val="single"/>
        </w:rPr>
        <w:t xml:space="preserve">. This means that the </w:t>
      </w:r>
      <w:r w:rsidRPr="00476D46">
        <w:rPr>
          <w:rFonts w:eastAsia="Times New Roman"/>
          <w:b/>
          <w:sz w:val="24"/>
          <w:highlight w:val="yellow"/>
          <w:u w:val="single"/>
        </w:rPr>
        <w:t>observation</w:t>
      </w:r>
      <w:r w:rsidRPr="00476D46">
        <w:rPr>
          <w:rFonts w:eastAsia="Times New Roman"/>
          <w:b/>
          <w:sz w:val="24"/>
          <w:u w:val="single"/>
        </w:rPr>
        <w:t xml:space="preserve"> statements </w:t>
      </w:r>
      <w:r w:rsidRPr="00476D46">
        <w:rPr>
          <w:rFonts w:eastAsia="Times New Roman"/>
          <w:b/>
          <w:sz w:val="24"/>
          <w:highlight w:val="yellow"/>
          <w:u w:val="single"/>
        </w:rPr>
        <w:t>used to falsify a theory are only as good as the theory in which the language of observation</w:t>
      </w:r>
      <w:r w:rsidRPr="00476D46">
        <w:rPr>
          <w:rFonts w:eastAsia="Times New Roman"/>
          <w:b/>
          <w:sz w:val="24"/>
          <w:u w:val="single"/>
        </w:rPr>
        <w:t xml:space="preserve"> statements </w:t>
      </w:r>
      <w:r w:rsidRPr="00476D46">
        <w:rPr>
          <w:rFonts w:eastAsia="Times New Roman"/>
          <w:b/>
          <w:sz w:val="24"/>
          <w:highlight w:val="yellow"/>
          <w:u w:val="single"/>
        </w:rPr>
        <w:t>is expressed</w:t>
      </w:r>
      <w:r w:rsidRPr="00476D46">
        <w:rPr>
          <w:rFonts w:eastAsia="Times New Roman"/>
          <w:sz w:val="12"/>
        </w:rPr>
        <w:t>: a form of our earlier holistic point about self-reference</w:t>
      </w:r>
    </w:p>
    <w:p w14:paraId="3643180E" w14:textId="77777777" w:rsidR="00925E91" w:rsidRDefault="00925E91" w:rsidP="00925E91">
      <w:pPr>
        <w:pStyle w:val="Heading2"/>
        <w:rPr>
          <w:rFonts w:eastAsia="Cambria"/>
        </w:rPr>
      </w:pPr>
      <w:r w:rsidRPr="009A6499">
        <w:rPr>
          <w:rFonts w:eastAsia="Cambria"/>
        </w:rPr>
        <w:t>Offense</w:t>
      </w:r>
    </w:p>
    <w:p w14:paraId="76A65BBA" w14:textId="77777777" w:rsidR="00925E91" w:rsidRPr="00925E91" w:rsidRDefault="00925E91" w:rsidP="00925E91">
      <w:pPr>
        <w:keepNext/>
        <w:keepLines/>
        <w:spacing w:before="40" w:after="0"/>
        <w:outlineLvl w:val="3"/>
        <w:rPr>
          <w:rFonts w:eastAsia="Times New Roman" w:cs="Times New Roman"/>
          <w:b/>
          <w:iCs/>
          <w:sz w:val="26"/>
        </w:rPr>
      </w:pPr>
      <w:r w:rsidRPr="00925E91">
        <w:rPr>
          <w:rFonts w:eastAsia="MS Gothic" w:cs="Times New Roman"/>
          <w:b/>
          <w:iCs/>
          <w:sz w:val="26"/>
        </w:rPr>
        <w:t xml:space="preserve">The negative and I affirm the resolution resolved: </w:t>
      </w:r>
      <w:r w:rsidRPr="00925E91">
        <w:rPr>
          <w:rFonts w:eastAsia="Times New Roman" w:cs="Times New Roman"/>
          <w:b/>
          <w:iCs/>
          <w:sz w:val="26"/>
        </w:rPr>
        <w:t xml:space="preserve">a just government ought to recognize an unconditional right of workers to strike </w:t>
      </w:r>
      <w:r w:rsidRPr="00925E91">
        <w:rPr>
          <w:rFonts w:eastAsia="MS Gothic" w:cs="Times New Roman"/>
          <w:b/>
          <w:iCs/>
          <w:sz w:val="26"/>
        </w:rPr>
        <w:t>Resolved is defined as</w:t>
      </w:r>
      <w:r w:rsidRPr="00925E91">
        <w:rPr>
          <w:rFonts w:eastAsia="MS Gothic" w:cstheme="majorBidi"/>
          <w:b/>
          <w:iCs/>
          <w:sz w:val="26"/>
          <w:vertAlign w:val="superscript"/>
        </w:rPr>
        <w:footnoteReference w:id="3"/>
      </w:r>
      <w:r w:rsidRPr="00925E91">
        <w:rPr>
          <w:rFonts w:eastAsia="MS Gothic" w:cs="Times New Roman"/>
          <w:b/>
          <w:iCs/>
          <w:sz w:val="26"/>
        </w:rPr>
        <w:t xml:space="preserve"> </w:t>
      </w:r>
      <w:r w:rsidRPr="00925E91">
        <w:rPr>
          <w:rFonts w:eastAsia="MS Gothic" w:cs="Times New Roman"/>
          <w:b/>
          <w:iCs/>
          <w:sz w:val="26"/>
          <w:u w:val="single"/>
          <w:shd w:val="clear" w:color="auto" w:fill="FFFFFF"/>
        </w:rPr>
        <w:t>firm in</w:t>
      </w:r>
      <w:r w:rsidRPr="00925E91">
        <w:rPr>
          <w:rFonts w:eastAsia="MS Gothic" w:cs="Times New Roman"/>
          <w:b/>
          <w:iCs/>
          <w:sz w:val="26"/>
          <w:shd w:val="clear" w:color="auto" w:fill="FFFFFF"/>
        </w:rPr>
        <w:t xml:space="preserve"> </w:t>
      </w:r>
      <w:r w:rsidRPr="00925E91">
        <w:rPr>
          <w:rFonts w:eastAsia="MS Gothic" w:cs="Times New Roman"/>
          <w:b/>
          <w:iCs/>
          <w:sz w:val="12"/>
          <w:szCs w:val="12"/>
          <w:shd w:val="clear" w:color="auto" w:fill="FFFFFF"/>
        </w:rPr>
        <w:t>purpose or</w:t>
      </w:r>
      <w:r w:rsidRPr="00925E91">
        <w:rPr>
          <w:rFonts w:eastAsia="MS Gothic" w:cs="Times New Roman"/>
          <w:b/>
          <w:iCs/>
          <w:sz w:val="26"/>
          <w:shd w:val="clear" w:color="auto" w:fill="FFFFFF"/>
        </w:rPr>
        <w:t xml:space="preserve"> </w:t>
      </w:r>
      <w:r w:rsidRPr="00925E91">
        <w:rPr>
          <w:rFonts w:eastAsia="MS Gothic" w:cs="Times New Roman"/>
          <w:b/>
          <w:iCs/>
          <w:sz w:val="26"/>
          <w:u w:val="single"/>
          <w:shd w:val="clear" w:color="auto" w:fill="FFFFFF"/>
        </w:rPr>
        <w:t xml:space="preserve">intent; determined </w:t>
      </w:r>
      <w:r w:rsidRPr="00925E91">
        <w:rPr>
          <w:rFonts w:eastAsia="MS Gothic" w:cs="Times New Roman"/>
          <w:b/>
          <w:iCs/>
          <w:sz w:val="26"/>
          <w:shd w:val="clear" w:color="auto" w:fill="FFFFFF"/>
        </w:rPr>
        <w:t xml:space="preserve">and I’m determined. </w:t>
      </w:r>
      <w:r w:rsidRPr="00925E91">
        <w:rPr>
          <w:rFonts w:eastAsia="MS Gothic" w:cs="Times New Roman"/>
          <w:b/>
          <w:iCs/>
          <w:sz w:val="26"/>
        </w:rPr>
        <w:t xml:space="preserve">Affirm means </w:t>
      </w:r>
      <w:r w:rsidRPr="00925E91">
        <w:rPr>
          <w:rFonts w:eastAsia="MS Gothic" w:cs="Times New Roman"/>
          <w:b/>
          <w:iCs/>
          <w:sz w:val="26"/>
          <w:u w:val="single"/>
        </w:rPr>
        <w:t>to express agreement</w:t>
      </w:r>
      <w:r w:rsidRPr="00925E91">
        <w:rPr>
          <w:rFonts w:eastAsia="MS Gothic" w:cs="Times New Roman"/>
          <w:b/>
          <w:iCs/>
          <w:sz w:val="26"/>
          <w:vertAlign w:val="superscript"/>
        </w:rPr>
        <w:footnoteReference w:id="4"/>
      </w:r>
      <w:r w:rsidRPr="00925E91">
        <w:rPr>
          <w:rFonts w:eastAsia="MS Gothic" w:cs="Times New Roman"/>
          <w:b/>
          <w:iCs/>
          <w:sz w:val="26"/>
        </w:rPr>
        <w:t xml:space="preserve"> and you already know I do. </w:t>
      </w:r>
    </w:p>
    <w:p w14:paraId="3329952F" w14:textId="77777777" w:rsidR="00925E91" w:rsidRDefault="00925E91" w:rsidP="00925E91">
      <w:pPr>
        <w:pStyle w:val="Heading4"/>
        <w:rPr>
          <w:rFonts w:eastAsia="Cambria"/>
        </w:rPr>
      </w:pPr>
      <w:r>
        <w:rPr>
          <w:rFonts w:eastAsia="Cambria"/>
        </w:rPr>
        <w:t>[1] I think the aff is super cool and a good idea</w:t>
      </w:r>
    </w:p>
    <w:p w14:paraId="5D4CFFC5" w14:textId="77777777" w:rsidR="00925E91" w:rsidRDefault="00925E91" w:rsidP="00925E91">
      <w:pPr>
        <w:pStyle w:val="Heading4"/>
      </w:pPr>
      <w:r>
        <w:t xml:space="preserve">[2] Kant affirms: </w:t>
      </w:r>
    </w:p>
    <w:p w14:paraId="6DFCFE48" w14:textId="77777777" w:rsidR="00925E91" w:rsidRPr="00302B52" w:rsidRDefault="00925E91" w:rsidP="00925E91">
      <w:pPr>
        <w:pStyle w:val="Heading4"/>
        <w:rPr>
          <w:rFonts w:eastAsia="Times New Roman" w:cs="Times New Roman"/>
        </w:rPr>
      </w:pPr>
      <w:r>
        <w:t xml:space="preserve">A] </w:t>
      </w:r>
      <w:r w:rsidRPr="00302B52">
        <w:rPr>
          <w:rFonts w:eastAsia="Times New Roman" w:cs="Times New Roman"/>
        </w:rPr>
        <w:t xml:space="preserve">Because employees are dependent upon their employer, employees are subject to a severe power imbalance that constitutes coercion. </w:t>
      </w:r>
    </w:p>
    <w:p w14:paraId="1DB40892" w14:textId="77777777" w:rsidR="00925E91" w:rsidRPr="00302B52" w:rsidRDefault="00925E91" w:rsidP="00925E91">
      <w:pPr>
        <w:rPr>
          <w:rFonts w:eastAsia="Calibri"/>
          <w:shd w:val="clear" w:color="auto" w:fill="FFFFFF"/>
        </w:rPr>
      </w:pPr>
      <w:r w:rsidRPr="00302B52">
        <w:rPr>
          <w:rFonts w:eastAsia="Calibri"/>
          <w:b/>
          <w:bCs/>
          <w:sz w:val="26"/>
          <w:u w:val="single"/>
        </w:rPr>
        <w:t xml:space="preserve">Budd and Scoville 05, </w:t>
      </w:r>
      <w:r w:rsidRPr="00302B52">
        <w:rPr>
          <w:rFonts w:eastAsia="Calibri"/>
          <w:shd w:val="clear" w:color="auto" w:fill="FFFFFF"/>
        </w:rPr>
        <w:t>John W. Budd and James G. Scoville "The Ethics of Human Resources and Industrial Relations.", p.70, LABOR AND EMPLOYMENT RELATIONS ASSOCIATION SERIES, Cornell University Press, October 15, 2005</w:t>
      </w:r>
      <w:r w:rsidRPr="00302B52">
        <w:rPr>
          <w:rFonts w:eastAsia="Calibri"/>
        </w:rPr>
        <w:t xml:space="preserve"> </w:t>
      </w:r>
      <w:r w:rsidRPr="00302B52">
        <w:rPr>
          <w:rFonts w:eastAsia="Calibri"/>
          <w:shd w:val="clear" w:color="auto" w:fill="FFFFFF"/>
        </w:rPr>
        <w:t>[http://jbudd.csom.umn.edu/RESEARCH/hrirethics.htm</w:t>
      </w:r>
      <w:r w:rsidRPr="00302B52">
        <w:rPr>
          <w:rFonts w:eastAsia="Calibri"/>
        </w:rPr>
        <w:t>] AHS//NPR Accessed 10/23/21</w:t>
      </w:r>
    </w:p>
    <w:p w14:paraId="1EB9789F" w14:textId="77777777" w:rsidR="00925E91" w:rsidRPr="00302B52" w:rsidRDefault="00925E91" w:rsidP="00925E91">
      <w:pPr>
        <w:rPr>
          <w:rFonts w:eastAsia="Calibri"/>
          <w:sz w:val="12"/>
        </w:rPr>
      </w:pPr>
      <w:r w:rsidRPr="00302B52">
        <w:rPr>
          <w:rFonts w:eastAsia="Calibri"/>
          <w:b/>
          <w:u w:val="single"/>
        </w:rPr>
        <w:t>The overwhelming number of people need to work to survive</w:t>
      </w:r>
      <w:r w:rsidRPr="00302B52">
        <w:rPr>
          <w:rFonts w:eastAsia="Calibri"/>
          <w:sz w:val="12"/>
        </w:rPr>
        <w:t xml:space="preserve">, at least for a large portion of their live. There is a sense in which people are forced to work. </w:t>
      </w:r>
      <w:r w:rsidRPr="00302B52">
        <w:rPr>
          <w:rFonts w:eastAsia="Calibri"/>
          <w:b/>
          <w:highlight w:val="yellow"/>
          <w:u w:val="single"/>
        </w:rPr>
        <w:t>When an assailant says, “Your wallet or your life,</w:t>
      </w:r>
      <w:r w:rsidRPr="00302B52">
        <w:rPr>
          <w:rFonts w:eastAsia="Calibri"/>
          <w:sz w:val="12"/>
          <w:highlight w:val="yellow"/>
        </w:rPr>
        <w:t xml:space="preserve">” </w:t>
      </w:r>
      <w:r w:rsidRPr="00302B52">
        <w:rPr>
          <w:rFonts w:eastAsia="Calibri"/>
          <w:b/>
          <w:bCs/>
          <w:highlight w:val="yellow"/>
          <w:u w:val="single"/>
        </w:rPr>
        <w:t>you technically have a choice</w:t>
      </w:r>
      <w:r w:rsidRPr="00302B52">
        <w:rPr>
          <w:rFonts w:eastAsia="Calibri"/>
          <w:sz w:val="12"/>
        </w:rPr>
        <w:t xml:space="preserve">. However, for many </w:t>
      </w:r>
      <w:r w:rsidRPr="00302B52">
        <w:rPr>
          <w:rFonts w:eastAsia="Calibri"/>
          <w:b/>
          <w:highlight w:val="yellow"/>
          <w:u w:val="single"/>
        </w:rPr>
        <w:t xml:space="preserve">this </w:t>
      </w:r>
      <w:r w:rsidRPr="00302B52">
        <w:rPr>
          <w:rFonts w:eastAsia="Calibri"/>
          <w:b/>
          <w:u w:val="single"/>
        </w:rPr>
        <w:t xml:space="preserve">situation </w:t>
      </w:r>
      <w:r w:rsidRPr="00302B52">
        <w:rPr>
          <w:rFonts w:eastAsia="Calibri"/>
          <w:b/>
          <w:highlight w:val="yellow"/>
          <w:u w:val="single"/>
        </w:rPr>
        <w:t xml:space="preserve">is </w:t>
      </w:r>
      <w:r w:rsidRPr="00302B52">
        <w:rPr>
          <w:rFonts w:eastAsia="Calibri"/>
          <w:b/>
          <w:u w:val="single"/>
        </w:rPr>
        <w:t xml:space="preserve">the paradigm of </w:t>
      </w:r>
      <w:r w:rsidRPr="00302B52">
        <w:rPr>
          <w:rFonts w:eastAsia="Calibri"/>
          <w:b/>
          <w:highlight w:val="yellow"/>
          <w:u w:val="single"/>
        </w:rPr>
        <w:t>coercion</w:t>
      </w:r>
      <w:r w:rsidRPr="00302B52">
        <w:rPr>
          <w:rFonts w:eastAsia="Calibri"/>
          <w:b/>
          <w:u w:val="single"/>
        </w:rPr>
        <w:t>.</w:t>
      </w:r>
      <w:r w:rsidRPr="00302B52">
        <w:rPr>
          <w:rFonts w:eastAsia="Calibri"/>
          <w:sz w:val="12"/>
        </w:rPr>
        <w:t xml:space="preserve"> How close is the analogy between the assailant and </w:t>
      </w:r>
      <w:r w:rsidRPr="00302B52">
        <w:rPr>
          <w:rFonts w:eastAsia="Calibri"/>
          <w:b/>
          <w:u w:val="single"/>
        </w:rPr>
        <w:t>the requirements of the employer</w:t>
      </w:r>
      <w:r w:rsidRPr="00302B52">
        <w:rPr>
          <w:rFonts w:eastAsia="Calibri"/>
          <w:sz w:val="12"/>
        </w:rPr>
        <w:t xml:space="preserve">? Admittedly, in good times the balance of power shifts somewhat, but in hard times the balance of power is with the employer. Most people have to take the terms of employment </w:t>
      </w:r>
      <w:proofErr w:type="spellStart"/>
      <w:proofErr w:type="gramStart"/>
      <w:r w:rsidRPr="00302B52">
        <w:rPr>
          <w:rFonts w:eastAsia="Calibri"/>
          <w:sz w:val="12"/>
        </w:rPr>
        <w:t>a</w:t>
      </w:r>
      <w:proofErr w:type="spellEnd"/>
      <w:r w:rsidRPr="00302B52">
        <w:rPr>
          <w:rFonts w:eastAsia="Calibri"/>
          <w:sz w:val="12"/>
        </w:rPr>
        <w:t xml:space="preserve"> they</w:t>
      </w:r>
      <w:proofErr w:type="gramEnd"/>
      <w:r w:rsidRPr="00302B52">
        <w:rPr>
          <w:rFonts w:eastAsia="Calibri"/>
          <w:sz w:val="12"/>
        </w:rPr>
        <w:t xml:space="preserve"> get them (Manning 2003). Someone wanting employment does not negotiate about </w:t>
      </w:r>
      <w:proofErr w:type="gramStart"/>
      <w:r w:rsidRPr="00302B52">
        <w:rPr>
          <w:rFonts w:eastAsia="Calibri"/>
          <w:sz w:val="12"/>
        </w:rPr>
        <w:t>whether or not</w:t>
      </w:r>
      <w:proofErr w:type="gramEnd"/>
      <w:r w:rsidRPr="00302B52">
        <w:rPr>
          <w:rFonts w:eastAsia="Calibri"/>
          <w:sz w:val="12"/>
        </w:rPr>
        <w:t xml:space="preserve"> to be tested for drugs, for example. If drug testing is the company policy, you either submit to the test or forfeit the job. </w:t>
      </w:r>
      <w:r w:rsidRPr="00302B52">
        <w:rPr>
          <w:rFonts w:eastAsia="Calibri"/>
          <w:b/>
          <w:highlight w:val="yellow"/>
          <w:u w:val="single"/>
        </w:rPr>
        <w:t>If you want a job, you agree to employment</w:t>
      </w:r>
      <w:r w:rsidRPr="00302B52">
        <w:rPr>
          <w:rFonts w:eastAsia="Calibri"/>
          <w:sz w:val="12"/>
          <w:highlight w:val="yellow"/>
        </w:rPr>
        <w:t xml:space="preserve"> </w:t>
      </w:r>
      <w:r w:rsidRPr="00302B52">
        <w:rPr>
          <w:rFonts w:eastAsia="Calibri"/>
          <w:sz w:val="12"/>
        </w:rPr>
        <w:t xml:space="preserve">at </w:t>
      </w:r>
      <w:r w:rsidRPr="00302B52">
        <w:rPr>
          <w:rFonts w:eastAsia="Calibri"/>
          <w:b/>
          <w:highlight w:val="yellow"/>
          <w:u w:val="single"/>
        </w:rPr>
        <w:t>will and to layoffs</w:t>
      </w:r>
      <w:r w:rsidRPr="00302B52">
        <w:rPr>
          <w:rFonts w:eastAsia="Calibri"/>
          <w:sz w:val="12"/>
          <w:highlight w:val="yellow"/>
        </w:rPr>
        <w:t xml:space="preserve"> </w:t>
      </w:r>
      <w:r w:rsidRPr="00302B52">
        <w:rPr>
          <w:rFonts w:eastAsia="Calibri"/>
          <w:sz w:val="12"/>
        </w:rPr>
        <w:t xml:space="preserve">if management believes that they are necessary. </w:t>
      </w:r>
      <w:r w:rsidRPr="00302B52">
        <w:rPr>
          <w:rFonts w:eastAsia="Calibri"/>
          <w:b/>
          <w:highlight w:val="yellow"/>
          <w:u w:val="single"/>
        </w:rPr>
        <w:t xml:space="preserve">Survival </w:t>
      </w:r>
      <w:r w:rsidRPr="00302B52">
        <w:rPr>
          <w:rFonts w:eastAsia="Calibri"/>
          <w:b/>
          <w:u w:val="single"/>
        </w:rPr>
        <w:t xml:space="preserve">for yourself and any dependents </w:t>
      </w:r>
      <w:r w:rsidRPr="00302B52">
        <w:rPr>
          <w:rFonts w:eastAsia="Calibri"/>
          <w:b/>
          <w:highlight w:val="yellow"/>
          <w:u w:val="single"/>
        </w:rPr>
        <w:t>requires it</w:t>
      </w:r>
      <w:r w:rsidRPr="00302B52">
        <w:rPr>
          <w:rFonts w:eastAsia="Calibri"/>
          <w:b/>
          <w:u w:val="single"/>
        </w:rPr>
        <w:t>.</w:t>
      </w:r>
      <w:r w:rsidRPr="00302B52">
        <w:rPr>
          <w:rFonts w:eastAsia="Calibri"/>
          <w:sz w:val="12"/>
        </w:rPr>
        <w:t xml:space="preserve"> As with the assailant, you technically have a choice, but </w:t>
      </w:r>
      <w:r w:rsidRPr="00302B52">
        <w:rPr>
          <w:rFonts w:eastAsia="Calibri"/>
          <w:b/>
          <w:u w:val="single"/>
        </w:rPr>
        <w:t xml:space="preserve">most </w:t>
      </w:r>
      <w:r w:rsidRPr="00302B52">
        <w:rPr>
          <w:rFonts w:eastAsia="Calibri"/>
          <w:b/>
          <w:highlight w:val="yellow"/>
          <w:u w:val="single"/>
        </w:rPr>
        <w:t xml:space="preserve">employees </w:t>
      </w:r>
      <w:r w:rsidRPr="00302B52">
        <w:rPr>
          <w:rFonts w:eastAsia="Calibri"/>
          <w:b/>
          <w:u w:val="single"/>
        </w:rPr>
        <w:t xml:space="preserve">argue they </w:t>
      </w:r>
      <w:r w:rsidRPr="00302B52">
        <w:rPr>
          <w:rFonts w:eastAsia="Calibri"/>
          <w:b/>
          <w:highlight w:val="yellow"/>
          <w:u w:val="single"/>
        </w:rPr>
        <w:t>have little choice about multiple important terms of employment</w:t>
      </w:r>
      <w:r w:rsidRPr="00302B52">
        <w:rPr>
          <w:rFonts w:eastAsia="Calibri"/>
          <w:b/>
          <w:u w:val="single"/>
        </w:rPr>
        <w:t>.</w:t>
      </w:r>
      <w:r w:rsidRPr="00302B52">
        <w:rPr>
          <w:rFonts w:eastAsia="Calibri"/>
          <w:sz w:val="12"/>
        </w:rPr>
        <w:t xml:space="preserve"> A Kantian, in common with the pluralist school of industrial relations, maintains that </w:t>
      </w:r>
      <w:r w:rsidRPr="00302B52">
        <w:rPr>
          <w:rFonts w:eastAsia="Calibri"/>
          <w:b/>
          <w:u w:val="single"/>
        </w:rPr>
        <w:t>the imbalance between employer and employee ought to be addressed.</w:t>
      </w:r>
      <w:r w:rsidRPr="00302B52">
        <w:rPr>
          <w:rFonts w:eastAsia="Calibri"/>
          <w:sz w:val="12"/>
        </w:rPr>
        <w:t xml:space="preserve"> Otherwise, industrial relations rests on an unethical foundation. </w:t>
      </w:r>
    </w:p>
    <w:p w14:paraId="4C552C59" w14:textId="77777777" w:rsidR="00925E91" w:rsidRPr="00302B52" w:rsidRDefault="00925E91" w:rsidP="00925E91">
      <w:pPr>
        <w:keepNext/>
        <w:keepLines/>
        <w:spacing w:before="40" w:after="0"/>
        <w:outlineLvl w:val="3"/>
        <w:rPr>
          <w:rFonts w:eastAsia="Times New Roman" w:cs="Times New Roman"/>
          <w:b/>
          <w:iCs/>
          <w:sz w:val="26"/>
        </w:rPr>
      </w:pPr>
      <w:r>
        <w:rPr>
          <w:rFonts w:eastAsia="Times New Roman" w:cs="Times New Roman"/>
          <w:b/>
          <w:iCs/>
          <w:sz w:val="26"/>
        </w:rPr>
        <w:t xml:space="preserve">B] </w:t>
      </w:r>
      <w:r w:rsidRPr="00302B52">
        <w:rPr>
          <w:rFonts w:eastAsia="Times New Roman" w:cs="Times New Roman"/>
          <w:b/>
          <w:iCs/>
          <w:sz w:val="26"/>
        </w:rPr>
        <w:t>The right to unionize and strike corrects this power imbalance by ensuring an opportunity for organization and collective bargaining.</w:t>
      </w:r>
    </w:p>
    <w:p w14:paraId="7A934232" w14:textId="77777777" w:rsidR="00925E91" w:rsidRPr="00302B52" w:rsidRDefault="00925E91" w:rsidP="00925E91">
      <w:pPr>
        <w:rPr>
          <w:rFonts w:eastAsia="Calibri"/>
        </w:rPr>
      </w:pPr>
      <w:r w:rsidRPr="00302B52">
        <w:rPr>
          <w:rFonts w:eastAsia="Calibri"/>
          <w:b/>
          <w:bCs/>
          <w:sz w:val="26"/>
          <w:u w:val="single"/>
        </w:rPr>
        <w:t>Bowie 99 [</w:t>
      </w:r>
      <w:r w:rsidRPr="00302B52">
        <w:rPr>
          <w:rFonts w:eastAsia="Calibri"/>
          <w:shd w:val="clear" w:color="auto" w:fill="FFFFFF"/>
        </w:rPr>
        <w:t xml:space="preserve">Norman E., professor emeritus at the University of Minnesota </w:t>
      </w:r>
      <w:r w:rsidRPr="00302B52">
        <w:rPr>
          <w:rFonts w:eastAsia="Calibri"/>
        </w:rPr>
        <w:t>“Business Ethics: A Kantian Perspective” Wiley Blackwell. https://b-ok.cc/book/2885756/a063b7] Accessed 10/24/21</w:t>
      </w:r>
    </w:p>
    <w:p w14:paraId="7E5F7FA2" w14:textId="77777777" w:rsidR="00925E91" w:rsidRPr="00302B52" w:rsidRDefault="00925E91" w:rsidP="00925E91">
      <w:pPr>
        <w:rPr>
          <w:rFonts w:eastAsia="Calibri"/>
          <w:sz w:val="12"/>
        </w:rPr>
      </w:pPr>
      <w:r w:rsidRPr="00302B52">
        <w:rPr>
          <w:rFonts w:eastAsia="Calibri"/>
          <w:sz w:val="12"/>
        </w:rPr>
        <w:t xml:space="preserve">Although I emphasize meaningful work </w:t>
      </w:r>
      <w:proofErr w:type="gramStart"/>
      <w:r w:rsidRPr="00302B52">
        <w:rPr>
          <w:rFonts w:eastAsia="Calibri"/>
          <w:sz w:val="12"/>
        </w:rPr>
        <w:t>as a means to</w:t>
      </w:r>
      <w:proofErr w:type="gramEnd"/>
      <w:r w:rsidRPr="00302B52">
        <w:rPr>
          <w:rFonts w:eastAsia="Calibri"/>
          <w:sz w:val="12"/>
        </w:rPr>
        <w:t xml:space="preserve"> gain respect and grow as a human being by exercising one’s talents, </w:t>
      </w:r>
      <w:proofErr w:type="spellStart"/>
      <w:r w:rsidRPr="00302B52">
        <w:rPr>
          <w:rFonts w:eastAsia="Calibri"/>
          <w:sz w:val="12"/>
        </w:rPr>
        <w:t>Ciulla</w:t>
      </w:r>
      <w:proofErr w:type="spellEnd"/>
      <w:r w:rsidRPr="00302B52">
        <w:rPr>
          <w:rFonts w:eastAsia="Calibri"/>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302B52">
        <w:rPr>
          <w:rFonts w:eastAsia="Calibri"/>
          <w:b/>
          <w:u w:val="single"/>
        </w:rPr>
        <w:t xml:space="preserve">having a job provides income, and </w:t>
      </w:r>
      <w:r w:rsidRPr="00302B52">
        <w:rPr>
          <w:rFonts w:eastAsia="Calibri"/>
          <w:b/>
          <w:highlight w:val="yellow"/>
          <w:u w:val="single"/>
        </w:rPr>
        <w:t xml:space="preserve">income expands choices </w:t>
      </w:r>
      <w:r w:rsidRPr="00302B52">
        <w:rPr>
          <w:rFonts w:eastAsia="Calibri"/>
          <w:b/>
          <w:u w:val="single"/>
        </w:rPr>
        <w:t xml:space="preserve">because it </w:t>
      </w:r>
      <w:proofErr w:type="gramStart"/>
      <w:r w:rsidRPr="00302B52">
        <w:rPr>
          <w:rFonts w:eastAsia="Calibri"/>
          <w:b/>
          <w:u w:val="single"/>
        </w:rPr>
        <w:t>opens up</w:t>
      </w:r>
      <w:proofErr w:type="gramEnd"/>
      <w:r w:rsidRPr="00302B52">
        <w:rPr>
          <w:rFonts w:eastAsia="Calibri"/>
          <w:b/>
          <w:u w:val="single"/>
        </w:rPr>
        <w:t xml:space="preserve"> possibilities</w:t>
      </w:r>
      <w:r w:rsidRPr="00302B52">
        <w:rPr>
          <w:rFonts w:eastAsia="Calibri"/>
          <w:sz w:val="12"/>
        </w:rPr>
        <w:t xml:space="preserve">. </w:t>
      </w:r>
      <w:r w:rsidRPr="00302B52">
        <w:rPr>
          <w:rFonts w:eastAsia="Calibri"/>
          <w:b/>
          <w:u w:val="single"/>
        </w:rPr>
        <w:t>This is especially true when one has an adequate wage, and that is why I have emphasized the role that an adequate wage plays in meaningful work</w:t>
      </w:r>
      <w:r w:rsidRPr="00302B52">
        <w:rPr>
          <w:rFonts w:eastAsia="Calibri"/>
          <w:sz w:val="12"/>
        </w:rPr>
        <w:t xml:space="preserve">. Of course, </w:t>
      </w:r>
      <w:proofErr w:type="spellStart"/>
      <w:r w:rsidRPr="00302B52">
        <w:rPr>
          <w:rFonts w:eastAsia="Calibri"/>
          <w:sz w:val="12"/>
        </w:rPr>
        <w:t>Ciulla</w:t>
      </w:r>
      <w:proofErr w:type="spellEnd"/>
      <w:r w:rsidRPr="00302B52">
        <w:rPr>
          <w:rFonts w:eastAsia="Calibri"/>
          <w:sz w:val="12"/>
        </w:rPr>
        <w:t xml:space="preserve"> is well aware of all this and in her </w:t>
      </w:r>
      <w:proofErr w:type="gramStart"/>
      <w:r w:rsidRPr="00302B52">
        <w:rPr>
          <w:rFonts w:eastAsia="Calibri"/>
          <w:sz w:val="12"/>
        </w:rPr>
        <w:t>analysis</w:t>
      </w:r>
      <w:proofErr w:type="gramEnd"/>
      <w:r w:rsidRPr="00302B52">
        <w:rPr>
          <w:rFonts w:eastAsia="Calibri"/>
          <w:sz w:val="12"/>
        </w:rPr>
        <w:t xml:space="preserve"> she points out that </w:t>
      </w:r>
      <w:r w:rsidRPr="00302B52">
        <w:rPr>
          <w:rFonts w:eastAsia="Calibri"/>
          <w:b/>
          <w:u w:val="single"/>
        </w:rPr>
        <w:t xml:space="preserve">for the unskilled their range of options is extremely limited, that the demise of unions has given much more power to manage- </w:t>
      </w:r>
      <w:proofErr w:type="spellStart"/>
      <w:r w:rsidRPr="00302B52">
        <w:rPr>
          <w:rFonts w:eastAsia="Calibri"/>
          <w:b/>
          <w:u w:val="single"/>
        </w:rPr>
        <w:t>ment</w:t>
      </w:r>
      <w:proofErr w:type="spellEnd"/>
      <w:r w:rsidRPr="00302B52">
        <w:rPr>
          <w:rFonts w:eastAsia="Calibri"/>
          <w:b/>
          <w:u w:val="single"/>
        </w:rPr>
        <w:t xml:space="preserve">, and that </w:t>
      </w:r>
      <w:r w:rsidRPr="00302B52">
        <w:rPr>
          <w:rFonts w:eastAsia="Calibri"/>
          <w:b/>
          <w:highlight w:val="yellow"/>
          <w:u w:val="single"/>
        </w:rPr>
        <w:t>there is a correlation between higher-paying jobs and the amount of freedom one has</w:t>
      </w:r>
      <w:r w:rsidRPr="00302B52">
        <w:rPr>
          <w:rFonts w:eastAsia="Calibri"/>
          <w:sz w:val="12"/>
        </w:rPr>
        <w:t xml:space="preserve">. All these points are well taken. I especially agree with </w:t>
      </w:r>
      <w:proofErr w:type="spellStart"/>
      <w:r w:rsidRPr="00302B52">
        <w:rPr>
          <w:rFonts w:eastAsia="Calibri"/>
          <w:sz w:val="12"/>
        </w:rPr>
        <w:t>Ciulla</w:t>
      </w:r>
      <w:proofErr w:type="spellEnd"/>
      <w:r w:rsidRPr="00302B52">
        <w:rPr>
          <w:rFonts w:eastAsia="Calibri"/>
          <w:sz w:val="12"/>
        </w:rPr>
        <w:t xml:space="preserve"> that </w:t>
      </w:r>
      <w:r w:rsidRPr="00302B52">
        <w:rPr>
          <w:rFonts w:eastAsia="Calibri"/>
          <w:b/>
          <w:highlight w:val="yellow"/>
          <w:u w:val="single"/>
        </w:rPr>
        <w:t>unions provide a means for enhancing employee freedom</w:t>
      </w:r>
      <w:r w:rsidRPr="00302B52">
        <w:rPr>
          <w:rFonts w:eastAsia="Calibri"/>
          <w:sz w:val="12"/>
        </w:rPr>
        <w:t xml:space="preserve">. In this case I practiced what I now preach. I am a former president of the AAUP union at the University of Delaware. I also point out that the United States is the most anti-union country in the G-20. </w:t>
      </w:r>
      <w:r w:rsidRPr="00302B52">
        <w:rPr>
          <w:rFonts w:eastAsia="Calibri"/>
          <w:b/>
          <w:u w:val="single"/>
        </w:rPr>
        <w:t>Unionization is considered a human right by the United Nations</w:t>
      </w:r>
      <w:r w:rsidRPr="00302B52">
        <w:rPr>
          <w:rFonts w:eastAsia="Calibri"/>
          <w:sz w:val="12"/>
        </w:rPr>
        <w:t xml:space="preserve">. </w:t>
      </w:r>
      <w:proofErr w:type="gramStart"/>
      <w:r w:rsidRPr="00302B52">
        <w:rPr>
          <w:rFonts w:eastAsia="Calibri"/>
          <w:b/>
          <w:u w:val="single"/>
        </w:rPr>
        <w:t>Obviously</w:t>
      </w:r>
      <w:proofErr w:type="gramEnd"/>
      <w:r w:rsidRPr="00302B52">
        <w:rPr>
          <w:rFonts w:eastAsia="Calibri"/>
          <w:b/>
          <w:u w:val="single"/>
        </w:rPr>
        <w:t xml:space="preserve"> unions provide an opportunity for participation</w:t>
      </w:r>
      <w:r w:rsidRPr="00302B52">
        <w:rPr>
          <w:rFonts w:eastAsia="Calibri"/>
          <w:sz w:val="12"/>
        </w:rPr>
        <w:t xml:space="preserve">, and I think </w:t>
      </w:r>
      <w:proofErr w:type="spellStart"/>
      <w:r w:rsidRPr="00302B52">
        <w:rPr>
          <w:rFonts w:eastAsia="Calibri"/>
          <w:sz w:val="12"/>
        </w:rPr>
        <w:t>Ciulla</w:t>
      </w:r>
      <w:proofErr w:type="spellEnd"/>
      <w:r w:rsidRPr="00302B52">
        <w:rPr>
          <w:rFonts w:eastAsia="Calibri"/>
          <w:sz w:val="12"/>
        </w:rPr>
        <w:t xml:space="preserve"> and I agree that </w:t>
      </w:r>
      <w:r w:rsidRPr="00302B52">
        <w:rPr>
          <w:rFonts w:eastAsia="Calibri"/>
          <w:b/>
          <w:highlight w:val="yellow"/>
          <w:u w:val="single"/>
        </w:rPr>
        <w:t>participation schemes are one way to limit coercion</w:t>
      </w:r>
      <w:r w:rsidRPr="00302B52">
        <w:rPr>
          <w:rFonts w:eastAsia="Calibri"/>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30B05347" w14:textId="77777777" w:rsidR="00925E91" w:rsidRPr="00302B52" w:rsidRDefault="00925E91" w:rsidP="00925E91">
      <w:pPr>
        <w:pStyle w:val="Heading4"/>
      </w:pPr>
      <w:r>
        <w:t xml:space="preserve">[3] Contracts Affirms: </w:t>
      </w:r>
      <w:r w:rsidRPr="00302B52">
        <w:rPr>
          <w:rFonts w:eastAsia="Times New Roman" w:cs="Times New Roman"/>
          <w:bCs/>
          <w:szCs w:val="26"/>
        </w:rPr>
        <w:t xml:space="preserve">The National Labor Relations Act explicitly defends the right to strike </w:t>
      </w:r>
    </w:p>
    <w:p w14:paraId="77779425" w14:textId="77777777" w:rsidR="00925E91" w:rsidRPr="00302B52" w:rsidRDefault="00925E91" w:rsidP="00925E91">
      <w:pPr>
        <w:rPr>
          <w:rFonts w:eastAsia="Times New Roman"/>
          <w:sz w:val="16"/>
          <w:szCs w:val="16"/>
        </w:rPr>
      </w:pPr>
      <w:r w:rsidRPr="00302B52">
        <w:rPr>
          <w:rFonts w:eastAsia="Times New Roman"/>
          <w:b/>
          <w:sz w:val="26"/>
          <w:szCs w:val="24"/>
        </w:rPr>
        <w:t>National Labor Relations Board ND</w:t>
      </w:r>
      <w:r w:rsidRPr="00302B52">
        <w:rPr>
          <w:rFonts w:eastAsia="Times New Roman"/>
          <w:szCs w:val="24"/>
        </w:rPr>
        <w:t xml:space="preserve">, </w:t>
      </w:r>
      <w:r w:rsidRPr="00302B52">
        <w:rPr>
          <w:rFonts w:eastAsia="Times New Roman"/>
          <w:sz w:val="16"/>
          <w:szCs w:val="16"/>
        </w:rPr>
        <w:t>National Labor Relations Board is comprised of a team of professionals who work to assure fair labor practices and workplace democracy nationwide, [https://www.nlrb.gov/about-nlrb/rights-we-protect/your-rights/nlra-and-the-right-to-strike] Accessed 10/25/21 AHS//NPR</w:t>
      </w:r>
    </w:p>
    <w:p w14:paraId="417B48FA" w14:textId="77777777" w:rsidR="00925E91" w:rsidRPr="00162EA0" w:rsidRDefault="00925E91" w:rsidP="00925E91">
      <w:pPr>
        <w:pStyle w:val="Heading4"/>
        <w:rPr>
          <w:rFonts w:eastAsia="Times New Roman"/>
          <w:b w:val="0"/>
          <w:bCs/>
          <w:sz w:val="16"/>
        </w:rPr>
      </w:pPr>
      <w:r w:rsidRPr="00162EA0">
        <w:rPr>
          <w:rFonts w:eastAsia="Times New Roman"/>
          <w:b w:val="0"/>
          <w:bCs/>
          <w:sz w:val="16"/>
        </w:rPr>
        <w:t xml:space="preserve">The Right to Strike. </w:t>
      </w:r>
      <w:r w:rsidRPr="00162EA0">
        <w:rPr>
          <w:rFonts w:eastAsia="Times New Roman"/>
          <w:b w:val="0"/>
          <w:bCs/>
          <w:highlight w:val="yellow"/>
          <w:u w:val="single"/>
        </w:rPr>
        <w:t xml:space="preserve">Section 7 </w:t>
      </w:r>
      <w:r w:rsidRPr="00162EA0">
        <w:rPr>
          <w:rFonts w:eastAsia="Times New Roman"/>
          <w:b w:val="0"/>
          <w:bCs/>
          <w:u w:val="single"/>
        </w:rPr>
        <w:t xml:space="preserve">of the Act </w:t>
      </w:r>
      <w:r w:rsidRPr="00162EA0">
        <w:rPr>
          <w:rFonts w:eastAsia="Times New Roman"/>
          <w:b w:val="0"/>
          <w:bCs/>
          <w:highlight w:val="yellow"/>
          <w:u w:val="single"/>
        </w:rPr>
        <w:t xml:space="preserve">states </w:t>
      </w:r>
      <w:r w:rsidRPr="00162EA0">
        <w:rPr>
          <w:rFonts w:eastAsia="Times New Roman"/>
          <w:b w:val="0"/>
          <w:bCs/>
          <w:u w:val="single"/>
        </w:rPr>
        <w:t>in part, “</w:t>
      </w:r>
      <w:r w:rsidRPr="00162EA0">
        <w:rPr>
          <w:rFonts w:eastAsia="Times New Roman"/>
          <w:b w:val="0"/>
          <w:bCs/>
          <w:highlight w:val="yellow"/>
          <w:u w:val="single"/>
        </w:rPr>
        <w:t xml:space="preserve">Employees </w:t>
      </w:r>
      <w:r w:rsidRPr="00162EA0">
        <w:rPr>
          <w:rFonts w:eastAsia="Times New Roman"/>
          <w:b w:val="0"/>
          <w:bCs/>
          <w:u w:val="single"/>
        </w:rPr>
        <w:t xml:space="preserve">shall </w:t>
      </w:r>
      <w:r w:rsidRPr="00162EA0">
        <w:rPr>
          <w:rFonts w:eastAsia="Times New Roman"/>
          <w:b w:val="0"/>
          <w:bCs/>
          <w:highlight w:val="yellow"/>
          <w:u w:val="single"/>
        </w:rPr>
        <w:t>have the right</w:t>
      </w:r>
      <w:r w:rsidRPr="00162EA0">
        <w:rPr>
          <w:rFonts w:eastAsia="Times New Roman"/>
          <w:b w:val="0"/>
          <w:bCs/>
          <w:u w:val="single"/>
        </w:rPr>
        <w:t xml:space="preserve">. . . </w:t>
      </w:r>
      <w:r w:rsidRPr="00162EA0">
        <w:rPr>
          <w:rFonts w:eastAsia="Times New Roman"/>
          <w:b w:val="0"/>
          <w:bCs/>
          <w:highlight w:val="yellow"/>
          <w:u w:val="single"/>
        </w:rPr>
        <w:t xml:space="preserve">to </w:t>
      </w:r>
      <w:r w:rsidRPr="00162EA0">
        <w:rPr>
          <w:rFonts w:eastAsia="Times New Roman"/>
          <w:b w:val="0"/>
          <w:bCs/>
          <w:u w:val="single"/>
        </w:rPr>
        <w:t xml:space="preserve">engage in other concerted activities for the purpose of </w:t>
      </w:r>
      <w:r w:rsidRPr="00162EA0">
        <w:rPr>
          <w:rFonts w:eastAsia="Times New Roman"/>
          <w:b w:val="0"/>
          <w:bCs/>
          <w:highlight w:val="yellow"/>
          <w:u w:val="single"/>
        </w:rPr>
        <w:t>collective bargain</w:t>
      </w:r>
      <w:r w:rsidRPr="00162EA0">
        <w:rPr>
          <w:rFonts w:eastAsia="Times New Roman"/>
          <w:b w:val="0"/>
          <w:bCs/>
          <w:u w:val="single"/>
        </w:rPr>
        <w:t>ing or other mutual aid or protection.”</w:t>
      </w:r>
      <w:r w:rsidRPr="00162EA0">
        <w:rPr>
          <w:rFonts w:eastAsia="Times New Roman"/>
          <w:b w:val="0"/>
          <w:bCs/>
          <w:sz w:val="16"/>
        </w:rPr>
        <w:t xml:space="preserve"> </w:t>
      </w:r>
      <w:r w:rsidRPr="00162EA0">
        <w:rPr>
          <w:rFonts w:eastAsia="Times New Roman"/>
          <w:b w:val="0"/>
          <w:bCs/>
          <w:highlight w:val="yellow"/>
          <w:u w:val="single"/>
        </w:rPr>
        <w:t xml:space="preserve">Strikes are included </w:t>
      </w:r>
      <w:r w:rsidRPr="00162EA0">
        <w:rPr>
          <w:rFonts w:eastAsia="Times New Roman"/>
          <w:b w:val="0"/>
          <w:bCs/>
          <w:u w:val="single"/>
        </w:rPr>
        <w:t>among the concerted activities protected for employees by this section</w:t>
      </w:r>
      <w:r w:rsidRPr="00162EA0">
        <w:rPr>
          <w:rFonts w:eastAsia="Times New Roman"/>
          <w:b w:val="0"/>
          <w:bCs/>
          <w:sz w:val="16"/>
        </w:rPr>
        <w:t xml:space="preserve">. </w:t>
      </w:r>
      <w:r w:rsidRPr="00162EA0">
        <w:rPr>
          <w:rFonts w:eastAsia="Times New Roman"/>
          <w:b w:val="0"/>
          <w:bCs/>
          <w:u w:val="single"/>
        </w:rPr>
        <w:t>Section 13 also</w:t>
      </w:r>
      <w:r w:rsidRPr="00162EA0">
        <w:rPr>
          <w:rFonts w:eastAsia="Times New Roman"/>
          <w:b w:val="0"/>
          <w:bCs/>
          <w:sz w:val="16"/>
        </w:rPr>
        <w:t xml:space="preserve"> concerns the right to strike. </w:t>
      </w:r>
      <w:r w:rsidRPr="00162EA0">
        <w:rPr>
          <w:rFonts w:eastAsia="Times New Roman"/>
          <w:b w:val="0"/>
          <w:bCs/>
          <w:u w:val="single"/>
        </w:rPr>
        <w:t xml:space="preserve">It reads as </w:t>
      </w:r>
      <w:r w:rsidRPr="00162EA0">
        <w:rPr>
          <w:rFonts w:eastAsia="Times New Roman"/>
          <w:b w:val="0"/>
          <w:bCs/>
          <w:highlight w:val="yellow"/>
          <w:u w:val="single"/>
        </w:rPr>
        <w:t>follows</w:t>
      </w:r>
      <w:r w:rsidRPr="00162EA0">
        <w:rPr>
          <w:rFonts w:eastAsia="Times New Roman"/>
          <w:b w:val="0"/>
          <w:bCs/>
          <w:sz w:val="16"/>
        </w:rPr>
        <w:t xml:space="preserve">: </w:t>
      </w:r>
      <w:r w:rsidRPr="00162EA0">
        <w:rPr>
          <w:rFonts w:eastAsia="Times New Roman"/>
          <w:b w:val="0"/>
          <w:bCs/>
          <w:highlight w:val="yellow"/>
          <w:u w:val="single"/>
        </w:rPr>
        <w:t>Nothing in this Act</w:t>
      </w:r>
      <w:r w:rsidRPr="00162EA0">
        <w:rPr>
          <w:rFonts w:eastAsia="Times New Roman"/>
          <w:b w:val="0"/>
          <w:bCs/>
          <w:sz w:val="16"/>
        </w:rPr>
        <w:t xml:space="preserve">, except as specifically provided for herein, </w:t>
      </w:r>
      <w:r w:rsidRPr="00162EA0">
        <w:rPr>
          <w:rFonts w:eastAsia="Times New Roman"/>
          <w:b w:val="0"/>
          <w:bCs/>
          <w:highlight w:val="yellow"/>
          <w:u w:val="single"/>
        </w:rPr>
        <w:t xml:space="preserve">shall </w:t>
      </w:r>
      <w:r w:rsidRPr="00162EA0">
        <w:rPr>
          <w:rFonts w:eastAsia="Times New Roman"/>
          <w:b w:val="0"/>
          <w:bCs/>
          <w:u w:val="single"/>
        </w:rPr>
        <w:t xml:space="preserve">be construed so as either to interfere with or </w:t>
      </w:r>
      <w:r w:rsidRPr="00162EA0">
        <w:rPr>
          <w:rFonts w:eastAsia="Times New Roman"/>
          <w:b w:val="0"/>
          <w:bCs/>
          <w:highlight w:val="yellow"/>
          <w:u w:val="single"/>
        </w:rPr>
        <w:t xml:space="preserve">impede </w:t>
      </w:r>
      <w:r w:rsidRPr="00162EA0">
        <w:rPr>
          <w:rFonts w:eastAsia="Times New Roman"/>
          <w:b w:val="0"/>
          <w:bCs/>
          <w:u w:val="single"/>
        </w:rPr>
        <w:t xml:space="preserve">or diminish </w:t>
      </w:r>
      <w:r w:rsidRPr="00162EA0">
        <w:rPr>
          <w:rFonts w:eastAsia="Times New Roman"/>
          <w:b w:val="0"/>
          <w:bCs/>
          <w:highlight w:val="yellow"/>
          <w:u w:val="single"/>
        </w:rPr>
        <w:t>in any way the right to strike</w:t>
      </w:r>
      <w:r w:rsidRPr="00162EA0">
        <w:rPr>
          <w:rFonts w:eastAsia="Times New Roman"/>
          <w:b w:val="0"/>
          <w:bCs/>
          <w:u w:val="single"/>
        </w:rPr>
        <w:t>,</w:t>
      </w:r>
      <w:r w:rsidRPr="00162EA0">
        <w:rPr>
          <w:rFonts w:eastAsia="Times New Roman"/>
          <w:b w:val="0"/>
          <w:bCs/>
          <w:sz w:val="16"/>
        </w:rPr>
        <w:t xml:space="preserve"> </w:t>
      </w:r>
      <w:r w:rsidRPr="00162EA0">
        <w:rPr>
          <w:rFonts w:eastAsia="Times New Roman"/>
          <w:b w:val="0"/>
          <w:bCs/>
          <w:u w:val="single"/>
        </w:rPr>
        <w:t>or to affect the limitations or qualifications on that right</w:t>
      </w:r>
      <w:r w:rsidRPr="00162EA0">
        <w:rPr>
          <w:rFonts w:eastAsia="Times New Roman"/>
          <w:b w:val="0"/>
          <w:bCs/>
          <w:sz w:val="16"/>
        </w:rPr>
        <w:t xml:space="preserve">. It is clear from a reading of these two provisions that: the law not only guarantees the right of employees to strike, but also places limitations and qualifications on the exercise of that right. Lawful and unlawful strikes.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162EA0">
        <w:rPr>
          <w:rFonts w:eastAsia="Times New Roman"/>
          <w:b w:val="0"/>
          <w:bCs/>
          <w:sz w:val="16"/>
        </w:rPr>
        <w:t>have to</w:t>
      </w:r>
      <w:proofErr w:type="gramEnd"/>
      <w:r w:rsidRPr="00162EA0">
        <w:rPr>
          <w:rFonts w:eastAsia="Times New Roman"/>
          <w:b w:val="0"/>
          <w:bCs/>
          <w:sz w:val="16"/>
        </w:rPr>
        <w:t xml:space="preserve"> be decided by the National Labor Relations Board. The consequences can be severe to striking employees and struck employers, involving as they do questions of reinstatement and backpay. Strikes for a lawful object. </w:t>
      </w:r>
      <w:r w:rsidRPr="00162EA0">
        <w:rPr>
          <w:rFonts w:eastAsia="Times New Roman"/>
          <w:b w:val="0"/>
          <w:bCs/>
          <w:highlight w:val="yellow"/>
          <w:u w:val="single"/>
        </w:rPr>
        <w:t xml:space="preserve">Employees who strike for a lawful object fall into two classes: economic strikers and unfair labor practice strikers. Both classes </w:t>
      </w:r>
      <w:r w:rsidRPr="00162EA0">
        <w:rPr>
          <w:rFonts w:eastAsia="Times New Roman"/>
          <w:b w:val="0"/>
          <w:bCs/>
          <w:u w:val="single"/>
        </w:rPr>
        <w:t>continue as employees, but unfair labor practice strikers have greater rights of reinstatement to their jobs</w:t>
      </w:r>
      <w:r w:rsidRPr="00162EA0">
        <w:rPr>
          <w:rFonts w:eastAsia="Times New Roman"/>
          <w:b w:val="0"/>
          <w:bCs/>
          <w:sz w:val="16"/>
        </w:rPr>
        <w:t xml:space="preserve">. Economic strikers defined. If the object of a strike is to obtain from the employer some economic concession such as higher wages, shorter hours, or better working conditions, the striking employees are called economic strikers. </w:t>
      </w:r>
      <w:r w:rsidRPr="00162EA0">
        <w:rPr>
          <w:rFonts w:eastAsia="Times New Roman"/>
          <w:b w:val="0"/>
          <w:bCs/>
          <w:u w:val="single"/>
        </w:rPr>
        <w:t xml:space="preserve">They </w:t>
      </w:r>
      <w:r w:rsidRPr="00162EA0">
        <w:rPr>
          <w:rFonts w:eastAsia="Times New Roman"/>
          <w:b w:val="0"/>
          <w:bCs/>
          <w:highlight w:val="yellow"/>
          <w:u w:val="single"/>
        </w:rPr>
        <w:t>retain their status as employees and cannot be discharged</w:t>
      </w:r>
      <w:r w:rsidRPr="00162EA0">
        <w:rPr>
          <w:rFonts w:eastAsia="Times New Roman"/>
          <w:b w:val="0"/>
          <w:bCs/>
          <w:sz w:val="16"/>
        </w:rPr>
        <w:t xml:space="preserve">,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w:t>
      </w:r>
      <w:r w:rsidRPr="00162EA0">
        <w:rPr>
          <w:rFonts w:eastAsia="Times New Roman"/>
          <w:b w:val="0"/>
          <w:bCs/>
          <w:u w:val="single"/>
        </w:rPr>
        <w:t>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w:t>
      </w:r>
      <w:r w:rsidRPr="00162EA0">
        <w:rPr>
          <w:rFonts w:eastAsia="Times New Roman"/>
          <w:b w:val="0"/>
          <w:bCs/>
          <w:sz w:val="16"/>
        </w:rPr>
        <w:t xml:space="preserve">. Unfair labor practice strikers defined. </w:t>
      </w:r>
      <w:r w:rsidRPr="00162EA0">
        <w:rPr>
          <w:rFonts w:eastAsia="Times New Roman"/>
          <w:b w:val="0"/>
          <w:bCs/>
          <w:u w:val="single"/>
        </w:rPr>
        <w:t>Employees who strike to protest an unfair labor practice committed by their employer are called unfair labor practice strikers. Such strikers can be neither discharged nor permanently replaced</w:t>
      </w:r>
      <w:r w:rsidRPr="00162EA0">
        <w:rPr>
          <w:rFonts w:eastAsia="Times New Roman"/>
          <w:b w:val="0"/>
          <w:bCs/>
          <w:sz w:val="16"/>
        </w:rPr>
        <w:t xml:space="preserve">.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p>
    <w:p w14:paraId="5C79C736" w14:textId="6829BF7B" w:rsidR="00925E91" w:rsidRPr="001E0A65" w:rsidRDefault="00925E91" w:rsidP="001E0A65">
      <w:pPr>
        <w:pStyle w:val="Heading4"/>
        <w:rPr>
          <w:bCs/>
          <w:szCs w:val="26"/>
          <w:highlight w:val="green"/>
        </w:rPr>
      </w:pPr>
      <w:r>
        <w:rPr>
          <w:rFonts w:eastAsia="Times New Roman"/>
        </w:rPr>
        <w:t xml:space="preserve">[4] </w:t>
      </w:r>
      <w:r w:rsidRPr="00925E91">
        <w:rPr>
          <w:color w:val="222222"/>
          <w:szCs w:val="26"/>
        </w:rPr>
        <w:t xml:space="preserve">Negating is always contradictory – the point of being neg is to produce contradictions in the aff, which means either a) they produce contradictions or b) they don’t in which case the aff is true. </w:t>
      </w:r>
      <w:proofErr w:type="gramStart"/>
      <w:r w:rsidRPr="00925E91">
        <w:rPr>
          <w:color w:val="222222"/>
          <w:szCs w:val="26"/>
        </w:rPr>
        <w:t>And,</w:t>
      </w:r>
      <w:proofErr w:type="gramEnd"/>
      <w:r w:rsidRPr="00925E91">
        <w:rPr>
          <w:color w:val="222222"/>
          <w:szCs w:val="26"/>
        </w:rPr>
        <w:t xml:space="preserve"> that affirms because of the principle of explosion – the existence of one contradiction means any contradiction is justifiable since contradictions are binary rather than on a scale, which means any contradiction affirms.</w:t>
      </w:r>
    </w:p>
    <w:p w14:paraId="20465D29" w14:textId="77777777" w:rsidR="00925E91" w:rsidRDefault="00925E91" w:rsidP="00925E91">
      <w:pPr>
        <w:pStyle w:val="Heading3"/>
      </w:pPr>
      <w:proofErr w:type="spellStart"/>
      <w:r>
        <w:t>Underview</w:t>
      </w:r>
      <w:proofErr w:type="spellEnd"/>
    </w:p>
    <w:p w14:paraId="39B8CD11" w14:textId="27FCD82E" w:rsidR="001E0A65" w:rsidRPr="001E0A65" w:rsidRDefault="001E0A65" w:rsidP="001E0A65">
      <w:pPr>
        <w:pStyle w:val="Heading4"/>
        <w:rPr>
          <w:rFonts w:eastAsia="Cambria"/>
        </w:rPr>
      </w:pPr>
      <w:r>
        <w:rPr>
          <w:rFonts w:eastAsia="Cambria"/>
        </w:rPr>
        <w:t>1.</w:t>
      </w:r>
      <w:r w:rsidRPr="001E0A65">
        <w:rPr>
          <w:rFonts w:eastAsia="Cambria"/>
        </w:rPr>
        <w:t xml:space="preserve"> Aff gets 1AR theory—they can be infinitely abusive in the NC because I will have no ability to call them out on it. 1AR theory is drop the debater and competing </w:t>
      </w:r>
      <w:proofErr w:type="spellStart"/>
      <w:r w:rsidRPr="001E0A65">
        <w:rPr>
          <w:rFonts w:eastAsia="Cambria"/>
        </w:rPr>
        <w:t>interps</w:t>
      </w:r>
      <w:proofErr w:type="spellEnd"/>
      <w:r w:rsidRPr="001E0A65">
        <w:rPr>
          <w:rFonts w:eastAsia="Cambria"/>
        </w:rPr>
        <w:t xml:space="preserve"> because the speech is too short to be able to win substance and theory. No neg RVI or new 2nr paradigm issues or theory because the 6 min 2N could go all in on theory making short 2ar impossible.</w:t>
      </w:r>
      <w:r w:rsidR="00DF0614" w:rsidRPr="00DF0614">
        <w:rPr>
          <w:rFonts w:eastAsia="Times New Roman"/>
        </w:rPr>
        <w:t xml:space="preserve"> </w:t>
      </w:r>
      <w:r w:rsidR="00DF0614" w:rsidRPr="00F32228">
        <w:rPr>
          <w:rFonts w:eastAsia="Times New Roman"/>
        </w:rPr>
        <w:t xml:space="preserve">AFF fairness issues come prior to NC arguments a) The 1ar can’t engage on multiple layers if there is a skew since the speech is already time-crunched b) Sets up an invincible 2n since there are a million of unfair things you can collapse to win every round. </w:t>
      </w:r>
    </w:p>
    <w:p w14:paraId="6975B07C" w14:textId="77777777" w:rsidR="00925E91" w:rsidRPr="00926B43" w:rsidRDefault="00925E91" w:rsidP="00925E91">
      <w:pPr>
        <w:pStyle w:val="Heading4"/>
        <w:rPr>
          <w:rFonts w:eastAsia="Times New Roman"/>
        </w:rPr>
      </w:pPr>
      <w:r w:rsidRPr="00926B43">
        <w:rPr>
          <w:rFonts w:eastAsia="Times New Roman"/>
        </w:rPr>
        <w:t xml:space="preserve">2. The neg may not read necessary but insufficient burdens a) Strat Skew- You can </w:t>
      </w:r>
      <w:proofErr w:type="spellStart"/>
      <w:r w:rsidRPr="00926B43">
        <w:rPr>
          <w:rFonts w:eastAsia="Times New Roman"/>
        </w:rPr>
        <w:t>uplayer</w:t>
      </w:r>
      <w:proofErr w:type="spellEnd"/>
      <w:r w:rsidRPr="00926B43">
        <w:rPr>
          <w:rFonts w:eastAsia="Times New Roman"/>
        </w:rPr>
        <w:t xml:space="preserve"> with 7 minutes of NIBs I have to beat back before I can access offense which is terrible for a 4 min 1ar, it is impossible for aff to overwhelm the neg because you always have longer times and reactive speeches to overcome any unfairness b) Norms- It would justify infinite neg abuse because neg would just read 7 min of auto-negate arguments which is infinite abuse. </w:t>
      </w:r>
    </w:p>
    <w:p w14:paraId="1945EA62" w14:textId="6E3E3C28" w:rsidR="00F26445" w:rsidRPr="00C92112" w:rsidRDefault="00925E91" w:rsidP="00C92112">
      <w:pPr>
        <w:pStyle w:val="Heading4"/>
        <w:rPr>
          <w:rFonts w:eastAsia="Times New Roman"/>
          <w:bCs/>
        </w:rPr>
      </w:pPr>
      <w:r w:rsidRPr="00926B43">
        <w:rPr>
          <w:rFonts w:eastAsia="MS Mincho"/>
        </w:rPr>
        <w:t xml:space="preserve">3. </w:t>
      </w:r>
      <w:r w:rsidRPr="005D416A">
        <w:t>No 2n theory arguments and paradigm issues – A) All the paradigm issues were in the aff which means any 2n argument is new and can’t be evaluated B) it becomes impossible to check NC abuse if you can dump on reasons the shell doesn't matter in the</w:t>
      </w:r>
      <w:r>
        <w:t xml:space="preserve"> 2n</w:t>
      </w:r>
      <w:r w:rsidR="00DF0614">
        <w:t xml:space="preserve"> C) </w:t>
      </w:r>
      <w:r w:rsidR="00DF0614" w:rsidRPr="00F32228">
        <w:rPr>
          <w:rFonts w:eastAsia="Times New Roman"/>
          <w:bCs/>
        </w:rPr>
        <w:t xml:space="preserve">Evaluate the theory debate after the 1AR since </w:t>
      </w:r>
      <w:r w:rsidR="00DF0614">
        <w:rPr>
          <w:rFonts w:eastAsia="Times New Roman"/>
          <w:bCs/>
        </w:rPr>
        <w:t>1</w:t>
      </w:r>
      <w:r w:rsidR="00DF0614" w:rsidRPr="00F32228">
        <w:rPr>
          <w:rFonts w:eastAsia="Times New Roman"/>
          <w:bCs/>
        </w:rPr>
        <w:t xml:space="preserve">) the 6 min 2n can dump on theory making the 3 min 2AR impossible </w:t>
      </w:r>
      <w:r w:rsidR="00DF0614">
        <w:rPr>
          <w:rFonts w:eastAsia="Times New Roman"/>
          <w:bCs/>
        </w:rPr>
        <w:t>2</w:t>
      </w:r>
      <w:r w:rsidR="00DF0614" w:rsidRPr="00F32228">
        <w:rPr>
          <w:rFonts w:eastAsia="Times New Roman"/>
          <w:bCs/>
        </w:rPr>
        <w:t>) we both get 1 speech on theory.</w:t>
      </w:r>
    </w:p>
    <w:sectPr w:rsidR="00F26445" w:rsidRPr="00C921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B402F" w14:textId="77777777" w:rsidR="00023FA4" w:rsidRDefault="00023FA4" w:rsidP="00925E91">
      <w:pPr>
        <w:spacing w:after="0" w:line="240" w:lineRule="auto"/>
      </w:pPr>
      <w:r>
        <w:separator/>
      </w:r>
    </w:p>
  </w:endnote>
  <w:endnote w:type="continuationSeparator" w:id="0">
    <w:p w14:paraId="7D2FBBA6" w14:textId="77777777" w:rsidR="00023FA4" w:rsidRDefault="00023FA4" w:rsidP="0092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80236" w14:textId="77777777" w:rsidR="00023FA4" w:rsidRDefault="00023FA4" w:rsidP="00925E91">
      <w:pPr>
        <w:spacing w:after="0" w:line="240" w:lineRule="auto"/>
      </w:pPr>
      <w:r>
        <w:separator/>
      </w:r>
    </w:p>
  </w:footnote>
  <w:footnote w:type="continuationSeparator" w:id="0">
    <w:p w14:paraId="643AB874" w14:textId="77777777" w:rsidR="00023FA4" w:rsidRDefault="00023FA4" w:rsidP="00925E91">
      <w:pPr>
        <w:spacing w:after="0" w:line="240" w:lineRule="auto"/>
      </w:pPr>
      <w:r>
        <w:continuationSeparator/>
      </w:r>
    </w:p>
  </w:footnote>
  <w:footnote w:id="1">
    <w:p w14:paraId="43F7095A" w14:textId="77777777" w:rsidR="00925E91" w:rsidRPr="00752E9C" w:rsidRDefault="00925E91" w:rsidP="00925E9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72E9B75" w14:textId="77777777" w:rsidR="00925E91" w:rsidRPr="00855FDC" w:rsidRDefault="00925E91" w:rsidP="00925E9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719D692" w14:textId="77777777" w:rsidR="00925E91" w:rsidRDefault="00925E91" w:rsidP="00925E91">
      <w:pPr>
        <w:pStyle w:val="FootnoteText"/>
      </w:pPr>
      <w:r>
        <w:rPr>
          <w:rStyle w:val="FootnoteReference"/>
        </w:rPr>
        <w:footnoteRef/>
      </w:r>
      <w:r>
        <w:t xml:space="preserve"> </w:t>
      </w:r>
      <w:r w:rsidRPr="007B47BE">
        <w:t>http://www.dictionary.com/browse/resolved</w:t>
      </w:r>
    </w:p>
  </w:footnote>
  <w:footnote w:id="4">
    <w:p w14:paraId="65497D5F" w14:textId="77777777" w:rsidR="00925E91" w:rsidRDefault="00925E91" w:rsidP="00925E91">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053553"/>
    <w:multiLevelType w:val="hybridMultilevel"/>
    <w:tmpl w:val="4734089A"/>
    <w:lvl w:ilvl="0" w:tplc="B41069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EF6199"/>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5E91"/>
    <w:rsid w:val="000139A3"/>
    <w:rsid w:val="00023FA4"/>
    <w:rsid w:val="000A0A99"/>
    <w:rsid w:val="00100833"/>
    <w:rsid w:val="00104529"/>
    <w:rsid w:val="00105942"/>
    <w:rsid w:val="00107396"/>
    <w:rsid w:val="00144A4C"/>
    <w:rsid w:val="00176AB0"/>
    <w:rsid w:val="00177B7D"/>
    <w:rsid w:val="0018322D"/>
    <w:rsid w:val="001B5776"/>
    <w:rsid w:val="001E0A65"/>
    <w:rsid w:val="001E527A"/>
    <w:rsid w:val="001F78CE"/>
    <w:rsid w:val="00251FC7"/>
    <w:rsid w:val="002855A7"/>
    <w:rsid w:val="002B146A"/>
    <w:rsid w:val="002B5E17"/>
    <w:rsid w:val="00315690"/>
    <w:rsid w:val="00316B75"/>
    <w:rsid w:val="00325646"/>
    <w:rsid w:val="003460F2"/>
    <w:rsid w:val="0038158C"/>
    <w:rsid w:val="003902BA"/>
    <w:rsid w:val="00392EFF"/>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5E91"/>
    <w:rsid w:val="00931E66"/>
    <w:rsid w:val="0097032B"/>
    <w:rsid w:val="009D2EAD"/>
    <w:rsid w:val="009D54B2"/>
    <w:rsid w:val="009E1922"/>
    <w:rsid w:val="009F7ED2"/>
    <w:rsid w:val="00A93661"/>
    <w:rsid w:val="00A95652"/>
    <w:rsid w:val="00AC0AB8"/>
    <w:rsid w:val="00AD419F"/>
    <w:rsid w:val="00B33C6D"/>
    <w:rsid w:val="00B4508F"/>
    <w:rsid w:val="00B55AD5"/>
    <w:rsid w:val="00B8057C"/>
    <w:rsid w:val="00BD6238"/>
    <w:rsid w:val="00BF593B"/>
    <w:rsid w:val="00BF773A"/>
    <w:rsid w:val="00BF7E81"/>
    <w:rsid w:val="00C12D25"/>
    <w:rsid w:val="00C13773"/>
    <w:rsid w:val="00C17CC8"/>
    <w:rsid w:val="00C83417"/>
    <w:rsid w:val="00C92112"/>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0614"/>
    <w:rsid w:val="00E04BAA"/>
    <w:rsid w:val="00E15E75"/>
    <w:rsid w:val="00E5262C"/>
    <w:rsid w:val="00EC7DC4"/>
    <w:rsid w:val="00ED30CF"/>
    <w:rsid w:val="00F176EF"/>
    <w:rsid w:val="00F2644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6E278"/>
  <w15:chartTrackingRefBased/>
  <w15:docId w15:val="{AF19CAF6-CF41-4C35-A5F8-FCAB31FA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5E91"/>
    <w:rPr>
      <w:rFonts w:ascii="Calibri" w:hAnsi="Calibri" w:cs="Calibri"/>
    </w:rPr>
  </w:style>
  <w:style w:type="paragraph" w:styleId="Heading1">
    <w:name w:val="heading 1"/>
    <w:aliases w:val="Pocket"/>
    <w:basedOn w:val="Normal"/>
    <w:next w:val="Normal"/>
    <w:link w:val="Heading1Char"/>
    <w:qFormat/>
    <w:rsid w:val="00925E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5E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5E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925E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5E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5E91"/>
  </w:style>
  <w:style w:type="character" w:customStyle="1" w:styleId="Heading1Char">
    <w:name w:val="Heading 1 Char"/>
    <w:aliases w:val="Pocket Char"/>
    <w:basedOn w:val="DefaultParagraphFont"/>
    <w:link w:val="Heading1"/>
    <w:rsid w:val="00925E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5E9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5E9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925E91"/>
    <w:rPr>
      <w:rFonts w:ascii="Calibri" w:eastAsiaTheme="majorEastAsia" w:hAnsi="Calibri" w:cstheme="majorBidi"/>
      <w:b/>
      <w:iCs/>
      <w:sz w:val="26"/>
    </w:rPr>
  </w:style>
  <w:style w:type="character" w:styleId="Emphasis">
    <w:name w:val="Emphasis"/>
    <w:basedOn w:val="DefaultParagraphFont"/>
    <w:uiPriority w:val="7"/>
    <w:qFormat/>
    <w:rsid w:val="00925E9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25E91"/>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25E91"/>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925E91"/>
    <w:rPr>
      <w:color w:val="auto"/>
      <w:u w:val="none"/>
    </w:rPr>
  </w:style>
  <w:style w:type="character" w:styleId="FollowedHyperlink">
    <w:name w:val="FollowedHyperlink"/>
    <w:basedOn w:val="DefaultParagraphFont"/>
    <w:uiPriority w:val="99"/>
    <w:semiHidden/>
    <w:unhideWhenUsed/>
    <w:rsid w:val="00925E91"/>
    <w:rPr>
      <w:color w:val="auto"/>
      <w:u w:val="none"/>
    </w:rPr>
  </w:style>
  <w:style w:type="character" w:styleId="FootnoteReference">
    <w:name w:val="footnote reference"/>
    <w:aliases w:val="FN Ref,footnote reference,fr,o,FR,(NECG) Footnote Reference"/>
    <w:basedOn w:val="DefaultParagraphFont"/>
    <w:uiPriority w:val="99"/>
    <w:unhideWhenUsed/>
    <w:qFormat/>
    <w:rsid w:val="00925E91"/>
    <w:rPr>
      <w:vertAlign w:val="superscript"/>
    </w:rPr>
  </w:style>
  <w:style w:type="paragraph" w:styleId="NormalWeb">
    <w:name w:val="Normal (Web)"/>
    <w:basedOn w:val="Normal"/>
    <w:uiPriority w:val="99"/>
    <w:unhideWhenUsed/>
    <w:rsid w:val="00925E91"/>
    <w:pPr>
      <w:spacing w:before="100" w:beforeAutospacing="1" w:after="100" w:afterAutospacing="1" w:line="240" w:lineRule="auto"/>
    </w:pPr>
  </w:style>
  <w:style w:type="paragraph" w:styleId="FootnoteText">
    <w:name w:val="footnote text"/>
    <w:basedOn w:val="Normal"/>
    <w:link w:val="FootnoteTextChar"/>
    <w:uiPriority w:val="99"/>
    <w:semiHidden/>
    <w:unhideWhenUsed/>
    <w:rsid w:val="00925E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5E91"/>
    <w:rPr>
      <w:rFonts w:ascii="Calibri" w:hAnsi="Calibri" w:cs="Calibri"/>
      <w:sz w:val="20"/>
      <w:szCs w:val="20"/>
    </w:rPr>
  </w:style>
  <w:style w:type="paragraph" w:styleId="ListParagraph">
    <w:name w:val="List Paragraph"/>
    <w:basedOn w:val="Normal"/>
    <w:uiPriority w:val="99"/>
    <w:unhideWhenUsed/>
    <w:qFormat/>
    <w:rsid w:val="00F264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jstor.org/stable/pdf/3121553.pdf?refreqid=excelsior%3Aabe696486e418db1b8534ae1ee024f9d.//FSU" TargetMode="External"/><Relationship Id="rId4" Type="http://schemas.openxmlformats.org/officeDocument/2006/relationships/settings" Target="settings.xml"/><Relationship Id="rId9" Type="http://schemas.openxmlformats.org/officeDocument/2006/relationships/hyperlink" Target="http://www.preposterousuniverse.com/blog/2013/08/22/the-higgs-boson-vs-boltzmann-brain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4187</Words>
  <Characters>23869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2021-10-29T20:06:00Z</dcterms:created>
  <dcterms:modified xsi:type="dcterms:W3CDTF">2021-10-29T21:32:00Z</dcterms:modified>
</cp:coreProperties>
</file>