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94083" w14:textId="77777777" w:rsidR="00E030B7" w:rsidRDefault="00E030B7" w:rsidP="00E030B7">
      <w:pPr>
        <w:pStyle w:val="Heading3"/>
        <w:rPr>
          <w:rFonts w:eastAsia="Times New Roman"/>
        </w:rPr>
      </w:pPr>
      <w:r>
        <w:rPr>
          <w:rFonts w:eastAsia="Times New Roman"/>
        </w:rPr>
        <w:t>OV</w:t>
      </w:r>
    </w:p>
    <w:p w14:paraId="7C8CE23D" w14:textId="77777777" w:rsidR="00E030B7" w:rsidRPr="00766B16" w:rsidRDefault="00E030B7" w:rsidP="00E030B7">
      <w:pPr>
        <w:pStyle w:val="Heading4"/>
        <w:rPr>
          <w:rFonts w:cs="Times New Roman"/>
          <w:iCs w:val="0"/>
        </w:rPr>
      </w:pPr>
      <w:r>
        <w:t xml:space="preserve">[1] </w:t>
      </w:r>
      <w:r w:rsidRPr="00766B16">
        <w:rPr>
          <w:rFonts w:cs="Times New Roman"/>
        </w:rPr>
        <w:t>AFF</w:t>
      </w:r>
      <w:r>
        <w:rPr>
          <w:rFonts w:cs="Times New Roman"/>
        </w:rPr>
        <w:t xml:space="preserve"> gets 1ar theory and aff</w:t>
      </w:r>
      <w:r w:rsidRPr="00766B16">
        <w:rPr>
          <w:rFonts w:cs="Times New Roman"/>
        </w:rPr>
        <w:t xml:space="preserve">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26430F8D" w14:textId="77777777" w:rsidR="00E030B7" w:rsidRDefault="00E030B7" w:rsidP="00E030B7">
      <w:pPr>
        <w:pStyle w:val="Heading3"/>
      </w:pPr>
      <w:r>
        <w:t>Shell</w:t>
      </w:r>
    </w:p>
    <w:p w14:paraId="75B8678A" w14:textId="77777777" w:rsidR="00E030B7" w:rsidRPr="00473EE4" w:rsidRDefault="00E030B7" w:rsidP="00E030B7">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3E6918BC" w14:textId="77777777" w:rsidR="00E030B7" w:rsidRPr="00473EE4" w:rsidRDefault="00E030B7" w:rsidP="00E030B7">
      <w:pPr>
        <w:pStyle w:val="Heading4"/>
      </w:pPr>
      <w:r w:rsidRPr="00473EE4">
        <w:t>It’s preemptive, you violate by reading turns</w:t>
      </w:r>
      <w:r>
        <w:t xml:space="preserve"> or defense</w:t>
      </w:r>
      <w:r w:rsidRPr="00473EE4">
        <w:t xml:space="preserve"> </w:t>
      </w:r>
      <w:r>
        <w:t>to my offense and reading an alternative framework.</w:t>
      </w:r>
    </w:p>
    <w:p w14:paraId="60E6CB06" w14:textId="77777777" w:rsidR="00E030B7" w:rsidRDefault="00E030B7" w:rsidP="00E030B7">
      <w:pPr>
        <w:pStyle w:val="Heading4"/>
      </w:pPr>
      <w:r>
        <w:t xml:space="preserve">Prefer – </w:t>
      </w:r>
    </w:p>
    <w:p w14:paraId="11592D2A" w14:textId="02D583BA" w:rsidR="00E030B7" w:rsidRPr="00A15E7E" w:rsidRDefault="00E030B7" w:rsidP="00E030B7">
      <w:pPr>
        <w:pStyle w:val="Analytic"/>
      </w:pPr>
      <w:r>
        <w:t xml:space="preserve">1] </w:t>
      </w:r>
      <w:r w:rsidRPr="001D6E7E">
        <w:t xml:space="preserve">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aff making the round impossible in 4min</w:t>
      </w:r>
      <w:r>
        <w:t xml:space="preserve">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252651BE" w14:textId="77777777" w:rsidR="00E030B7" w:rsidRPr="0025319F" w:rsidRDefault="00E030B7" w:rsidP="00E030B7">
      <w:pPr>
        <w:pStyle w:val="Heading3"/>
        <w:rPr>
          <w:rFonts w:eastAsia="Times New Roman"/>
        </w:rPr>
      </w:pPr>
      <w:r w:rsidRPr="0025319F">
        <w:rPr>
          <w:rFonts w:eastAsia="Times New Roman"/>
        </w:rPr>
        <w:t>Framework</w:t>
      </w:r>
    </w:p>
    <w:p w14:paraId="4A1AA351"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I value morality. The Meta-Ethic is Non-Naturalism.</w:t>
      </w:r>
    </w:p>
    <w:p w14:paraId="7AF8243A"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The naturalistic fallacy – examples of goodness fail to define the ultimate good. </w:t>
      </w:r>
      <w:r w:rsidRPr="0025319F">
        <w:rPr>
          <w:rFonts w:eastAsia="Times New Roman" w:cs="Times New Roman"/>
          <w:b/>
          <w:iCs/>
          <w:sz w:val="26"/>
          <w:u w:val="single"/>
        </w:rPr>
        <w:t>Moore 03,</w:t>
      </w:r>
    </w:p>
    <w:p w14:paraId="1C92C20E" w14:textId="77777777" w:rsidR="00E030B7" w:rsidRPr="0025319F" w:rsidRDefault="00E030B7" w:rsidP="00E030B7">
      <w:pPr>
        <w:rPr>
          <w:rFonts w:eastAsia="Calibri"/>
          <w:sz w:val="12"/>
          <w:szCs w:val="12"/>
        </w:rPr>
      </w:pPr>
      <w:r w:rsidRPr="0025319F">
        <w:rPr>
          <w:rFonts w:eastAsia="Calibri"/>
          <w:sz w:val="12"/>
          <w:szCs w:val="12"/>
        </w:rPr>
        <w:t xml:space="preserve">[Moore, G. E. “Principia Ethica” </w:t>
      </w:r>
      <w:hyperlink r:id="rId8" w:history="1">
        <w:r w:rsidRPr="0025319F">
          <w:rPr>
            <w:rFonts w:eastAsia="Calibri"/>
            <w:sz w:val="12"/>
            <w:szCs w:val="12"/>
          </w:rPr>
          <w:t>http://fair-use.org/g-e-moore/principia-ethica/</w:t>
        </w:r>
      </w:hyperlink>
      <w:r w:rsidRPr="0025319F">
        <w:rPr>
          <w:rFonts w:eastAsia="Calibri"/>
          <w:sz w:val="12"/>
          <w:szCs w:val="12"/>
        </w:rPr>
        <w:t>. Published 1903] SHS ZS</w:t>
      </w:r>
    </w:p>
    <w:p w14:paraId="452B45AA" w14:textId="77777777" w:rsidR="00E030B7" w:rsidRPr="0025319F" w:rsidRDefault="00E030B7" w:rsidP="00E030B7">
      <w:pPr>
        <w:rPr>
          <w:rFonts w:eastAsia="Calibri"/>
          <w:sz w:val="12"/>
        </w:rPr>
      </w:pPr>
      <w:r w:rsidRPr="0025319F">
        <w:rPr>
          <w:rFonts w:eastAsia="Calibri"/>
          <w:sz w:val="12"/>
        </w:rPr>
        <w:t xml:space="preserve">Good, then, if we mean by it that quality which we assert to belong to a thing, when we say that the thing is </w:t>
      </w:r>
      <w:r w:rsidRPr="0025319F">
        <w:rPr>
          <w:rFonts w:eastAsia="Calibri"/>
          <w:b/>
          <w:bCs/>
          <w:highlight w:val="yellow"/>
          <w:u w:val="single"/>
        </w:rPr>
        <w:t>good</w:t>
      </w:r>
      <w:r w:rsidRPr="0025319F">
        <w:rPr>
          <w:rFonts w:eastAsia="Calibri"/>
          <w:sz w:val="12"/>
          <w:highlight w:val="yellow"/>
        </w:rPr>
        <w:t xml:space="preserve">, </w:t>
      </w:r>
      <w:r w:rsidRPr="0025319F">
        <w:rPr>
          <w:rFonts w:eastAsia="Calibri"/>
          <w:b/>
          <w:bCs/>
          <w:highlight w:val="yellow"/>
          <w:u w:val="single"/>
        </w:rPr>
        <w:t>is incapable of any definition</w:t>
      </w:r>
      <w:r w:rsidRPr="0025319F">
        <w:rPr>
          <w:rFonts w:eastAsia="Calibri"/>
          <w:sz w:val="12"/>
        </w:rPr>
        <w:t xml:space="preserve">, in the most important sense of that word. The most important sense of definition is that in which a definition states what are the parts which invariably compose a certain whole; and in this sense </w:t>
      </w:r>
      <w:r w:rsidRPr="0025319F">
        <w:rPr>
          <w:rFonts w:eastAsia="Calibri"/>
          <w:b/>
          <w:bCs/>
          <w:u w:val="single"/>
        </w:rPr>
        <w:t xml:space="preserve">good has no definition </w:t>
      </w:r>
      <w:r w:rsidRPr="0025319F">
        <w:rPr>
          <w:rFonts w:eastAsia="Calibri"/>
          <w:b/>
          <w:bCs/>
          <w:highlight w:val="yellow"/>
          <w:u w:val="single"/>
        </w:rPr>
        <w:t>because it</w:t>
      </w:r>
      <w:r w:rsidRPr="0025319F">
        <w:rPr>
          <w:rFonts w:eastAsia="Calibri"/>
          <w:sz w:val="12"/>
        </w:rPr>
        <w:t xml:space="preserve"> is simple and </w:t>
      </w:r>
      <w:r w:rsidRPr="0025319F">
        <w:rPr>
          <w:rFonts w:eastAsia="Calibri"/>
          <w:b/>
          <w:bCs/>
          <w:highlight w:val="yellow"/>
          <w:u w:val="single"/>
        </w:rPr>
        <w:t>has no parts</w:t>
      </w:r>
      <w:r w:rsidRPr="0025319F">
        <w:rPr>
          <w:rFonts w:eastAsia="Calibri"/>
          <w:sz w:val="12"/>
        </w:rPr>
        <w:t xml:space="preserve">. </w:t>
      </w:r>
      <w:r w:rsidRPr="0025319F">
        <w:rPr>
          <w:rFonts w:eastAsia="Calibri"/>
          <w:b/>
          <w:bCs/>
          <w:u w:val="single"/>
        </w:rPr>
        <w:t>It is</w:t>
      </w:r>
      <w:r w:rsidRPr="0025319F">
        <w:rPr>
          <w:rFonts w:eastAsia="Calibri"/>
          <w:sz w:val="12"/>
        </w:rPr>
        <w:t xml:space="preserve"> one of those innumerable objects of thought which are themselves </w:t>
      </w:r>
      <w:r w:rsidRPr="0025319F">
        <w:rPr>
          <w:rFonts w:eastAsia="Calibri"/>
          <w:b/>
          <w:bCs/>
          <w:u w:val="single"/>
        </w:rPr>
        <w:t>incapable of definition</w:t>
      </w:r>
      <w:r w:rsidRPr="0025319F">
        <w:rPr>
          <w:rFonts w:eastAsia="Calibri"/>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5319F">
        <w:rPr>
          <w:rFonts w:eastAsia="Calibri"/>
          <w:b/>
          <w:bCs/>
          <w:highlight w:val="yellow"/>
          <w:u w:val="single"/>
        </w:rPr>
        <w:t>good denotes a simple and indefinable quality</w:t>
      </w:r>
      <w:r w:rsidRPr="0025319F">
        <w:rPr>
          <w:rFonts w:eastAsia="Calibri"/>
          <w:sz w:val="12"/>
        </w:rPr>
        <w:t xml:space="preserve">. There are many other instances of such qualities. </w:t>
      </w:r>
      <w:r w:rsidRPr="0025319F">
        <w:rPr>
          <w:rFonts w:eastAsia="Calibri"/>
          <w:b/>
          <w:bCs/>
          <w:highlight w:val="yellow"/>
          <w:u w:val="single"/>
        </w:rPr>
        <w:t>Consider yellow</w:t>
      </w:r>
      <w:r w:rsidRPr="0025319F">
        <w:rPr>
          <w:rFonts w:eastAsia="Calibri"/>
          <w:sz w:val="12"/>
        </w:rPr>
        <w:t xml:space="preserve">, for example. </w:t>
      </w:r>
      <w:r w:rsidRPr="0025319F">
        <w:rPr>
          <w:rFonts w:eastAsia="Calibri"/>
          <w:b/>
          <w:bCs/>
          <w:highlight w:val="yellow"/>
          <w:u w:val="single"/>
        </w:rPr>
        <w:t>We may</w:t>
      </w:r>
      <w:r w:rsidRPr="0025319F">
        <w:rPr>
          <w:rFonts w:eastAsia="Calibri"/>
          <w:sz w:val="12"/>
        </w:rPr>
        <w:t xml:space="preserve"> try to </w:t>
      </w:r>
      <w:r w:rsidRPr="0025319F">
        <w:rPr>
          <w:rFonts w:eastAsia="Calibri"/>
          <w:b/>
          <w:bCs/>
          <w:highlight w:val="yellow"/>
          <w:u w:val="single"/>
        </w:rPr>
        <w:t>define it</w:t>
      </w:r>
      <w:r w:rsidRPr="0025319F">
        <w:rPr>
          <w:rFonts w:eastAsia="Calibri"/>
          <w:sz w:val="12"/>
          <w:highlight w:val="yellow"/>
        </w:rPr>
        <w:t xml:space="preserve">, </w:t>
      </w:r>
      <w:r w:rsidRPr="0025319F">
        <w:rPr>
          <w:rFonts w:eastAsia="Calibri"/>
          <w:b/>
          <w:bCs/>
          <w:highlight w:val="yellow"/>
          <w:u w:val="single"/>
        </w:rPr>
        <w:t>by</w:t>
      </w:r>
      <w:r w:rsidRPr="0025319F">
        <w:rPr>
          <w:rFonts w:eastAsia="Calibri"/>
          <w:sz w:val="12"/>
        </w:rPr>
        <w:t xml:space="preserve"> describing its physical equivalent; we may state what kind of </w:t>
      </w:r>
      <w:r w:rsidRPr="0025319F">
        <w:rPr>
          <w:rFonts w:eastAsia="Calibri"/>
          <w:b/>
          <w:bCs/>
          <w:highlight w:val="yellow"/>
          <w:u w:val="single"/>
        </w:rPr>
        <w:t>light-vibrations</w:t>
      </w:r>
      <w:r w:rsidRPr="0025319F">
        <w:rPr>
          <w:rFonts w:eastAsia="Calibri"/>
          <w:b/>
          <w:bCs/>
          <w:u w:val="single"/>
        </w:rPr>
        <w:t xml:space="preserve"> </w:t>
      </w:r>
      <w:r w:rsidRPr="0025319F">
        <w:rPr>
          <w:rFonts w:eastAsia="Calibri"/>
          <w:sz w:val="12"/>
        </w:rPr>
        <w:t xml:space="preserve">must stimulate the normal eye, in order that we may perceive it. </w:t>
      </w:r>
      <w:r w:rsidRPr="0025319F">
        <w:rPr>
          <w:rFonts w:eastAsia="Calibri"/>
          <w:b/>
          <w:bCs/>
          <w:highlight w:val="yellow"/>
          <w:u w:val="single"/>
        </w:rPr>
        <w:t>But</w:t>
      </w:r>
      <w:r w:rsidRPr="0025319F">
        <w:rPr>
          <w:rFonts w:eastAsia="Calibri"/>
          <w:sz w:val="12"/>
        </w:rPr>
        <w:t xml:space="preserve"> a moment’s reflection is sufficient to shew that those light-vibrations are not themselves what we mean by yellow. </w:t>
      </w:r>
      <w:r w:rsidRPr="0025319F">
        <w:rPr>
          <w:rFonts w:eastAsia="Calibri"/>
          <w:b/>
          <w:bCs/>
          <w:highlight w:val="yellow"/>
          <w:u w:val="single"/>
        </w:rPr>
        <w:t>They are not what we perceive</w:t>
      </w:r>
      <w:r w:rsidRPr="0025319F">
        <w:rPr>
          <w:rFonts w:eastAsia="Calibri"/>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25319F">
        <w:rPr>
          <w:rFonts w:eastAsia="Calibri"/>
          <w:b/>
          <w:bCs/>
          <w:u w:val="single"/>
        </w:rPr>
        <w:t>a mistake of this</w:t>
      </w:r>
      <w:r w:rsidRPr="0025319F">
        <w:rPr>
          <w:rFonts w:eastAsia="Calibri"/>
          <w:sz w:val="12"/>
        </w:rPr>
        <w:t xml:space="preserve"> simple </w:t>
      </w:r>
      <w:r w:rsidRPr="0025319F">
        <w:rPr>
          <w:rFonts w:eastAsia="Calibri"/>
          <w:b/>
          <w:bCs/>
          <w:u w:val="single"/>
        </w:rPr>
        <w:t>kind has</w:t>
      </w:r>
      <w:r w:rsidRPr="0025319F">
        <w:rPr>
          <w:rFonts w:eastAsia="Calibri"/>
          <w:sz w:val="12"/>
        </w:rPr>
        <w:t xml:space="preserve"> commonly </w:t>
      </w:r>
      <w:r w:rsidRPr="0025319F">
        <w:rPr>
          <w:rFonts w:eastAsia="Calibri"/>
          <w:b/>
          <w:bCs/>
          <w:u w:val="single"/>
        </w:rPr>
        <w:t>been made about good</w:t>
      </w:r>
      <w:r w:rsidRPr="0025319F">
        <w:rPr>
          <w:rFonts w:eastAsia="Calibri"/>
          <w:sz w:val="12"/>
        </w:rPr>
        <w:t xml:space="preserve">. </w:t>
      </w:r>
      <w:r w:rsidRPr="0025319F">
        <w:rPr>
          <w:rFonts w:eastAsia="Calibri"/>
          <w:b/>
          <w:bCs/>
          <w:highlight w:val="yellow"/>
          <w:u w:val="single"/>
        </w:rPr>
        <w:t>It may be true that all things which are good are also something else</w:t>
      </w:r>
      <w:r w:rsidRPr="0025319F">
        <w:rPr>
          <w:rFonts w:eastAsia="Calibri"/>
          <w:sz w:val="12"/>
        </w:rPr>
        <w:t xml:space="preserve">, just as it is true that all things which are yellow produce a certain kind of vibration in the light. And it is a fact, that Ethics aims at discovering what are those other properties belonging to all things which are good. </w:t>
      </w:r>
      <w:r w:rsidRPr="0025319F">
        <w:rPr>
          <w:rFonts w:eastAsia="Calibri"/>
          <w:b/>
          <w:bCs/>
          <w:highlight w:val="yellow"/>
          <w:u w:val="single"/>
        </w:rPr>
        <w:t>But</w:t>
      </w:r>
      <w:r w:rsidRPr="0025319F">
        <w:rPr>
          <w:rFonts w:eastAsia="Calibri"/>
          <w:sz w:val="12"/>
        </w:rPr>
        <w:t xml:space="preserve"> far </w:t>
      </w:r>
      <w:r w:rsidRPr="0025319F">
        <w:rPr>
          <w:rFonts w:eastAsia="Calibri"/>
          <w:b/>
          <w:bCs/>
          <w:highlight w:val="yellow"/>
          <w:u w:val="single"/>
        </w:rPr>
        <w:t>too many</w:t>
      </w:r>
      <w:r w:rsidRPr="0025319F">
        <w:rPr>
          <w:rFonts w:eastAsia="Calibri"/>
          <w:b/>
          <w:bCs/>
          <w:u w:val="single"/>
        </w:rPr>
        <w:t xml:space="preserve"> philosophers have </w:t>
      </w:r>
      <w:r w:rsidRPr="0025319F">
        <w:rPr>
          <w:rFonts w:eastAsia="Calibri"/>
          <w:b/>
          <w:bCs/>
          <w:highlight w:val="yellow"/>
          <w:u w:val="single"/>
        </w:rPr>
        <w:t>thought</w:t>
      </w:r>
      <w:r w:rsidRPr="0025319F">
        <w:rPr>
          <w:rFonts w:eastAsia="Calibri"/>
          <w:b/>
          <w:bCs/>
          <w:u w:val="single"/>
        </w:rPr>
        <w:t xml:space="preserve"> that when they named </w:t>
      </w:r>
      <w:r w:rsidRPr="0025319F">
        <w:rPr>
          <w:rFonts w:eastAsia="Calibri"/>
          <w:b/>
          <w:bCs/>
          <w:highlight w:val="yellow"/>
          <w:u w:val="single"/>
        </w:rPr>
        <w:t>those other properties</w:t>
      </w:r>
      <w:r w:rsidRPr="0025319F">
        <w:rPr>
          <w:rFonts w:eastAsia="Calibri"/>
          <w:b/>
          <w:bCs/>
          <w:u w:val="single"/>
        </w:rPr>
        <w:t xml:space="preserve"> they </w:t>
      </w:r>
      <w:r w:rsidRPr="0025319F">
        <w:rPr>
          <w:rFonts w:eastAsia="Calibri"/>
          <w:b/>
          <w:bCs/>
          <w:highlight w:val="yellow"/>
          <w:u w:val="single"/>
        </w:rPr>
        <w:t>were</w:t>
      </w:r>
      <w:r w:rsidRPr="0025319F">
        <w:rPr>
          <w:rFonts w:eastAsia="Calibri"/>
          <w:b/>
          <w:bCs/>
          <w:u w:val="single"/>
        </w:rPr>
        <w:t xml:space="preserve"> </w:t>
      </w:r>
      <w:r w:rsidRPr="0025319F">
        <w:rPr>
          <w:rFonts w:eastAsia="Calibri"/>
          <w:b/>
          <w:bCs/>
          <w:highlight w:val="yellow"/>
          <w:u w:val="single"/>
        </w:rPr>
        <w:t>actually defining good</w:t>
      </w:r>
      <w:r w:rsidRPr="0025319F">
        <w:rPr>
          <w:rFonts w:eastAsia="Calibri"/>
          <w:sz w:val="12"/>
        </w:rPr>
        <w:t xml:space="preserve">; that these properties, in fact, were simply not other, but absolutely and entirely the same with goodness. This view I propose to call the naturalistic fallacy and of it I shall now endeavour to dispose. </w:t>
      </w:r>
    </w:p>
    <w:p w14:paraId="281C558A"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[2] Only a priori knowledge is epistemically reliable</w:t>
      </w:r>
      <w:r w:rsidRPr="0025319F">
        <w:rPr>
          <w:rFonts w:eastAsia="Times New Roman" w:cs="Times New Roman"/>
          <w:b/>
          <w:bCs/>
          <w:iCs/>
          <w:sz w:val="26"/>
          <w:u w:val="single"/>
        </w:rPr>
        <w:t>. Descartes 41</w:t>
      </w:r>
      <w:r w:rsidRPr="0025319F">
        <w:rPr>
          <w:rFonts w:eastAsia="Times New Roman" w:cs="Times New Roman"/>
          <w:b/>
          <w:iCs/>
          <w:sz w:val="26"/>
          <w:u w:val="single"/>
        </w:rPr>
        <w:t>,</w:t>
      </w:r>
      <w:r w:rsidRPr="0025319F">
        <w:rPr>
          <w:rFonts w:eastAsia="Times New Roman" w:cs="Times New Roman"/>
          <w:b/>
          <w:iCs/>
          <w:sz w:val="26"/>
        </w:rPr>
        <w:t xml:space="preserve"> </w:t>
      </w:r>
    </w:p>
    <w:p w14:paraId="620A4D3F" w14:textId="77777777" w:rsidR="00E030B7" w:rsidRPr="0025319F" w:rsidRDefault="00E030B7" w:rsidP="00E030B7">
      <w:pPr>
        <w:rPr>
          <w:rFonts w:eastAsia="Calibri"/>
          <w:sz w:val="16"/>
          <w:szCs w:val="16"/>
        </w:rPr>
      </w:pPr>
      <w:r w:rsidRPr="0025319F">
        <w:rPr>
          <w:rFonts w:eastAsia="Calibri"/>
          <w:sz w:val="16"/>
          <w:szCs w:val="16"/>
        </w:rPr>
        <w:t>René, 1641. Discourse On Method ; and, Meditations on First Philosophy, NPR</w:t>
      </w:r>
    </w:p>
    <w:p w14:paraId="404259FB" w14:textId="77777777" w:rsidR="00E030B7" w:rsidRPr="0025319F" w:rsidRDefault="00E030B7" w:rsidP="00E030B7">
      <w:pPr>
        <w:rPr>
          <w:rFonts w:eastAsia="Calibri"/>
          <w:sz w:val="24"/>
          <w:u w:val="single"/>
        </w:rPr>
      </w:pPr>
      <w:r w:rsidRPr="0025319F">
        <w:rPr>
          <w:rFonts w:eastAsia="Calibri"/>
          <w:sz w:val="14"/>
        </w:rPr>
        <w:t xml:space="preserve">Yet from everything I have just listed, </w:t>
      </w:r>
      <w:r w:rsidRPr="0025319F">
        <w:rPr>
          <w:rFonts w:eastAsia="Calibri"/>
          <w:sz w:val="24"/>
          <w:u w:val="single"/>
        </w:rPr>
        <w:t>how do I know that there is not something else which does not allow even the slightest occasion for doubt</w:t>
      </w:r>
      <w:r w:rsidRPr="0025319F">
        <w:rPr>
          <w:rFonts w:eastAsia="Calibri"/>
          <w:b/>
          <w:bCs/>
          <w:sz w:val="24"/>
        </w:rPr>
        <w:t xml:space="preserve">? </w:t>
      </w:r>
      <w:r w:rsidRPr="0025319F">
        <w:rPr>
          <w:rFonts w:eastAsia="Calibri"/>
          <w:sz w:val="24"/>
          <w:highlight w:val="yellow"/>
          <w:u w:val="single"/>
        </w:rPr>
        <w:t>Is there not a God</w:t>
      </w:r>
      <w:r w:rsidRPr="0025319F">
        <w:rPr>
          <w:rFonts w:eastAsia="Calibri"/>
          <w:sz w:val="24"/>
          <w:u w:val="single"/>
        </w:rPr>
        <w:t xml:space="preserve">, or whatever I may call him, </w:t>
      </w:r>
      <w:r w:rsidRPr="0025319F">
        <w:rPr>
          <w:rFonts w:eastAsia="Calibri"/>
          <w:sz w:val="24"/>
          <w:highlight w:val="yellow"/>
          <w:u w:val="single"/>
        </w:rPr>
        <w:t>who puts into me the thoughts I am now having</w:t>
      </w:r>
      <w:r w:rsidRPr="0025319F">
        <w:rPr>
          <w:rFonts w:eastAsia="Calibri"/>
          <w:sz w:val="14"/>
        </w:rPr>
        <w:t xml:space="preserve">? But why do I think this, since </w:t>
      </w:r>
      <w:r w:rsidRPr="0025319F">
        <w:rPr>
          <w:rFonts w:eastAsia="Calibri"/>
          <w:sz w:val="24"/>
          <w:highlight w:val="yellow"/>
          <w:u w:val="single"/>
        </w:rPr>
        <w:t xml:space="preserve">I </w:t>
      </w:r>
      <w:r w:rsidRPr="0025319F">
        <w:rPr>
          <w:rFonts w:eastAsia="Calibri"/>
          <w:sz w:val="24"/>
          <w:u w:val="single"/>
        </w:rPr>
        <w:t xml:space="preserve">myself </w:t>
      </w:r>
      <w:r w:rsidRPr="0025319F">
        <w:rPr>
          <w:rFonts w:eastAsia="Calibri"/>
          <w:sz w:val="24"/>
          <w:highlight w:val="yellow"/>
          <w:u w:val="single"/>
        </w:rPr>
        <w:t xml:space="preserve">may </w:t>
      </w:r>
      <w:r w:rsidRPr="0025319F">
        <w:rPr>
          <w:rFonts w:eastAsia="Calibri"/>
          <w:sz w:val="24"/>
          <w:u w:val="single"/>
        </w:rPr>
        <w:t xml:space="preserve">perhaps </w:t>
      </w:r>
      <w:r w:rsidRPr="0025319F">
        <w:rPr>
          <w:rFonts w:eastAsia="Calibri"/>
          <w:sz w:val="24"/>
          <w:highlight w:val="yellow"/>
          <w:u w:val="single"/>
        </w:rPr>
        <w:t>be the author of these thoughts</w:t>
      </w:r>
      <w:r w:rsidRPr="0025319F">
        <w:rPr>
          <w:rFonts w:eastAsia="Calibri"/>
          <w:b/>
          <w:bCs/>
          <w:sz w:val="24"/>
        </w:rPr>
        <w:t xml:space="preserve">? </w:t>
      </w:r>
      <w:r w:rsidRPr="0025319F">
        <w:rPr>
          <w:rFonts w:eastAsia="Calibri"/>
          <w:sz w:val="24"/>
          <w:u w:val="single"/>
        </w:rPr>
        <w:t>In that case am not I, at least, something</w:t>
      </w:r>
      <w:r w:rsidRPr="0025319F">
        <w:rPr>
          <w:rFonts w:eastAsia="Calibri"/>
          <w:sz w:val="14"/>
        </w:rPr>
        <w:t xml:space="preserve">? But I have just said that </w:t>
      </w:r>
      <w:r w:rsidRPr="0025319F">
        <w:rPr>
          <w:rFonts w:eastAsia="Calibri"/>
          <w:sz w:val="24"/>
          <w:highlight w:val="yellow"/>
          <w:u w:val="single"/>
        </w:rPr>
        <w:t>I have no senses and no body</w:t>
      </w:r>
      <w:r w:rsidRPr="0025319F">
        <w:rPr>
          <w:rFonts w:eastAsia="Calibri"/>
          <w:sz w:val="14"/>
        </w:rPr>
        <w:t xml:space="preserve">. This is the sticking point: </w:t>
      </w:r>
      <w:r w:rsidRPr="0025319F">
        <w:rPr>
          <w:rFonts w:eastAsia="Calibri"/>
          <w:sz w:val="24"/>
          <w:u w:val="single"/>
        </w:rPr>
        <w:t>what follows from this</w:t>
      </w:r>
      <w:r w:rsidRPr="0025319F">
        <w:rPr>
          <w:rFonts w:eastAsia="Calibri"/>
          <w:sz w:val="14"/>
        </w:rPr>
        <w:t xml:space="preserve">? Am I not so bound up with a body and with senses that I cannot exist without them? But I have convinced myself that there is absolutely nothing in the world, no sky, no earth, no minds, no bodies. </w:t>
      </w:r>
      <w:r w:rsidRPr="0025319F">
        <w:rPr>
          <w:rFonts w:eastAsia="Calibri"/>
          <w:sz w:val="24"/>
          <w:u w:val="single"/>
        </w:rPr>
        <w:t xml:space="preserve">Does it now follow that I too do not exist? No: </w:t>
      </w:r>
      <w:r w:rsidRPr="0025319F">
        <w:rPr>
          <w:rFonts w:eastAsia="Calibri"/>
          <w:sz w:val="24"/>
          <w:highlight w:val="yellow"/>
          <w:u w:val="single"/>
        </w:rPr>
        <w:t>if I convinced myself of something then I certainly existed</w:t>
      </w:r>
      <w:r w:rsidRPr="0025319F">
        <w:rPr>
          <w:rFonts w:eastAsia="Calibri"/>
          <w:sz w:val="24"/>
          <w:u w:val="single"/>
        </w:rPr>
        <w:t xml:space="preserve">. But </w:t>
      </w:r>
      <w:r w:rsidRPr="0025319F">
        <w:rPr>
          <w:rFonts w:eastAsia="Calibri"/>
          <w:sz w:val="24"/>
          <w:highlight w:val="yellow"/>
          <w:u w:val="single"/>
        </w:rPr>
        <w:t xml:space="preserve">there is a deceiver of supreme power </w:t>
      </w:r>
      <w:r w:rsidRPr="0025319F">
        <w:rPr>
          <w:rFonts w:eastAsia="Calibri"/>
          <w:sz w:val="24"/>
          <w:u w:val="single"/>
        </w:rPr>
        <w:t xml:space="preserve">and cunning </w:t>
      </w:r>
      <w:r w:rsidRPr="0025319F">
        <w:rPr>
          <w:rFonts w:eastAsia="Calibri"/>
          <w:sz w:val="24"/>
          <w:highlight w:val="yellow"/>
          <w:u w:val="single"/>
        </w:rPr>
        <w:t xml:space="preserve">who is </w:t>
      </w:r>
      <w:r w:rsidRPr="0025319F">
        <w:rPr>
          <w:rFonts w:eastAsia="Calibri"/>
          <w:sz w:val="24"/>
          <w:u w:val="single"/>
        </w:rPr>
        <w:t xml:space="preserve">deliberately and constantly </w:t>
      </w:r>
      <w:r w:rsidRPr="0025319F">
        <w:rPr>
          <w:rFonts w:eastAsia="Calibri"/>
          <w:sz w:val="24"/>
          <w:highlight w:val="yellow"/>
          <w:u w:val="single"/>
        </w:rPr>
        <w:t>deceiving me</w:t>
      </w:r>
      <w:r w:rsidRPr="0025319F">
        <w:rPr>
          <w:rFonts w:eastAsia="Calibri"/>
          <w:b/>
          <w:bCs/>
          <w:sz w:val="14"/>
          <w:highlight w:val="yellow"/>
        </w:rPr>
        <w:t>.</w:t>
      </w:r>
      <w:r w:rsidRPr="0025319F">
        <w:rPr>
          <w:rFonts w:eastAsia="Calibri"/>
          <w:sz w:val="14"/>
          <w:highlight w:val="yellow"/>
        </w:rPr>
        <w:t xml:space="preserve"> </w:t>
      </w:r>
      <w:r w:rsidRPr="0025319F">
        <w:rPr>
          <w:rFonts w:eastAsia="Calibri"/>
          <w:sz w:val="14"/>
        </w:rPr>
        <w:t>In that case I too undoubtedly exist</w:t>
      </w:r>
      <w:r w:rsidRPr="0025319F">
        <w:rPr>
          <w:rFonts w:eastAsia="Calibri"/>
          <w:b/>
          <w:bCs/>
          <w:sz w:val="14"/>
        </w:rPr>
        <w:t xml:space="preserve">, </w:t>
      </w:r>
      <w:r w:rsidRPr="0025319F">
        <w:rPr>
          <w:rFonts w:eastAsia="Calibri"/>
          <w:sz w:val="24"/>
          <w:u w:val="single"/>
        </w:rPr>
        <w:t xml:space="preserve">if he is deceiving me; and let him deceive me as much as he can, </w:t>
      </w:r>
      <w:r w:rsidRPr="0025319F">
        <w:rPr>
          <w:rFonts w:eastAsia="Calibri"/>
          <w:sz w:val="24"/>
          <w:highlight w:val="yellow"/>
          <w:u w:val="single"/>
        </w:rPr>
        <w:t xml:space="preserve">he will never bring it about that I am nothing </w:t>
      </w:r>
      <w:r w:rsidRPr="0025319F">
        <w:rPr>
          <w:rFonts w:eastAsia="Calibri"/>
          <w:sz w:val="24"/>
          <w:u w:val="single"/>
        </w:rPr>
        <w:t>so long as I think that I am something</w:t>
      </w:r>
      <w:r w:rsidRPr="0025319F">
        <w:rPr>
          <w:rFonts w:eastAsia="Calibri"/>
          <w:b/>
          <w:bCs/>
          <w:sz w:val="24"/>
          <w:u w:val="single"/>
        </w:rPr>
        <w:t xml:space="preserve">. So </w:t>
      </w:r>
      <w:r w:rsidRPr="0025319F">
        <w:rPr>
          <w:rFonts w:eastAsia="Calibri"/>
          <w:sz w:val="24"/>
          <w:u w:val="single"/>
        </w:rPr>
        <w:t>after considering everything</w:t>
      </w:r>
      <w:r w:rsidRPr="0025319F">
        <w:rPr>
          <w:rFonts w:eastAsia="Calibri"/>
          <w:sz w:val="14"/>
        </w:rPr>
        <w:t xml:space="preserve"> very thoroughly</w:t>
      </w:r>
      <w:r w:rsidRPr="0025319F">
        <w:rPr>
          <w:rFonts w:eastAsia="Calibri"/>
          <w:b/>
          <w:bCs/>
          <w:sz w:val="14"/>
          <w:highlight w:val="yellow"/>
        </w:rPr>
        <w:t xml:space="preserve">, </w:t>
      </w:r>
      <w:r w:rsidRPr="0025319F">
        <w:rPr>
          <w:rFonts w:eastAsia="Calibri"/>
          <w:sz w:val="24"/>
          <w:highlight w:val="yellow"/>
          <w:u w:val="single"/>
        </w:rPr>
        <w:t>I must finally conclude</w:t>
      </w:r>
      <w:r w:rsidRPr="0025319F">
        <w:rPr>
          <w:rFonts w:eastAsia="Calibri"/>
          <w:sz w:val="14"/>
          <w:highlight w:val="yellow"/>
        </w:rPr>
        <w:t xml:space="preserve"> </w:t>
      </w:r>
      <w:r w:rsidRPr="0025319F">
        <w:rPr>
          <w:rFonts w:eastAsia="Calibri"/>
          <w:sz w:val="14"/>
        </w:rPr>
        <w:t xml:space="preserve">that this proposition, </w:t>
      </w:r>
      <w:r w:rsidRPr="0025319F">
        <w:rPr>
          <w:rFonts w:eastAsia="Calibri"/>
          <w:sz w:val="24"/>
          <w:u w:val="single"/>
        </w:rPr>
        <w:t xml:space="preserve">I am, </w:t>
      </w:r>
      <w:r w:rsidRPr="0025319F">
        <w:rPr>
          <w:rFonts w:eastAsia="Calibri"/>
          <w:sz w:val="24"/>
          <w:highlight w:val="yellow"/>
          <w:u w:val="single"/>
        </w:rPr>
        <w:t>I exist</w:t>
      </w:r>
      <w:r w:rsidRPr="0025319F">
        <w:rPr>
          <w:rFonts w:eastAsia="Calibri"/>
          <w:sz w:val="14"/>
        </w:rPr>
        <w:t>, is necessarily true whenever it is put forward by me or conceived in my mind. But</w:t>
      </w:r>
      <w:r w:rsidRPr="0025319F">
        <w:rPr>
          <w:rFonts w:eastAsia="Calibri"/>
          <w:b/>
          <w:bCs/>
          <w:sz w:val="14"/>
        </w:rPr>
        <w:t xml:space="preserve"> </w:t>
      </w:r>
      <w:r w:rsidRPr="0025319F">
        <w:rPr>
          <w:rFonts w:eastAsia="Calibri"/>
          <w:sz w:val="24"/>
          <w:highlight w:val="yellow"/>
          <w:u w:val="single"/>
        </w:rPr>
        <w:t>I do not yet have a sufficient understanding of what this ‘I’ is</w:t>
      </w:r>
      <w:r w:rsidRPr="0025319F">
        <w:rPr>
          <w:rFonts w:eastAsia="Calibri"/>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25319F">
        <w:rPr>
          <w:rFonts w:eastAsia="Calibri"/>
          <w:sz w:val="24"/>
        </w:rPr>
        <w:t xml:space="preserve">. </w:t>
      </w:r>
      <w:r w:rsidRPr="0025319F">
        <w:rPr>
          <w:rFonts w:eastAsia="Calibri"/>
          <w:sz w:val="24"/>
          <w:u w:val="single"/>
        </w:rPr>
        <w:t>I will then subtract anything capable of being weakened, even minimally, by the arguments now introduced, so that what is left at the end may be exactly and only what is certain and unshakeable.</w:t>
      </w:r>
    </w:p>
    <w:p w14:paraId="4C82C1D5" w14:textId="77777777" w:rsidR="00E030B7" w:rsidRPr="0025319F" w:rsidRDefault="00E030B7" w:rsidP="00E030B7">
      <w:pPr>
        <w:keepNext/>
        <w:keepLines/>
        <w:spacing w:before="40" w:after="0"/>
        <w:outlineLvl w:val="3"/>
        <w:rPr>
          <w:rFonts w:eastAsia="Times New Roman" w:cs="Times New Roman"/>
          <w:b/>
          <w:iCs/>
          <w:sz w:val="26"/>
          <w:u w:val="single"/>
        </w:rPr>
      </w:pPr>
      <w:r w:rsidRPr="0025319F">
        <w:rPr>
          <w:rStyle w:val="Heading4Char"/>
        </w:rPr>
        <w:t>[</w:t>
      </w:r>
      <w:r>
        <w:rPr>
          <w:rStyle w:val="Heading4Char"/>
        </w:rPr>
        <w:t>3</w:t>
      </w:r>
      <w:r w:rsidRPr="0025319F">
        <w:rPr>
          <w:rStyle w:val="Heading4Char"/>
        </w:rPr>
        <w:t>] Only Non-naturalism through reason solves determinism. Kant 81</w:t>
      </w:r>
      <w:r w:rsidRPr="0025319F">
        <w:rPr>
          <w:rFonts w:eastAsia="Times New Roman" w:cs="Times New Roman"/>
          <w:b/>
          <w:iCs/>
          <w:sz w:val="26"/>
          <w:u w:val="single"/>
        </w:rPr>
        <w:t>,</w:t>
      </w:r>
      <w:r w:rsidRPr="0025319F">
        <w:rPr>
          <w:rFonts w:eastAsia="Times New Roman" w:cs="Times New Roman"/>
          <w:b/>
          <w:iCs/>
          <w:sz w:val="26"/>
        </w:rPr>
        <w:t xml:space="preserve"> </w:t>
      </w:r>
      <w:r w:rsidRPr="0025319F">
        <w:rPr>
          <w:rFonts w:eastAsia="Times New Roman" w:cs="Times New Roman"/>
          <w:b/>
          <w:iCs/>
          <w:sz w:val="8"/>
        </w:rPr>
        <w:t>Critique of Pure Reason</w:t>
      </w:r>
      <w:r w:rsidRPr="0025319F">
        <w:rPr>
          <w:rFonts w:eastAsia="Times New Roman" w:cs="Times New Roman"/>
          <w:iCs/>
          <w:sz w:val="10"/>
        </w:rPr>
        <w:t xml:space="preserve">. Because this empirical character itself must be drawn from appearances as effect, and from the rule which experience provides, </w:t>
      </w:r>
      <w:r w:rsidRPr="0025319F">
        <w:rPr>
          <w:rFonts w:eastAsia="Times New Roman"/>
          <w:sz w:val="26"/>
          <w:u w:val="single"/>
        </w:rPr>
        <w:t>all</w:t>
      </w:r>
      <w:r w:rsidRPr="0025319F">
        <w:rPr>
          <w:rFonts w:eastAsia="Times New Roman" w:cs="Times New Roman"/>
          <w:iCs/>
          <w:sz w:val="10"/>
        </w:rPr>
        <w:t xml:space="preserve"> the</w:t>
      </w:r>
      <w:r w:rsidRPr="0025319F">
        <w:rPr>
          <w:rFonts w:eastAsia="Times New Roman" w:cs="Times New Roman"/>
          <w:b/>
          <w:iCs/>
          <w:sz w:val="26"/>
          <w:u w:val="single"/>
        </w:rPr>
        <w:t xml:space="preserve"> </w:t>
      </w:r>
      <w:r w:rsidRPr="0025319F">
        <w:rPr>
          <w:rFonts w:eastAsia="Times New Roman"/>
          <w:sz w:val="26"/>
          <w:u w:val="single"/>
        </w:rPr>
        <w:t>act</w:t>
      </w:r>
      <w:r w:rsidRPr="0025319F">
        <w:rPr>
          <w:rFonts w:eastAsia="Times New Roman" w:cs="Times New Roman"/>
          <w:iCs/>
          <w:sz w:val="10"/>
        </w:rPr>
        <w:t>ion</w:t>
      </w:r>
      <w:r w:rsidRPr="0025319F">
        <w:rPr>
          <w:rFonts w:eastAsia="Times New Roman"/>
          <w:sz w:val="26"/>
          <w:u w:val="single"/>
        </w:rPr>
        <w:t>s</w:t>
      </w:r>
      <w:r w:rsidRPr="0025319F">
        <w:rPr>
          <w:rFonts w:eastAsia="Times New Roman" w:cs="Times New Roman"/>
          <w:b/>
          <w:iCs/>
          <w:sz w:val="26"/>
          <w:u w:val="single"/>
        </w:rPr>
        <w:t xml:space="preserve"> </w:t>
      </w:r>
      <w:r w:rsidRPr="0025319F">
        <w:rPr>
          <w:rFonts w:eastAsia="Times New Roman" w:cs="Times New Roman"/>
          <w:iCs/>
          <w:sz w:val="10"/>
        </w:rPr>
        <w:t>of the human being</w:t>
      </w:r>
      <w:r w:rsidRPr="0025319F">
        <w:rPr>
          <w:rFonts w:eastAsia="Times New Roman" w:cs="Times New Roman"/>
          <w:b/>
          <w:iCs/>
          <w:sz w:val="26"/>
          <w:u w:val="single"/>
        </w:rPr>
        <w:t xml:space="preserve"> </w:t>
      </w:r>
      <w:r w:rsidRPr="0025319F">
        <w:rPr>
          <w:rFonts w:eastAsia="Times New Roman"/>
          <w:sz w:val="26"/>
          <w:u w:val="single"/>
        </w:rPr>
        <w:t>in appearance are determined</w:t>
      </w:r>
      <w:r w:rsidRPr="0025319F">
        <w:rPr>
          <w:rFonts w:eastAsia="Times New Roman" w:cs="Times New Roman"/>
          <w:b/>
          <w:iCs/>
          <w:sz w:val="26"/>
          <w:u w:val="single"/>
        </w:rPr>
        <w:t xml:space="preserve"> in accord with the order of nature </w:t>
      </w:r>
      <w:r w:rsidRPr="0025319F">
        <w:rPr>
          <w:rFonts w:eastAsia="Times New Roman"/>
          <w:sz w:val="26"/>
          <w:u w:val="single"/>
        </w:rPr>
        <w:t>by</w:t>
      </w:r>
      <w:r w:rsidRPr="0025319F">
        <w:rPr>
          <w:rFonts w:eastAsia="Times New Roman" w:cs="Times New Roman"/>
          <w:b/>
          <w:iCs/>
          <w:sz w:val="26"/>
          <w:u w:val="single"/>
        </w:rPr>
        <w:t xml:space="preserve"> his empirical character and the other </w:t>
      </w:r>
      <w:r w:rsidRPr="0025319F">
        <w:rPr>
          <w:rFonts w:eastAsia="Times New Roman"/>
          <w:sz w:val="26"/>
          <w:u w:val="single"/>
        </w:rPr>
        <w:t>cooperating causes</w:t>
      </w:r>
      <w:r w:rsidRPr="0025319F">
        <w:rPr>
          <w:rFonts w:eastAsia="Times New Roman" w:cs="Times New Roman"/>
          <w:b/>
          <w:iCs/>
          <w:sz w:val="26"/>
          <w:u w:val="single"/>
        </w:rPr>
        <w:t xml:space="preserve"> </w:t>
      </w:r>
      <w:r w:rsidRPr="0025319F">
        <w:rPr>
          <w:rFonts w:eastAsia="Times New Roman" w:cs="Times New Roman"/>
          <w:iCs/>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25319F">
        <w:rPr>
          <w:rFonts w:eastAsia="Times New Roman"/>
          <w:sz w:val="26"/>
          <w:highlight w:val="yellow"/>
          <w:u w:val="single"/>
        </w:rPr>
        <w:t>in</w:t>
      </w:r>
      <w:r w:rsidRPr="0025319F">
        <w:rPr>
          <w:rFonts w:eastAsia="Times New Roman" w:cs="Times New Roman"/>
          <w:b/>
          <w:iCs/>
          <w:sz w:val="26"/>
          <w:highlight w:val="yellow"/>
          <w:u w:val="single"/>
        </w:rPr>
        <w:t xml:space="preserve"> </w:t>
      </w:r>
      <w:r w:rsidRPr="0025319F">
        <w:rPr>
          <w:rFonts w:eastAsia="Times New Roman" w:cs="Times New Roman"/>
          <w:iCs/>
          <w:sz w:val="10"/>
        </w:rPr>
        <w:t xml:space="preserve">regard to </w:t>
      </w:r>
      <w:r w:rsidRPr="0025319F">
        <w:rPr>
          <w:rFonts w:eastAsia="Times New Roman"/>
          <w:sz w:val="26"/>
          <w:u w:val="single"/>
        </w:rPr>
        <w:t xml:space="preserve">this </w:t>
      </w:r>
      <w:r w:rsidRPr="0025319F">
        <w:rPr>
          <w:rFonts w:eastAsia="Times New Roman"/>
          <w:sz w:val="26"/>
          <w:highlight w:val="yellow"/>
          <w:u w:val="single"/>
        </w:rPr>
        <w:t>empirical character there is no freedom</w:t>
      </w:r>
      <w:r w:rsidRPr="0025319F">
        <w:rPr>
          <w:rFonts w:eastAsia="Times New Roman" w:cs="Times New Roman"/>
          <w:iCs/>
          <w:sz w:val="10"/>
        </w:rPr>
        <w:t>,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in the course of nature, and on empirical grounds inevitably had to happen, nevertheless ought not to have happened. At times, however, we find, or at least believe we have found, that the ideas of reason have actually proved their causality in regard to the actions of human beings as appearances, and that therefore these actions have occurred not through empirical causes, no, but because they were determined by grounds of reason. Suppose now that one could say reason has causality in regard to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i.e.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Thus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25319F">
        <w:rPr>
          <w:rFonts w:eastAsia="Times New Roman" w:cs="Times New Roman"/>
          <w:b/>
          <w:iCs/>
          <w:sz w:val="26"/>
          <w:u w:val="single"/>
        </w:rPr>
        <w:t xml:space="preserve">. </w:t>
      </w:r>
      <w:r w:rsidRPr="0025319F">
        <w:rPr>
          <w:rFonts w:eastAsia="Times New Roman"/>
          <w:sz w:val="26"/>
          <w:highlight w:val="yellow"/>
          <w:u w:val="single"/>
        </w:rPr>
        <w:t>But of reason one can</w:t>
      </w:r>
      <w:r w:rsidRPr="0025319F">
        <w:rPr>
          <w:rFonts w:eastAsia="Times New Roman" w:cs="Times New Roman"/>
          <w:iCs/>
          <w:sz w:val="10"/>
        </w:rPr>
        <w:t>no</w:t>
      </w:r>
      <w:r w:rsidRPr="0025319F">
        <w:rPr>
          <w:rFonts w:eastAsia="Times New Roman"/>
          <w:sz w:val="26"/>
          <w:highlight w:val="yellow"/>
          <w:u w:val="single"/>
        </w:rPr>
        <w:t>t say</w:t>
      </w:r>
      <w:r w:rsidRPr="0025319F">
        <w:rPr>
          <w:rFonts w:eastAsia="Times New Roman" w:cs="Times New Roman"/>
          <w:b/>
          <w:iCs/>
          <w:sz w:val="26"/>
          <w:u w:val="single"/>
        </w:rPr>
        <w:t xml:space="preserve"> </w:t>
      </w:r>
      <w:r w:rsidRPr="0025319F">
        <w:rPr>
          <w:rFonts w:eastAsia="Times New Roman" w:cs="Times New Roman"/>
          <w:iCs/>
          <w:sz w:val="10"/>
        </w:rPr>
        <w:t xml:space="preserve">that before the state in which it determines the power of choice, </w:t>
      </w:r>
      <w:r w:rsidRPr="0025319F">
        <w:rPr>
          <w:rFonts w:eastAsia="Times New Roman"/>
          <w:sz w:val="26"/>
          <w:highlight w:val="yellow"/>
          <w:u w:val="single"/>
        </w:rPr>
        <w:t>another state precedes in which this state</w:t>
      </w:r>
      <w:r w:rsidRPr="0025319F">
        <w:rPr>
          <w:rFonts w:eastAsia="Times New Roman"/>
          <w:sz w:val="26"/>
          <w:u w:val="single"/>
        </w:rPr>
        <w:t xml:space="preserve"> itself </w:t>
      </w:r>
      <w:r w:rsidRPr="0025319F">
        <w:rPr>
          <w:rFonts w:eastAsia="Times New Roman"/>
          <w:sz w:val="26"/>
          <w:highlight w:val="yellow"/>
          <w:u w:val="single"/>
        </w:rPr>
        <w:t>is determined</w:t>
      </w:r>
      <w:r w:rsidRPr="0025319F">
        <w:rPr>
          <w:rFonts w:eastAsia="Times New Roman" w:cs="Times New Roman"/>
          <w:b/>
          <w:iCs/>
          <w:sz w:val="26"/>
          <w:u w:val="single"/>
        </w:rPr>
        <w:t>.</w:t>
      </w:r>
      <w:r w:rsidRPr="0025319F">
        <w:rPr>
          <w:rFonts w:eastAsia="Times New Roman" w:cs="Times New Roman"/>
          <w:iCs/>
          <w:sz w:val="10"/>
        </w:rPr>
        <w:t xml:space="preserve"> For since reason itself is not an appearance and is not subject at all to any conditions of sensibility, </w:t>
      </w:r>
      <w:r w:rsidRPr="0025319F">
        <w:rPr>
          <w:rFonts w:eastAsia="Times New Roman"/>
          <w:sz w:val="26"/>
          <w:u w:val="single"/>
        </w:rPr>
        <w:t>no temporal sequence takes place in it even as to its causality</w:t>
      </w:r>
      <w:r w:rsidRPr="0025319F">
        <w:rPr>
          <w:rFonts w:eastAsia="Times New Roman" w:cs="Times New Roman"/>
          <w:iCs/>
          <w:sz w:val="10"/>
        </w:rPr>
        <w:t xml:space="preserve">, and thus the dynamical law of nature, which determines the temporal sequence according to rules, cannot be applied to it. </w:t>
      </w:r>
      <w:r w:rsidRPr="0025319F">
        <w:rPr>
          <w:rFonts w:eastAsia="Times New Roman"/>
          <w:sz w:val="26"/>
          <w:highlight w:val="yellow"/>
          <w:u w:val="single"/>
        </w:rPr>
        <w:t xml:space="preserve">Reason is thus the </w:t>
      </w:r>
      <w:r w:rsidRPr="0025319F">
        <w:rPr>
          <w:rFonts w:eastAsia="Times New Roman"/>
          <w:sz w:val="26"/>
          <w:u w:val="single"/>
        </w:rPr>
        <w:t xml:space="preserve">persisting </w:t>
      </w:r>
      <w:r w:rsidRPr="0025319F">
        <w:rPr>
          <w:rFonts w:eastAsia="Times New Roman"/>
          <w:sz w:val="26"/>
          <w:highlight w:val="yellow"/>
          <w:u w:val="single"/>
        </w:rPr>
        <w:t>condition of</w:t>
      </w:r>
      <w:r w:rsidRPr="0025319F">
        <w:rPr>
          <w:rFonts w:eastAsia="Times New Roman"/>
          <w:sz w:val="26"/>
          <w:u w:val="single"/>
        </w:rPr>
        <w:t xml:space="preserve"> all </w:t>
      </w:r>
      <w:r w:rsidRPr="0025319F">
        <w:rPr>
          <w:rFonts w:eastAsia="Times New Roman"/>
          <w:sz w:val="26"/>
          <w:highlight w:val="yellow"/>
          <w:u w:val="single"/>
        </w:rPr>
        <w:t>voluntary act</w:t>
      </w:r>
      <w:r w:rsidRPr="0025319F">
        <w:rPr>
          <w:rFonts w:eastAsia="Times New Roman"/>
          <w:sz w:val="26"/>
          <w:u w:val="single"/>
        </w:rPr>
        <w:t>ion</w:t>
      </w:r>
      <w:r w:rsidRPr="0025319F">
        <w:rPr>
          <w:rFonts w:eastAsia="Times New Roman"/>
          <w:sz w:val="26"/>
          <w:highlight w:val="yellow"/>
          <w:u w:val="single"/>
        </w:rPr>
        <w:t>s</w:t>
      </w:r>
      <w:r w:rsidRPr="0025319F">
        <w:rPr>
          <w:rFonts w:eastAsia="Times New Roman"/>
          <w:sz w:val="26"/>
          <w:u w:val="single"/>
        </w:rPr>
        <w:t xml:space="preserve"> under which the human being appears.</w:t>
      </w:r>
      <w:r w:rsidRPr="0025319F">
        <w:rPr>
          <w:rFonts w:eastAsia="Times New Roman" w:cs="Times New Roman"/>
          <w:iCs/>
          <w:sz w:val="10"/>
        </w:rPr>
        <w:t xml:space="preserve"> Even before it happens, every one of these actions is determined beforehand in the empirical character of the human being. In regard to the intelligible character, of which the empirical one is only the sensible schema, nobefore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e.g. a malicious lie, through which a person has brought about a certain confusion in society; and one may first investigate its moving causes, through which it arose, judging on that basis how the lie and its consequences could be imputed to the person. WIth this first intent one goes into the sources of the person’s empirical character, seeking them in a bad upbringing, bad company, and also finding them in the wickedness of a natural temper insensitive to shame, partly in carelessness and thoughtlessness; in so doing one does not leave out of account the occasioning causes. In all this one proceeds as with any investigation in the series of determining causes for a given natural effect.  </w:t>
      </w:r>
      <w:r w:rsidRPr="0025319F">
        <w:rPr>
          <w:rFonts w:eastAsia="Times New Roman" w:cs="Times New Roman"/>
          <w:b/>
          <w:iCs/>
          <w:sz w:val="26"/>
          <w:u w:val="single"/>
        </w:rPr>
        <w:t xml:space="preserve">Now </w:t>
      </w:r>
      <w:r w:rsidRPr="0025319F">
        <w:rPr>
          <w:rFonts w:eastAsia="Times New Roman"/>
          <w:sz w:val="26"/>
          <w:highlight w:val="yellow"/>
          <w:u w:val="single"/>
        </w:rPr>
        <w:t>even if one believes the act</w:t>
      </w:r>
      <w:r w:rsidRPr="0025319F">
        <w:rPr>
          <w:rFonts w:eastAsia="Times New Roman" w:cs="Times New Roman"/>
          <w:iCs/>
          <w:sz w:val="10"/>
        </w:rPr>
        <w:t>ion</w:t>
      </w:r>
      <w:r w:rsidRPr="0025319F">
        <w:rPr>
          <w:rFonts w:eastAsia="Times New Roman"/>
          <w:sz w:val="26"/>
          <w:highlight w:val="yellow"/>
          <w:u w:val="single"/>
        </w:rPr>
        <w:t xml:space="preserve"> to be determined by</w:t>
      </w:r>
      <w:r w:rsidRPr="0025319F">
        <w:rPr>
          <w:rFonts w:eastAsia="Times New Roman" w:cs="Times New Roman"/>
          <w:iCs/>
          <w:sz w:val="10"/>
        </w:rPr>
        <w:t xml:space="preserve"> these </w:t>
      </w:r>
      <w:r w:rsidRPr="0025319F">
        <w:rPr>
          <w:rFonts w:eastAsia="Times New Roman"/>
          <w:sz w:val="26"/>
          <w:highlight w:val="yellow"/>
          <w:u w:val="single"/>
        </w:rPr>
        <w:t>[natural] causes, one nonetheless blames the agent, [because]</w:t>
      </w:r>
      <w:r w:rsidRPr="0025319F">
        <w:rPr>
          <w:rFonts w:eastAsia="Times New Roman" w:cs="Times New Roman"/>
          <w:iCs/>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25319F">
        <w:rPr>
          <w:rFonts w:eastAsia="Times New Roman"/>
          <w:sz w:val="26"/>
          <w:highlight w:val="yellow"/>
          <w:u w:val="single"/>
        </w:rPr>
        <w:t xml:space="preserve">with that act the agent </w:t>
      </w:r>
      <w:r w:rsidRPr="0025319F">
        <w:rPr>
          <w:rFonts w:eastAsia="Times New Roman" w:cs="Times New Roman"/>
          <w:iCs/>
          <w:sz w:val="10"/>
        </w:rPr>
        <w:t xml:space="preserve">had </w:t>
      </w:r>
      <w:r w:rsidRPr="0025319F">
        <w:rPr>
          <w:rFonts w:eastAsia="Times New Roman"/>
          <w:sz w:val="26"/>
          <w:highlight w:val="yellow"/>
          <w:u w:val="single"/>
        </w:rPr>
        <w:t xml:space="preserve">started a series of consequences entirely from themself </w:t>
      </w:r>
      <w:r w:rsidRPr="0025319F">
        <w:rPr>
          <w:rFonts w:eastAsia="Times New Roman" w:cs="Times New Roman"/>
          <w:iCs/>
          <w:sz w:val="10"/>
        </w:rPr>
        <w:t>himself.</w:t>
      </w:r>
      <w:r w:rsidRPr="0025319F">
        <w:rPr>
          <w:rFonts w:eastAsia="Times New Roman"/>
          <w:sz w:val="26"/>
          <w:highlight w:val="yellow"/>
          <w:u w:val="single"/>
        </w:rPr>
        <w:t xml:space="preserve"> This blame is grounded on </w:t>
      </w:r>
      <w:r w:rsidRPr="0025319F">
        <w:rPr>
          <w:rFonts w:eastAsia="Times New Roman" w:cs="Times New Roman"/>
          <w:iCs/>
          <w:sz w:val="10"/>
        </w:rPr>
        <w:t xml:space="preserve">the law of </w:t>
      </w:r>
      <w:r w:rsidRPr="0025319F">
        <w:rPr>
          <w:rFonts w:eastAsia="Times New Roman"/>
          <w:sz w:val="26"/>
          <w:highlight w:val="yellow"/>
          <w:u w:val="single"/>
        </w:rPr>
        <w:t>reason</w:t>
      </w:r>
      <w:r w:rsidRPr="0025319F">
        <w:rPr>
          <w:rFonts w:eastAsia="Times New Roman" w:cs="Times New Roman"/>
          <w:b/>
          <w:iCs/>
          <w:sz w:val="26"/>
          <w:u w:val="single"/>
        </w:rPr>
        <w:t xml:space="preserve">, </w:t>
      </w:r>
      <w:r w:rsidRPr="0025319F">
        <w:rPr>
          <w:rFonts w:eastAsia="Times New Roman" w:cs="Times New Roman"/>
          <w:iCs/>
          <w:sz w:val="10"/>
        </w:rPr>
        <w:t>which regards reason as a cause that, regardless of all the empirical conditions just named, could have and ought to have determined the conduct of the person to be other than it is. And indeed one regards the causality of reason not as a mere concurrence with other causes, e but as complete in itself, even if sensuous incentives were not for it but were indeed entirely against it;</w:t>
      </w:r>
      <w:r w:rsidRPr="0025319F">
        <w:rPr>
          <w:rFonts w:eastAsia="Times New Roman" w:cs="Times New Roman"/>
          <w:b/>
          <w:iCs/>
          <w:sz w:val="26"/>
          <w:u w:val="single"/>
        </w:rPr>
        <w:t xml:space="preserve"> </w:t>
      </w:r>
      <w:r w:rsidRPr="0025319F">
        <w:rPr>
          <w:rFonts w:eastAsia="Times New Roman"/>
          <w:sz w:val="26"/>
          <w:u w:val="single"/>
        </w:rPr>
        <w:t>the action is ascribed to the agent’s intelligible character: now, in the moment when he lies, it is entirely his fault;</w:t>
      </w:r>
      <w:r w:rsidRPr="0025319F">
        <w:rPr>
          <w:rFonts w:eastAsia="Times New Roman" w:cs="Times New Roman"/>
          <w:iCs/>
          <w:sz w:val="10"/>
        </w:rPr>
        <w:t xml:space="preserve"> hence reason, regardless of all empirical conditions of the deed, is fully free, and this deed is to be attributed entirely to its failure to act.</w:t>
      </w:r>
    </w:p>
    <w:p w14:paraId="4F52E570"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 are three ways to categorize the substance of these non-natural properties: Internally, Externally, or from our Constitutive nature as beings. Internalism and Externalism fail – only constitutivism can be solve their deficiencies. </w:t>
      </w:r>
      <w:r w:rsidRPr="0025319F">
        <w:rPr>
          <w:rFonts w:eastAsia="Times New Roman" w:cs="Times New Roman"/>
          <w:b/>
          <w:iCs/>
          <w:sz w:val="26"/>
          <w:u w:val="single"/>
        </w:rPr>
        <w:t>Kastafanas 14,</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Kastafanas, Paul. "Constitutivism About Practical Reasons". </w:t>
      </w:r>
      <w:r w:rsidRPr="0025319F">
        <w:rPr>
          <w:rFonts w:eastAsia="Times New Roman" w:cs="Times New Roman"/>
          <w:i/>
          <w:iCs/>
          <w:color w:val="000000"/>
          <w:sz w:val="12"/>
          <w:szCs w:val="12"/>
          <w:shd w:val="clear" w:color="auto" w:fill="FFFFFF"/>
        </w:rPr>
        <w:t>Philarchive.Org</w:t>
      </w:r>
      <w:r w:rsidRPr="0025319F">
        <w:rPr>
          <w:rFonts w:eastAsia="Times New Roman" w:cs="Times New Roman"/>
          <w:iCs/>
          <w:color w:val="000000"/>
          <w:sz w:val="12"/>
          <w:szCs w:val="12"/>
          <w:shd w:val="clear" w:color="auto" w:fill="FFFFFF"/>
        </w:rPr>
        <w:t xml:space="preserve">, 2014, </w:t>
      </w:r>
      <w:hyperlink r:id="rId9" w:history="1">
        <w:r w:rsidRPr="0025319F">
          <w:rPr>
            <w:rFonts w:eastAsia="Times New Roman" w:cs="Times New Roman"/>
            <w:b/>
            <w:iCs/>
            <w:sz w:val="12"/>
            <w:szCs w:val="12"/>
            <w:shd w:val="clear" w:color="auto" w:fill="FFFFFF"/>
          </w:rPr>
          <w:t>https://philarchive.org/archive/KATCAP</w:t>
        </w:r>
      </w:hyperlink>
      <w:r w:rsidRPr="0025319F">
        <w:rPr>
          <w:rFonts w:eastAsia="Times New Roman" w:cs="Times New Roman"/>
          <w:iCs/>
          <w:color w:val="000000"/>
          <w:sz w:val="12"/>
          <w:szCs w:val="12"/>
          <w:shd w:val="clear" w:color="auto" w:fill="FFFFFF"/>
        </w:rPr>
        <w:t xml:space="preserve">. // Scopa </w:t>
      </w:r>
      <w:r w:rsidRPr="0025319F">
        <w:rPr>
          <w:rFonts w:eastAsia="Times New Roman" w:cs="Times New Roman"/>
          <w:iCs/>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25319F">
        <w:rPr>
          <w:rFonts w:eastAsia="Times New Roman" w:cs="Times New Roman"/>
          <w:b/>
          <w:iCs/>
          <w:sz w:val="26"/>
          <w:u w:val="single"/>
        </w:rPr>
        <w:t>claims such as “you have reason not to murder”</w:t>
      </w:r>
      <w:r w:rsidRPr="0025319F">
        <w:rPr>
          <w:rFonts w:eastAsia="Times New Roman" w:cs="Times New Roman"/>
          <w:iCs/>
          <w:sz w:val="12"/>
        </w:rPr>
        <w:t xml:space="preserve">? That claim seems different. It </w:t>
      </w:r>
      <w:r w:rsidRPr="0025319F">
        <w:rPr>
          <w:rFonts w:eastAsia="Times New Roman" w:cs="Times New Roman"/>
          <w:b/>
          <w:iCs/>
          <w:sz w:val="26"/>
          <w:u w:val="single"/>
        </w:rPr>
        <w:t>purports to be universal, applying to all agents</w:t>
      </w:r>
      <w:r w:rsidRPr="0025319F">
        <w:rPr>
          <w:rFonts w:eastAsia="Times New Roman" w:cs="Times New Roman"/>
          <w:iCs/>
          <w:sz w:val="12"/>
        </w:rPr>
        <w:t xml:space="preserve">. Moreover, </w:t>
      </w:r>
      <w:r w:rsidRPr="0025319F">
        <w:rPr>
          <w:rFonts w:eastAsia="Times New Roman" w:cs="Times New Roman"/>
          <w:b/>
          <w:iCs/>
          <w:sz w:val="26"/>
          <w:u w:val="single"/>
        </w:rPr>
        <w:t>it does not</w:t>
      </w:r>
      <w:r w:rsidRPr="0025319F">
        <w:rPr>
          <w:rFonts w:eastAsia="Times New Roman" w:cs="Times New Roman"/>
          <w:iCs/>
          <w:sz w:val="12"/>
        </w:rPr>
        <w:t xml:space="preserve"> seem to </w:t>
      </w:r>
      <w:r w:rsidRPr="0025319F">
        <w:rPr>
          <w:rFonts w:eastAsia="Times New Roman" w:cs="Times New Roman"/>
          <w:b/>
          <w:iCs/>
          <w:sz w:val="26"/>
          <w:u w:val="single"/>
        </w:rPr>
        <w:t>depend on the agent’s motives</w:t>
      </w:r>
      <w:r w:rsidRPr="0025319F">
        <w:rPr>
          <w:rFonts w:eastAsia="Times New Roman" w:cs="Times New Roman"/>
          <w:iCs/>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25319F">
        <w:rPr>
          <w:rFonts w:eastAsia="Times New Roman" w:cs="Times New Roman"/>
          <w:b/>
          <w:iCs/>
          <w:sz w:val="26"/>
          <w:u w:val="single"/>
        </w:rPr>
        <w:t>internalists defend the claim that all normative claims are generated in facts about the agent’s motives, whereas externalists deny this</w:t>
      </w:r>
      <w:r w:rsidRPr="0025319F">
        <w:rPr>
          <w:rFonts w:eastAsia="Times New Roman" w:cs="Times New Roman"/>
          <w:iCs/>
          <w:sz w:val="12"/>
        </w:rPr>
        <w:t xml:space="preserve">. More precisely: (Internalism) Agent A has reason to φ iff A has, or would have after procedurally rational deliberation, a desire or aim whose fulfillment would be promoted by φ-ing. (Externalism) It can be true both that (i) agent A has reason to φ, and (ii) A does not have, and would not have after procedurally rational deliberation, a desire or aim whose fulfillment would be promoted by φ-ing. </w:t>
      </w:r>
      <w:r w:rsidRPr="0025319F">
        <w:rPr>
          <w:rFonts w:eastAsia="Times New Roman" w:cs="Times New Roman"/>
          <w:b/>
          <w:iCs/>
          <w:sz w:val="26"/>
          <w:u w:val="single"/>
        </w:rPr>
        <w:t xml:space="preserve">Each of these theories faces certain difficulties. </w:t>
      </w:r>
      <w:r w:rsidRPr="0025319F">
        <w:rPr>
          <w:rFonts w:eastAsia="Times New Roman" w:cs="Times New Roman"/>
          <w:b/>
          <w:iCs/>
          <w:sz w:val="26"/>
          <w:highlight w:val="yellow"/>
          <w:u w:val="single"/>
        </w:rPr>
        <w:t>Internalism has trouble with</w:t>
      </w:r>
      <w:r w:rsidRPr="0025319F">
        <w:rPr>
          <w:rFonts w:eastAsia="Times New Roman" w:cs="Times New Roman"/>
          <w:b/>
          <w:iCs/>
          <w:sz w:val="26"/>
          <w:u w:val="single"/>
        </w:rPr>
        <w:t xml:space="preserve"> apparently </w:t>
      </w:r>
      <w:r w:rsidRPr="0025319F">
        <w:rPr>
          <w:rFonts w:eastAsia="Times New Roman" w:cs="Times New Roman"/>
          <w:b/>
          <w:iCs/>
          <w:sz w:val="26"/>
          <w:highlight w:val="yellow"/>
          <w:u w:val="single"/>
        </w:rPr>
        <w:t>universal normative claims</w:t>
      </w:r>
      <w:r w:rsidRPr="0025319F">
        <w:rPr>
          <w:rFonts w:eastAsia="Times New Roman" w:cs="Times New Roman"/>
          <w:b/>
          <w:iCs/>
          <w:sz w:val="26"/>
          <w:u w:val="single"/>
        </w:rPr>
        <w:t>, such as “you should not murder.”</w:t>
      </w:r>
      <w:r w:rsidRPr="0025319F">
        <w:rPr>
          <w:rFonts w:eastAsia="Times New Roman" w:cs="Times New Roman"/>
          <w:iCs/>
          <w:sz w:val="12"/>
        </w:rPr>
        <w:t xml:space="preserve"> Externalism is tailor-made to capture universal normative claims. Nonetheless, it faces several challenges, including the much-discussed problems of practicality and queerness. First, consider practicality. </w:t>
      </w:r>
      <w:r w:rsidRPr="0025319F">
        <w:rPr>
          <w:rFonts w:eastAsia="Times New Roman" w:cs="Times New Roman"/>
          <w:b/>
          <w:iCs/>
          <w:sz w:val="26"/>
          <w:u w:val="single"/>
        </w:rPr>
        <w:t>Moral claims are supposed to be capable of moving us</w:t>
      </w:r>
      <w:r w:rsidRPr="0025319F">
        <w:rPr>
          <w:rFonts w:eastAsia="Times New Roman" w:cs="Times New Roman"/>
          <w:iCs/>
          <w:sz w:val="12"/>
        </w:rPr>
        <w:t xml:space="preserve">. Recognizing that φ-ing is wrong is supposed to be capable of motivating the agent not to φ. </w:t>
      </w:r>
      <w:r w:rsidRPr="0025319F">
        <w:rPr>
          <w:rFonts w:eastAsia="Times New Roman" w:cs="Times New Roman"/>
          <w:b/>
          <w:iCs/>
          <w:sz w:val="26"/>
          <w:highlight w:val="yellow"/>
          <w:u w:val="single"/>
        </w:rPr>
        <w:t>But we might wonder how a claim that bears no relation to</w:t>
      </w:r>
      <w:r w:rsidRPr="0025319F">
        <w:rPr>
          <w:rFonts w:eastAsia="Times New Roman" w:cs="Times New Roman"/>
          <w:b/>
          <w:iCs/>
          <w:sz w:val="26"/>
          <w:u w:val="single"/>
        </w:rPr>
        <w:t xml:space="preserve"> any of </w:t>
      </w:r>
      <w:r w:rsidRPr="0025319F">
        <w:rPr>
          <w:rFonts w:eastAsia="Times New Roman" w:cs="Times New Roman"/>
          <w:b/>
          <w:iCs/>
          <w:sz w:val="26"/>
          <w:highlight w:val="yellow"/>
          <w:u w:val="single"/>
        </w:rPr>
        <w:t>our motives could</w:t>
      </w:r>
      <w:r w:rsidRPr="0025319F">
        <w:rPr>
          <w:rFonts w:eastAsia="Times New Roman" w:cs="Times New Roman"/>
          <w:b/>
          <w:iCs/>
          <w:sz w:val="26"/>
          <w:u w:val="single"/>
        </w:rPr>
        <w:t xml:space="preserve"> have this </w:t>
      </w:r>
      <w:r w:rsidRPr="0025319F">
        <w:rPr>
          <w:rFonts w:eastAsia="Times New Roman" w:cs="Times New Roman"/>
          <w:b/>
          <w:iCs/>
          <w:sz w:val="26"/>
          <w:highlight w:val="yellow"/>
          <w:u w:val="single"/>
        </w:rPr>
        <w:t>motivat</w:t>
      </w:r>
      <w:r w:rsidRPr="0025319F">
        <w:rPr>
          <w:rFonts w:eastAsia="Times New Roman" w:cs="Times New Roman"/>
          <w:b/>
          <w:iCs/>
          <w:sz w:val="26"/>
          <w:u w:val="single"/>
        </w:rPr>
        <w:t>ional grip</w:t>
      </w:r>
      <w:r w:rsidRPr="0025319F">
        <w:rPr>
          <w:rFonts w:eastAsia="Times New Roman" w:cs="Times New Roman"/>
          <w:iCs/>
          <w:sz w:val="12"/>
        </w:rPr>
        <w:t>. As Bernard Williams puts it, “</w:t>
      </w:r>
      <w:r w:rsidRPr="0025319F">
        <w:rPr>
          <w:rFonts w:eastAsia="Times New Roman" w:cs="Times New Roman"/>
          <w:b/>
          <w:iCs/>
          <w:sz w:val="26"/>
          <w:u w:val="single"/>
        </w:rPr>
        <w:t>the whole point of external reasons statements is that they can be true independently of an agent’s motivations. But nothing can explain an agent’s (intentional) actions except something that motivates him so to act</w:t>
      </w:r>
      <w:r w:rsidRPr="0025319F">
        <w:rPr>
          <w:rFonts w:eastAsia="Times New Roman" w:cs="Times New Roman"/>
          <w:iCs/>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25319F">
        <w:rPr>
          <w:rFonts w:eastAsia="Times New Roman" w:cs="Times New Roman"/>
          <w:b/>
          <w:iCs/>
          <w:sz w:val="26"/>
          <w:u w:val="single"/>
        </w:rPr>
        <w:t>both externalism and internalism have attractive features, yet incur substantial costs</w:t>
      </w:r>
      <w:r w:rsidRPr="0025319F">
        <w:rPr>
          <w:rFonts w:eastAsia="Times New Roman" w:cs="Times New Roman"/>
          <w:iCs/>
          <w:sz w:val="12"/>
        </w:rPr>
        <w:t xml:space="preserve">. Traditional </w:t>
      </w:r>
      <w:r w:rsidRPr="0025319F">
        <w:rPr>
          <w:rFonts w:eastAsia="Times New Roman" w:cs="Times New Roman"/>
          <w:b/>
          <w:iCs/>
          <w:sz w:val="26"/>
          <w:u w:val="single"/>
        </w:rPr>
        <w:t xml:space="preserve">internalism grounds normative claims in familiar features of our psychologies, yet for that very reason has trouble generating universal normative claims. </w:t>
      </w:r>
      <w:r w:rsidRPr="0025319F">
        <w:rPr>
          <w:rFonts w:eastAsia="Times New Roman" w:cs="Times New Roman"/>
          <w:b/>
          <w:iCs/>
          <w:sz w:val="26"/>
          <w:highlight w:val="yellow"/>
          <w:u w:val="single"/>
        </w:rPr>
        <w:t>Externalism generates universal normative claims</w:t>
      </w:r>
      <w:r w:rsidRPr="0025319F">
        <w:rPr>
          <w:rFonts w:eastAsia="Times New Roman" w:cs="Times New Roman"/>
          <w:b/>
          <w:iCs/>
          <w:sz w:val="26"/>
          <w:u w:val="single"/>
        </w:rPr>
        <w:t xml:space="preserve"> with ease, </w:t>
      </w:r>
      <w:r w:rsidRPr="0025319F">
        <w:rPr>
          <w:rFonts w:eastAsia="Times New Roman" w:cs="Times New Roman"/>
          <w:b/>
          <w:iCs/>
          <w:sz w:val="26"/>
          <w:highlight w:val="yellow"/>
          <w:u w:val="single"/>
        </w:rPr>
        <w:t>yet encounters the problems of practicality and queerness</w:t>
      </w:r>
      <w:r w:rsidRPr="0025319F">
        <w:rPr>
          <w:rFonts w:eastAsia="Times New Roman" w:cs="Times New Roman"/>
          <w:iCs/>
          <w:sz w:val="12"/>
        </w:rPr>
        <w:t xml:space="preserve">. So we have a pair of unappealing options, and the debate continues. Constitutivism attempts to resolve this dilemma. To put it in an old-fashioned way, </w:t>
      </w:r>
      <w:r w:rsidRPr="0025319F">
        <w:rPr>
          <w:rFonts w:eastAsia="Times New Roman" w:cs="Times New Roman"/>
          <w:b/>
          <w:iCs/>
          <w:sz w:val="26"/>
          <w:highlight w:val="yellow"/>
          <w:u w:val="single"/>
        </w:rPr>
        <w:t>constitutivism</w:t>
      </w:r>
      <w:r w:rsidRPr="0025319F">
        <w:rPr>
          <w:rFonts w:eastAsia="Times New Roman" w:cs="Times New Roman"/>
          <w:b/>
          <w:iCs/>
          <w:sz w:val="26"/>
          <w:u w:val="single"/>
        </w:rPr>
        <w:t xml:space="preserve"> sublates internalism and externalism, seeing each position as containing a grain of truth</w:t>
      </w:r>
      <w:r w:rsidRPr="0025319F">
        <w:rPr>
          <w:rFonts w:eastAsia="Times New Roman" w:cs="Times New Roman"/>
          <w:iCs/>
          <w:sz w:val="12"/>
        </w:rPr>
        <w:t xml:space="preserve">, but also as partial and one-sided. </w:t>
      </w:r>
      <w:r w:rsidRPr="0025319F">
        <w:rPr>
          <w:rFonts w:eastAsia="Times New Roman" w:cs="Times New Roman"/>
          <w:b/>
          <w:iCs/>
          <w:sz w:val="26"/>
          <w:u w:val="single"/>
        </w:rPr>
        <w:t xml:space="preserve">The constitutivist </w:t>
      </w:r>
      <w:r w:rsidRPr="0025319F">
        <w:rPr>
          <w:rFonts w:eastAsia="Times New Roman" w:cs="Times New Roman"/>
          <w:b/>
          <w:iCs/>
          <w:sz w:val="26"/>
          <w:highlight w:val="yellow"/>
          <w:u w:val="single"/>
        </w:rPr>
        <w:t>agrees</w:t>
      </w:r>
      <w:r w:rsidRPr="0025319F">
        <w:rPr>
          <w:rFonts w:eastAsia="Times New Roman" w:cs="Times New Roman"/>
          <w:b/>
          <w:iCs/>
          <w:sz w:val="26"/>
          <w:u w:val="single"/>
        </w:rPr>
        <w:t xml:space="preserve"> with the internalist that the </w:t>
      </w:r>
      <w:r w:rsidRPr="0025319F">
        <w:rPr>
          <w:rFonts w:eastAsia="Times New Roman" w:cs="Times New Roman"/>
          <w:b/>
          <w:iCs/>
          <w:sz w:val="26"/>
          <w:highlight w:val="yellow"/>
          <w:u w:val="single"/>
        </w:rPr>
        <w:t>truth</w:t>
      </w:r>
      <w:r w:rsidRPr="0025319F">
        <w:rPr>
          <w:rFonts w:eastAsia="Times New Roman" w:cs="Times New Roman"/>
          <w:b/>
          <w:iCs/>
          <w:sz w:val="26"/>
          <w:u w:val="single"/>
        </w:rPr>
        <w:t xml:space="preserve"> of a normative claim </w:t>
      </w:r>
      <w:r w:rsidRPr="0025319F">
        <w:rPr>
          <w:rFonts w:eastAsia="Times New Roman" w:cs="Times New Roman"/>
          <w:b/>
          <w:iCs/>
          <w:sz w:val="26"/>
          <w:highlight w:val="yellow"/>
          <w:u w:val="single"/>
        </w:rPr>
        <w:t>depends on</w:t>
      </w:r>
      <w:r w:rsidRPr="0025319F">
        <w:rPr>
          <w:rFonts w:eastAsia="Times New Roman" w:cs="Times New Roman"/>
          <w:b/>
          <w:iCs/>
          <w:sz w:val="26"/>
          <w:u w:val="single"/>
        </w:rPr>
        <w:t xml:space="preserve"> the agent’s </w:t>
      </w:r>
      <w:r w:rsidRPr="0025319F">
        <w:rPr>
          <w:rFonts w:eastAsia="Times New Roman" w:cs="Times New Roman"/>
          <w:b/>
          <w:iCs/>
          <w:sz w:val="26"/>
          <w:highlight w:val="yellow"/>
          <w:u w:val="single"/>
        </w:rPr>
        <w:t>aims</w:t>
      </w:r>
      <w:r w:rsidRPr="0025319F">
        <w:rPr>
          <w:rFonts w:eastAsia="Times New Roman" w:cs="Times New Roman"/>
          <w:iCs/>
          <w:sz w:val="12"/>
        </w:rPr>
        <w:t xml:space="preserve">, in the sense that the agent must possess a certain aim in order for the normative claim to be true. </w:t>
      </w:r>
      <w:r w:rsidRPr="0025319F">
        <w:rPr>
          <w:rFonts w:eastAsia="Times New Roman" w:cs="Times New Roman"/>
          <w:b/>
          <w:iCs/>
          <w:sz w:val="26"/>
          <w:highlight w:val="yellow"/>
          <w:u w:val="single"/>
        </w:rPr>
        <w:t>However,</w:t>
      </w:r>
      <w:r w:rsidRPr="0025319F">
        <w:rPr>
          <w:rFonts w:eastAsia="Times New Roman" w:cs="Times New Roman"/>
          <w:b/>
          <w:iCs/>
          <w:sz w:val="26"/>
          <w:u w:val="single"/>
        </w:rPr>
        <w:t xml:space="preserve"> the constitutivist </w:t>
      </w:r>
      <w:r w:rsidRPr="0025319F">
        <w:rPr>
          <w:rFonts w:eastAsia="Times New Roman" w:cs="Times New Roman"/>
          <w:b/>
          <w:iCs/>
          <w:sz w:val="26"/>
          <w:highlight w:val="yellow"/>
          <w:u w:val="single"/>
        </w:rPr>
        <w:t>traces</w:t>
      </w:r>
      <w:r w:rsidRPr="0025319F">
        <w:rPr>
          <w:rFonts w:eastAsia="Times New Roman" w:cs="Times New Roman"/>
          <w:b/>
          <w:iCs/>
          <w:sz w:val="26"/>
          <w:u w:val="single"/>
        </w:rPr>
        <w:t xml:space="preserve"> the </w:t>
      </w:r>
      <w:r w:rsidRPr="0025319F">
        <w:rPr>
          <w:rFonts w:eastAsia="Times New Roman" w:cs="Times New Roman"/>
          <w:b/>
          <w:iCs/>
          <w:sz w:val="26"/>
          <w:highlight w:val="yellow"/>
          <w:u w:val="single"/>
        </w:rPr>
        <w:t>authority of</w:t>
      </w:r>
      <w:r w:rsidRPr="0025319F">
        <w:rPr>
          <w:rFonts w:eastAsia="Times New Roman" w:cs="Times New Roman"/>
          <w:b/>
          <w:iCs/>
          <w:sz w:val="26"/>
          <w:u w:val="single"/>
        </w:rPr>
        <w:t xml:space="preserve"> norms to </w:t>
      </w:r>
      <w:r w:rsidRPr="0025319F">
        <w:rPr>
          <w:rFonts w:eastAsia="Times New Roman" w:cs="Times New Roman"/>
          <w:b/>
          <w:iCs/>
          <w:sz w:val="26"/>
          <w:highlight w:val="yellow"/>
          <w:u w:val="single"/>
        </w:rPr>
        <w:t>an aim</w:t>
      </w:r>
      <w:r w:rsidRPr="0025319F">
        <w:rPr>
          <w:rFonts w:eastAsia="Times New Roman" w:cs="Times New Roman"/>
          <w:b/>
          <w:iCs/>
          <w:sz w:val="26"/>
          <w:u w:val="single"/>
        </w:rPr>
        <w:t xml:space="preserve"> that has a special status—an aim </w:t>
      </w:r>
      <w:r w:rsidRPr="0025319F">
        <w:rPr>
          <w:rFonts w:eastAsia="Times New Roman" w:cs="Times New Roman"/>
          <w:b/>
          <w:iCs/>
          <w:sz w:val="26"/>
          <w:highlight w:val="yellow"/>
          <w:u w:val="single"/>
        </w:rPr>
        <w:t>that is constitutive</w:t>
      </w:r>
      <w:r w:rsidRPr="0025319F">
        <w:rPr>
          <w:rFonts w:eastAsia="Times New Roman" w:cs="Times New Roman"/>
          <w:b/>
          <w:iCs/>
          <w:sz w:val="26"/>
          <w:u w:val="single"/>
        </w:rPr>
        <w:t xml:space="preserve"> of being an agent. This constitutive aim is not optional</w:t>
      </w:r>
      <w:r w:rsidRPr="0025319F">
        <w:rPr>
          <w:rFonts w:eastAsia="Times New Roman" w:cs="Times New Roman"/>
          <w:iCs/>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25319F">
        <w:rPr>
          <w:rFonts w:eastAsia="Times New Roman" w:cs="Times New Roman"/>
          <w:b/>
          <w:iCs/>
          <w:sz w:val="26"/>
          <w:u w:val="single"/>
        </w:rPr>
        <w:t>So constitutivism can be viewed as an attempt to resolve the dispute between externalists and internalists</w:t>
      </w:r>
      <w:r w:rsidRPr="0025319F">
        <w:rPr>
          <w:rFonts w:eastAsia="Times New Roman" w:cs="Times New Roman"/>
          <w:iCs/>
          <w:sz w:val="12"/>
        </w:rPr>
        <w:t xml:space="preserve"> about practical reason, by showing that there are reasons that arise from non-optional aims.14 In so doing, </w:t>
      </w:r>
      <w:r w:rsidRPr="0025319F">
        <w:rPr>
          <w:rFonts w:eastAsia="Times New Roman" w:cs="Times New Roman"/>
          <w:b/>
          <w:iCs/>
          <w:sz w:val="26"/>
          <w:u w:val="single"/>
        </w:rPr>
        <w:t>it generates universal reasons while sidestepping the problems of practicality and queerness</w:t>
      </w:r>
      <w:r w:rsidRPr="0025319F">
        <w:rPr>
          <w:rFonts w:eastAsia="Times New Roman" w:cs="Times New Roman"/>
          <w:iCs/>
          <w:sz w:val="12"/>
        </w:rPr>
        <w:t>.</w:t>
      </w:r>
    </w:p>
    <w:p w14:paraId="3A38EA75"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requires practical reason as the basis for ethics: </w:t>
      </w:r>
    </w:p>
    <w:p w14:paraId="34874C24" w14:textId="77777777" w:rsidR="00E030B7" w:rsidRPr="0025319F" w:rsidRDefault="00E030B7" w:rsidP="00E030B7">
      <w:pPr>
        <w:keepNext/>
        <w:keepLines/>
        <w:spacing w:before="40" w:after="0"/>
        <w:outlineLvl w:val="3"/>
        <w:rPr>
          <w:rFonts w:eastAsia="Times New Roman" w:cs="Times New Roman"/>
          <w:b/>
          <w:bCs/>
          <w:iCs/>
          <w:color w:val="000000"/>
          <w:sz w:val="26"/>
        </w:rPr>
      </w:pPr>
      <w:r w:rsidRPr="0025319F">
        <w:rPr>
          <w:rFonts w:eastAsia="Times New Roman" w:cs="Times New Roman"/>
          <w:b/>
          <w:iCs/>
          <w:color w:val="000000"/>
          <w:sz w:val="26"/>
        </w:rPr>
        <w:t xml:space="preserve">[1]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4580DF6A" w14:textId="77777777" w:rsidR="00E030B7" w:rsidRPr="0025319F" w:rsidRDefault="00E030B7" w:rsidP="00E030B7">
      <w:pPr>
        <w:keepNext/>
        <w:keepLines/>
        <w:spacing w:before="40" w:after="0"/>
        <w:outlineLvl w:val="3"/>
        <w:rPr>
          <w:rFonts w:eastAsia="Times New Roman" w:cs="Times New Roman"/>
          <w:b/>
          <w:bCs/>
          <w:iCs/>
          <w:sz w:val="26"/>
        </w:rPr>
      </w:pPr>
      <w:r w:rsidRPr="0025319F">
        <w:rPr>
          <w:rFonts w:eastAsia="Times New Roman" w:cs="Times New Roman"/>
          <w:b/>
          <w:iCs/>
          <w:color w:val="000000"/>
          <w:sz w:val="26"/>
        </w:rPr>
        <w:t xml:space="preserve">[2] </w:t>
      </w:r>
      <w:r w:rsidRPr="0025319F">
        <w:rPr>
          <w:rFonts w:eastAsia="Times New Roman" w:cs="Times New Roman"/>
          <w:b/>
          <w:iCs/>
          <w:sz w:val="26"/>
        </w:rPr>
        <w:t>Inescapability – 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7C07B348"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That justifies a universal moral law – </w:t>
      </w:r>
    </w:p>
    <w:p w14:paraId="4E75BFD3"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164CE66F" w14:textId="77777777" w:rsidR="00E030B7" w:rsidRPr="0025319F" w:rsidRDefault="00E030B7" w:rsidP="00E030B7">
      <w:pPr>
        <w:keepNext/>
        <w:keepLines/>
        <w:spacing w:before="40" w:after="0" w:line="240" w:lineRule="auto"/>
        <w:outlineLvl w:val="3"/>
        <w:rPr>
          <w:rFonts w:eastAsia="Times New Roman" w:cs="Times New Roman"/>
          <w:b/>
          <w:iCs/>
          <w:sz w:val="26"/>
        </w:rPr>
      </w:pPr>
      <w:r w:rsidRPr="0025319F">
        <w:rPr>
          <w:rFonts w:eastAsia="Times New Roman" w:cs="Times New Roman"/>
          <w:b/>
          <w:iCs/>
          <w:sz w:val="26"/>
        </w:rPr>
        <w:t>2. A priori principles like reason apply to everyone since they are independent of human experience. That means to allow one to violate a rule without another would be a contradiction. Contradictions are a side constraint –</w:t>
      </w:r>
      <w:r w:rsidRPr="0025319F">
        <w:rPr>
          <w:rFonts w:eastAsia="Calibri" w:cs="Times New Roman"/>
          <w:b/>
          <w:iCs/>
          <w:sz w:val="26"/>
        </w:rPr>
        <w:t xml:space="preserve"> it’s an inescapable condition that undermines all arguments since something can’t be both true and false simultaneously</w:t>
      </w:r>
    </w:p>
    <w:p w14:paraId="1F30EF91"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Every agent is equally morally relevant, which requires equal treatment and equal standards for ethics. </w:t>
      </w:r>
    </w:p>
    <w:p w14:paraId="33634CD7"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Therefore, In order to respect each agent as a practical reasoner, we require a universal set of moral laws for what counts as a violation of the principles of rational reflection. That’s the categorical imperative – it has 4 formulations. </w:t>
      </w:r>
      <w:r w:rsidRPr="0025319F">
        <w:rPr>
          <w:rFonts w:eastAsia="Times New Roman" w:cs="Times New Roman"/>
          <w:b/>
          <w:iCs/>
          <w:sz w:val="26"/>
          <w:u w:val="single"/>
        </w:rPr>
        <w:t>Pecorino 02,</w:t>
      </w:r>
      <w:r w:rsidRPr="0025319F">
        <w:rPr>
          <w:rFonts w:eastAsia="Times New Roman" w:cs="Times New Roman"/>
          <w:b/>
          <w:iCs/>
          <w:sz w:val="26"/>
        </w:rPr>
        <w:t xml:space="preserve"> </w:t>
      </w:r>
      <w:r w:rsidRPr="0025319F">
        <w:rPr>
          <w:rFonts w:eastAsia="Times New Roman" w:cs="Times New Roman"/>
          <w:iCs/>
          <w:color w:val="000000"/>
          <w:sz w:val="12"/>
          <w:szCs w:val="12"/>
          <w:shd w:val="clear" w:color="auto" w:fill="FFFFFF"/>
        </w:rPr>
        <w:t>pecorino, philip. "Categorical Imperative". </w:t>
      </w:r>
      <w:r w:rsidRPr="0025319F">
        <w:rPr>
          <w:rFonts w:eastAsia="Times New Roman" w:cs="Times New Roman"/>
          <w:i/>
          <w:iCs/>
          <w:color w:val="000000"/>
          <w:sz w:val="12"/>
          <w:szCs w:val="12"/>
          <w:shd w:val="clear" w:color="auto" w:fill="FFFFFF"/>
        </w:rPr>
        <w:t>Qcc.Cuny.Edu</w:t>
      </w:r>
      <w:r w:rsidRPr="0025319F">
        <w:rPr>
          <w:rFonts w:eastAsia="Times New Roman" w:cs="Times New Roman"/>
          <w:iCs/>
          <w:color w:val="000000"/>
          <w:sz w:val="12"/>
          <w:szCs w:val="12"/>
          <w:shd w:val="clear" w:color="auto" w:fill="FFFFFF"/>
        </w:rPr>
        <w:t xml:space="preserve">, 2002, </w:t>
      </w:r>
      <w:hyperlink r:id="rId10" w:history="1">
        <w:r w:rsidRPr="0025319F">
          <w:rPr>
            <w:rFonts w:eastAsia="Times New Roman" w:cs="Times New Roman"/>
            <w:b/>
            <w:iCs/>
            <w:sz w:val="12"/>
            <w:szCs w:val="12"/>
            <w:shd w:val="clear" w:color="auto" w:fill="FFFFFF"/>
          </w:rPr>
          <w:t>https://www.qcc.cuny.edu/socialsciences/ppecorino/medical_ethics_text/Chapter_2_Ethical_Traditions/Categorical_Imperative.htm</w:t>
        </w:r>
      </w:hyperlink>
      <w:r w:rsidRPr="0025319F">
        <w:rPr>
          <w:rFonts w:eastAsia="Times New Roman" w:cs="Times New Roman"/>
          <w:iCs/>
          <w:color w:val="000000"/>
          <w:sz w:val="12"/>
          <w:szCs w:val="12"/>
          <w:shd w:val="clear" w:color="auto" w:fill="FFFFFF"/>
        </w:rPr>
        <w:t xml:space="preserve">. </w:t>
      </w:r>
      <w:r w:rsidRPr="0025319F">
        <w:rPr>
          <w:rFonts w:eastAsia="Times New Roman" w:cs="Times New Roman"/>
          <w:iCs/>
          <w:sz w:val="12"/>
          <w:szCs w:val="12"/>
        </w:rPr>
        <w:t>For Kant</w:t>
      </w:r>
      <w:r w:rsidRPr="0025319F">
        <w:rPr>
          <w:rFonts w:eastAsia="Times New Roman" w:cs="Times New Roman"/>
          <w:iCs/>
          <w:sz w:val="26"/>
        </w:rPr>
        <w:t xml:space="preserve"> </w:t>
      </w:r>
      <w:r w:rsidRPr="0025319F">
        <w:rPr>
          <w:rFonts w:eastAsia="Times New Roman" w:cs="Times New Roman"/>
          <w:b/>
          <w:iCs/>
          <w:sz w:val="26"/>
          <w:u w:val="single"/>
        </w:rPr>
        <w:t xml:space="preserve">the basis for </w:t>
      </w:r>
      <w:r w:rsidRPr="0025319F">
        <w:rPr>
          <w:rFonts w:eastAsia="Times New Roman" w:cs="Times New Roman"/>
          <w:b/>
          <w:iCs/>
          <w:sz w:val="26"/>
          <w:highlight w:val="yellow"/>
          <w:u w:val="single"/>
        </w:rPr>
        <w:t>a Theory of the Good lies in</w:t>
      </w:r>
      <w:r w:rsidRPr="0025319F">
        <w:rPr>
          <w:rFonts w:eastAsia="Times New Roman" w:cs="Times New Roman"/>
          <w:b/>
          <w:iCs/>
          <w:sz w:val="26"/>
          <w:u w:val="single"/>
        </w:rPr>
        <w:t xml:space="preserve"> the intention</w:t>
      </w:r>
      <w:r w:rsidRPr="0025319F">
        <w:rPr>
          <w:rFonts w:eastAsia="Times New Roman" w:cs="Times New Roman"/>
          <w:iCs/>
          <w:sz w:val="26"/>
        </w:rPr>
        <w:t xml:space="preserve"> </w:t>
      </w:r>
      <w:r w:rsidRPr="0025319F">
        <w:rPr>
          <w:rFonts w:eastAsia="Times New Roman" w:cs="Times New Roman"/>
          <w:iCs/>
          <w:sz w:val="12"/>
          <w:szCs w:val="12"/>
        </w:rPr>
        <w:t>or the will.  Those acts are morally praiseworthy that are done out of a sense of duty rather than for the consequences that are expected, particularly the consequences to self.  The only thing GOOD about the act is the WILL, the GOOD WILL.  That will is to do our DUTY.  What is our duty?  It is our duty to act in such a manner that we would want everyone else to act in a similar manner in similar circumstances towards all other people. Kant</w:t>
      </w:r>
      <w:r w:rsidRPr="0025319F">
        <w:rPr>
          <w:rFonts w:eastAsia="Times New Roman" w:cs="Times New Roman"/>
          <w:iCs/>
          <w:sz w:val="26"/>
        </w:rPr>
        <w:t xml:space="preserve"> </w:t>
      </w:r>
      <w:r w:rsidRPr="0025319F">
        <w:rPr>
          <w:rFonts w:eastAsia="Times New Roman" w:cs="Times New Roman"/>
          <w:b/>
          <w:iCs/>
          <w:sz w:val="26"/>
          <w:u w:val="single"/>
        </w:rPr>
        <w:t xml:space="preserve">expressed this as </w:t>
      </w:r>
      <w:r w:rsidRPr="0025319F">
        <w:rPr>
          <w:rFonts w:eastAsia="Times New Roman" w:cs="Times New Roman"/>
          <w:b/>
          <w:iCs/>
          <w:sz w:val="26"/>
          <w:highlight w:val="yellow"/>
          <w:u w:val="single"/>
        </w:rPr>
        <w:t>the Categorical Imperative</w:t>
      </w:r>
      <w:r w:rsidRPr="0025319F">
        <w:rPr>
          <w:rFonts w:eastAsia="Times New Roman" w:cs="Times New Roman"/>
          <w:iCs/>
          <w:sz w:val="26"/>
        </w:rPr>
        <w:t xml:space="preserve">. </w:t>
      </w:r>
      <w:r w:rsidRPr="0025319F">
        <w:rPr>
          <w:rFonts w:eastAsia="Times New Roman" w:cs="Times New Roman"/>
          <w:iCs/>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25319F">
        <w:rPr>
          <w:rFonts w:eastAsia="Times New Roman" w:cs="Times New Roman"/>
          <w:b/>
          <w:iCs/>
          <w:sz w:val="26"/>
          <w:u w:val="single"/>
        </w:rPr>
        <w:t>The Formula of the Law of Nature: "</w:t>
      </w:r>
      <w:r w:rsidRPr="0025319F">
        <w:rPr>
          <w:rFonts w:eastAsia="Times New Roman" w:cs="Times New Roman"/>
          <w:b/>
          <w:iCs/>
          <w:sz w:val="26"/>
          <w:highlight w:val="yellow"/>
          <w:u w:val="single"/>
        </w:rPr>
        <w:t>Act as if the maxim of your action were to become</w:t>
      </w:r>
      <w:r w:rsidRPr="0025319F">
        <w:rPr>
          <w:rFonts w:eastAsia="Times New Roman" w:cs="Times New Roman"/>
          <w:b/>
          <w:iCs/>
          <w:sz w:val="26"/>
          <w:u w:val="single"/>
        </w:rPr>
        <w:t xml:space="preserve"> through your will a </w:t>
      </w:r>
      <w:r w:rsidRPr="0025319F">
        <w:rPr>
          <w:rFonts w:eastAsia="Times New Roman" w:cs="Times New Roman"/>
          <w:b/>
          <w:iCs/>
          <w:sz w:val="26"/>
          <w:highlight w:val="yellow"/>
          <w:u w:val="single"/>
        </w:rPr>
        <w:t>universal law</w:t>
      </w:r>
      <w:r w:rsidRPr="0025319F">
        <w:rPr>
          <w:rFonts w:eastAsia="Times New Roman" w:cs="Times New Roman"/>
          <w:b/>
          <w:iCs/>
          <w:sz w:val="26"/>
          <w:u w:val="single"/>
        </w:rPr>
        <w:t xml:space="preserve"> of nature."The Formula of the End Itself: "Act in such a way that you </w:t>
      </w:r>
      <w:r w:rsidRPr="0025319F">
        <w:rPr>
          <w:rFonts w:eastAsia="Times New Roman" w:cs="Times New Roman"/>
          <w:b/>
          <w:iCs/>
          <w:sz w:val="26"/>
          <w:highlight w:val="yellow"/>
          <w:u w:val="single"/>
        </w:rPr>
        <w:t>always treat humanity</w:t>
      </w:r>
      <w:r w:rsidRPr="0025319F">
        <w:rPr>
          <w:rFonts w:eastAsia="Times New Roman" w:cs="Times New Roman"/>
          <w:iCs/>
          <w:sz w:val="12"/>
          <w:szCs w:val="12"/>
        </w:rPr>
        <w:t>, whether in your own person or in the person of any other,</w:t>
      </w:r>
      <w:r w:rsidRPr="0025319F">
        <w:rPr>
          <w:rFonts w:eastAsia="Times New Roman" w:cs="Times New Roman"/>
          <w:iCs/>
          <w:sz w:val="26"/>
        </w:rPr>
        <w:t xml:space="preserve"> </w:t>
      </w:r>
      <w:r w:rsidRPr="0025319F">
        <w:rPr>
          <w:rFonts w:eastAsia="Times New Roman" w:cs="Times New Roman"/>
          <w:b/>
          <w:iCs/>
          <w:sz w:val="26"/>
          <w:u w:val="single"/>
        </w:rPr>
        <w:t xml:space="preserve">never simply as a means, but always at the same time </w:t>
      </w:r>
      <w:r w:rsidRPr="0025319F">
        <w:rPr>
          <w:rFonts w:eastAsia="Times New Roman" w:cs="Times New Roman"/>
          <w:b/>
          <w:iCs/>
          <w:sz w:val="26"/>
          <w:highlight w:val="yellow"/>
          <w:u w:val="single"/>
        </w:rPr>
        <w:t>as an end</w:t>
      </w:r>
      <w:r w:rsidRPr="0025319F">
        <w:rPr>
          <w:rFonts w:eastAsia="Times New Roman" w:cs="Times New Roman"/>
          <w:b/>
          <w:iCs/>
          <w:sz w:val="26"/>
          <w:u w:val="single"/>
        </w:rPr>
        <w:t xml:space="preserve">."The Formula of Autonomy: "So </w:t>
      </w:r>
      <w:r w:rsidRPr="0025319F">
        <w:rPr>
          <w:rFonts w:eastAsia="Times New Roman" w:cs="Times New Roman"/>
          <w:b/>
          <w:iCs/>
          <w:sz w:val="26"/>
          <w:highlight w:val="yellow"/>
          <w:u w:val="single"/>
        </w:rPr>
        <w:t>act that your will can regard itself</w:t>
      </w:r>
      <w:r w:rsidRPr="0025319F">
        <w:rPr>
          <w:rFonts w:eastAsia="Times New Roman" w:cs="Times New Roman"/>
          <w:b/>
          <w:iCs/>
          <w:sz w:val="26"/>
          <w:u w:val="single"/>
        </w:rPr>
        <w:t xml:space="preserve"> at the same time </w:t>
      </w:r>
      <w:r w:rsidRPr="0025319F">
        <w:rPr>
          <w:rFonts w:eastAsia="Times New Roman" w:cs="Times New Roman"/>
          <w:b/>
          <w:iCs/>
          <w:sz w:val="26"/>
          <w:highlight w:val="yellow"/>
          <w:u w:val="single"/>
        </w:rPr>
        <w:t>as making</w:t>
      </w:r>
      <w:r w:rsidRPr="0025319F">
        <w:rPr>
          <w:rFonts w:eastAsia="Times New Roman" w:cs="Times New Roman"/>
          <w:b/>
          <w:iCs/>
          <w:sz w:val="26"/>
          <w:u w:val="single"/>
        </w:rPr>
        <w:t xml:space="preserve"> universal </w:t>
      </w:r>
      <w:r w:rsidRPr="0025319F">
        <w:rPr>
          <w:rFonts w:eastAsia="Times New Roman" w:cs="Times New Roman"/>
          <w:b/>
          <w:iCs/>
          <w:sz w:val="26"/>
          <w:highlight w:val="yellow"/>
          <w:u w:val="single"/>
        </w:rPr>
        <w:t>law through</w:t>
      </w:r>
      <w:r w:rsidRPr="0025319F">
        <w:rPr>
          <w:rFonts w:eastAsia="Times New Roman" w:cs="Times New Roman"/>
          <w:b/>
          <w:iCs/>
          <w:sz w:val="26"/>
          <w:u w:val="single"/>
        </w:rPr>
        <w:t xml:space="preserve"> its </w:t>
      </w:r>
      <w:r w:rsidRPr="0025319F">
        <w:rPr>
          <w:rFonts w:eastAsia="Times New Roman" w:cs="Times New Roman"/>
          <w:b/>
          <w:iCs/>
          <w:sz w:val="26"/>
          <w:highlight w:val="yellow"/>
          <w:u w:val="single"/>
        </w:rPr>
        <w:t>maxims</w:t>
      </w:r>
      <w:r w:rsidRPr="0025319F">
        <w:rPr>
          <w:rFonts w:eastAsia="Times New Roman" w:cs="Times New Roman"/>
          <w:b/>
          <w:iCs/>
          <w:sz w:val="26"/>
          <w:u w:val="single"/>
        </w:rPr>
        <w:t xml:space="preserve">."The Formula of the Kingdom of Ends: "So </w:t>
      </w:r>
      <w:r w:rsidRPr="0025319F">
        <w:rPr>
          <w:rFonts w:eastAsia="Times New Roman" w:cs="Times New Roman"/>
          <w:b/>
          <w:iCs/>
          <w:sz w:val="26"/>
          <w:highlight w:val="yellow"/>
          <w:u w:val="single"/>
        </w:rPr>
        <w:t>act as if you were</w:t>
      </w:r>
      <w:r w:rsidRPr="0025319F">
        <w:rPr>
          <w:rFonts w:eastAsia="Times New Roman" w:cs="Times New Roman"/>
          <w:b/>
          <w:iCs/>
          <w:sz w:val="26"/>
          <w:u w:val="single"/>
        </w:rPr>
        <w:t xml:space="preserve"> through your maxims </w:t>
      </w:r>
      <w:r w:rsidRPr="0025319F">
        <w:rPr>
          <w:rFonts w:eastAsia="Times New Roman" w:cs="Times New Roman"/>
          <w:b/>
          <w:iCs/>
          <w:sz w:val="26"/>
          <w:highlight w:val="yellow"/>
          <w:u w:val="single"/>
        </w:rPr>
        <w:t>a law-making member of a kingdom of ends</w:t>
      </w:r>
      <w:r w:rsidRPr="0025319F">
        <w:rPr>
          <w:rFonts w:eastAsia="Times New Roman" w:cs="Times New Roman"/>
          <w:b/>
          <w:iCs/>
          <w:sz w:val="26"/>
          <w:u w:val="single"/>
        </w:rPr>
        <w:t>."</w:t>
      </w:r>
    </w:p>
    <w:p w14:paraId="0387B2AB"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However, we require an enforcement mechanism for these principles since rights claims can’t exist in the state of nature. What follows is the omnilateral will. </w:t>
      </w:r>
      <w:r w:rsidRPr="0025319F">
        <w:rPr>
          <w:rFonts w:eastAsia="Times New Roman" w:cs="Times New Roman"/>
          <w:b/>
          <w:iCs/>
          <w:color w:val="000000"/>
          <w:sz w:val="26"/>
          <w:u w:val="single"/>
        </w:rPr>
        <w:t>Varden</w:t>
      </w:r>
      <w:r w:rsidRPr="0025319F">
        <w:rPr>
          <w:rFonts w:eastAsia="Times New Roman" w:cs="Times New Roman"/>
          <w:iCs/>
          <w:color w:val="000000"/>
          <w:sz w:val="26"/>
          <w:u w:val="single"/>
        </w:rPr>
        <w:t xml:space="preserve"> </w:t>
      </w:r>
      <w:r w:rsidRPr="0025319F">
        <w:rPr>
          <w:rFonts w:eastAsia="Times New Roman" w:cs="Times New Roman"/>
          <w:b/>
          <w:iCs/>
          <w:color w:val="000000"/>
          <w:sz w:val="26"/>
          <w:u w:val="single"/>
        </w:rPr>
        <w:t>10,</w:t>
      </w:r>
      <w:r w:rsidRPr="0025319F">
        <w:rPr>
          <w:rFonts w:eastAsia="Times New Roman" w:cs="Times New Roman"/>
          <w:b/>
          <w:iCs/>
          <w:color w:val="000000"/>
          <w:sz w:val="16"/>
        </w:rPr>
        <w:t xml:space="preserve"> Helga. "A Kantian Conception of Free Speech." Freedom of Expression in a Diverse World, 2010 // AHS RG </w:t>
      </w:r>
      <w:r w:rsidRPr="0025319F">
        <w:rPr>
          <w:rFonts w:eastAsia="Times New Roman" w:cs="Times New Roman"/>
          <w:b/>
          <w:iCs/>
          <w:color w:val="000000"/>
          <w:sz w:val="12"/>
        </w:rPr>
        <w:t xml:space="preserve">The first important distinction between Kant and much contemporary liberal thought issues from Kant’s argument that it is not in principle possible for individuals to realize right in the state of nature. </w:t>
      </w:r>
      <w:r w:rsidRPr="0025319F">
        <w:rPr>
          <w:rFonts w:eastAsia="Times New Roman" w:cs="Times New Roman"/>
          <w:b/>
          <w:iCs/>
          <w:color w:val="000000"/>
          <w:sz w:val="26"/>
          <w:u w:val="single"/>
        </w:rPr>
        <w:t>Kant explicitly rejects the common assumption</w:t>
      </w:r>
      <w:r w:rsidRPr="0025319F">
        <w:rPr>
          <w:rFonts w:eastAsia="Times New Roman" w:cs="Times New Roman"/>
          <w:b/>
          <w:iCs/>
          <w:color w:val="000000"/>
          <w:sz w:val="12"/>
        </w:rPr>
        <w:t xml:space="preserve"> in liberal theories of his time as well as today </w:t>
      </w:r>
      <w:r w:rsidRPr="0025319F">
        <w:rPr>
          <w:rFonts w:eastAsia="Times New Roman" w:cs="Times New Roman"/>
          <w:b/>
          <w:iCs/>
          <w:color w:val="000000"/>
          <w:sz w:val="26"/>
          <w:u w:val="single"/>
        </w:rPr>
        <w:t>that virtuous private individuals can interact in ways reconcilable both with one another’s right to freedom</w:t>
      </w:r>
      <w:r w:rsidRPr="0025319F">
        <w:rPr>
          <w:rFonts w:eastAsia="Times New Roman" w:cs="Times New Roman"/>
          <w:b/>
          <w:iCs/>
          <w:color w:val="000000"/>
          <w:sz w:val="12"/>
        </w:rPr>
        <w:t xml:space="preserve"> and their corresponding innate and acquired private rights. All the details of this argument are beyond the scope of this paper. It suffices to say that ideal </w:t>
      </w:r>
      <w:r w:rsidRPr="0025319F">
        <w:rPr>
          <w:rFonts w:eastAsia="Times New Roman" w:cs="Times New Roman"/>
          <w:b/>
          <w:iCs/>
          <w:color w:val="000000"/>
          <w:sz w:val="26"/>
          <w:u w:val="single"/>
        </w:rPr>
        <w:t>problems of assurance and indeterminacy regarding</w:t>
      </w:r>
      <w:r w:rsidRPr="0025319F">
        <w:rPr>
          <w:rFonts w:eastAsia="Times New Roman" w:cs="Times New Roman"/>
          <w:b/>
          <w:iCs/>
          <w:color w:val="000000"/>
          <w:sz w:val="12"/>
        </w:rPr>
        <w:t xml:space="preserve"> the specification, application and enforcement of </w:t>
      </w:r>
      <w:r w:rsidRPr="0025319F">
        <w:rPr>
          <w:rFonts w:eastAsia="Times New Roman" w:cs="Times New Roman"/>
          <w:b/>
          <w:iCs/>
          <w:color w:val="000000"/>
          <w:sz w:val="26"/>
          <w:u w:val="single"/>
        </w:rPr>
        <w:t xml:space="preserve">the principles of private right to actual interactions lead Kant to conclude that </w:t>
      </w:r>
      <w:r w:rsidRPr="0025319F">
        <w:rPr>
          <w:rFonts w:eastAsia="Times New Roman" w:cs="Times New Roman"/>
          <w:b/>
          <w:iCs/>
          <w:color w:val="000000"/>
          <w:sz w:val="26"/>
          <w:highlight w:val="yellow"/>
          <w:u w:val="single"/>
        </w:rPr>
        <w:t>rightful interaction is</w:t>
      </w:r>
      <w:r w:rsidRPr="0025319F">
        <w:rPr>
          <w:rFonts w:eastAsia="Times New Roman" w:cs="Times New Roman"/>
          <w:b/>
          <w:iCs/>
          <w:color w:val="000000"/>
          <w:sz w:val="26"/>
          <w:u w:val="single"/>
        </w:rPr>
        <w:t xml:space="preserve"> in principle </w:t>
      </w:r>
      <w:r w:rsidRPr="0025319F">
        <w:rPr>
          <w:rFonts w:eastAsia="Times New Roman" w:cs="Times New Roman"/>
          <w:b/>
          <w:iCs/>
          <w:color w:val="000000"/>
          <w:sz w:val="26"/>
          <w:highlight w:val="yellow"/>
          <w:u w:val="single"/>
        </w:rPr>
        <w:t>impossible in the state of nature.</w:t>
      </w:r>
      <w:r w:rsidRPr="0025319F">
        <w:rPr>
          <w:rFonts w:eastAsia="Times New Roman" w:cs="Times New Roman"/>
          <w:b/>
          <w:iCs/>
          <w:color w:val="000000"/>
          <w:sz w:val="12"/>
        </w:rPr>
        <w:t xml:space="preserve">5 Kant argues that </w:t>
      </w:r>
      <w:r w:rsidRPr="0025319F">
        <w:rPr>
          <w:rFonts w:eastAsia="Times New Roman" w:cs="Times New Roman"/>
          <w:b/>
          <w:iCs/>
          <w:color w:val="000000"/>
          <w:sz w:val="26"/>
          <w:u w:val="single"/>
        </w:rPr>
        <w:t>only a public authority can solve these problems in a way reconcilable with everyone’s right to freedom.</w:t>
      </w:r>
      <w:r w:rsidRPr="0025319F">
        <w:rPr>
          <w:rFonts w:eastAsia="Times New Roman" w:cs="Times New Roman"/>
          <w:b/>
          <w:iCs/>
          <w:color w:val="000000"/>
          <w:sz w:val="12"/>
        </w:rPr>
        <w:t xml:space="preserve"> This is why we find Kant starting his discussion of public right with this claim: however well disposed and right-loving men might be, </w:t>
      </w:r>
      <w:r w:rsidRPr="0025319F">
        <w:rPr>
          <w:rFonts w:eastAsia="Times New Roman" w:cs="Times New Roman"/>
          <w:b/>
          <w:iCs/>
          <w:color w:val="000000"/>
          <w:sz w:val="26"/>
          <w:u w:val="single"/>
        </w:rPr>
        <w:t>it still lies a priori in the rational idea of such a condition</w:t>
      </w:r>
      <w:r w:rsidRPr="0025319F">
        <w:rPr>
          <w:rFonts w:eastAsia="Times New Roman" w:cs="Times New Roman"/>
          <w:b/>
          <w:iCs/>
          <w:color w:val="000000"/>
          <w:sz w:val="12"/>
        </w:rPr>
        <w:t xml:space="preserve"> (one that is not rightful) </w:t>
      </w:r>
      <w:r w:rsidRPr="0025319F">
        <w:rPr>
          <w:rFonts w:eastAsia="Times New Roman" w:cs="Times New Roman"/>
          <w:b/>
          <w:iCs/>
          <w:color w:val="000000"/>
          <w:sz w:val="26"/>
          <w:u w:val="single"/>
        </w:rPr>
        <w:t xml:space="preserve">that before a public lawful condition is established individual human </w:t>
      </w:r>
      <w:r w:rsidRPr="0025319F">
        <w:rPr>
          <w:rFonts w:eastAsia="Times New Roman" w:cs="Times New Roman"/>
          <w:b/>
          <w:iCs/>
          <w:color w:val="000000"/>
          <w:sz w:val="26"/>
          <w:highlight w:val="yellow"/>
          <w:u w:val="single"/>
        </w:rPr>
        <w:t>beings… can never be secure against violence</w:t>
      </w:r>
      <w:r w:rsidRPr="0025319F">
        <w:rPr>
          <w:rFonts w:eastAsia="Times New Roman" w:cs="Times New Roman"/>
          <w:b/>
          <w:iCs/>
          <w:color w:val="000000"/>
          <w:sz w:val="26"/>
          <w:u w:val="single"/>
        </w:rPr>
        <w:t xml:space="preserve"> from one another, </w:t>
      </w:r>
      <w:r w:rsidRPr="0025319F">
        <w:rPr>
          <w:rFonts w:eastAsia="Times New Roman" w:cs="Times New Roman"/>
          <w:b/>
          <w:iCs/>
          <w:color w:val="000000"/>
          <w:sz w:val="26"/>
          <w:highlight w:val="yellow"/>
          <w:u w:val="single"/>
        </w:rPr>
        <w:t>since each has her own right to do what seems right</w:t>
      </w:r>
      <w:r w:rsidRPr="0025319F">
        <w:rPr>
          <w:rFonts w:eastAsia="Times New Roman" w:cs="Times New Roman"/>
          <w:b/>
          <w:iCs/>
          <w:color w:val="000000"/>
          <w:sz w:val="26"/>
          <w:u w:val="single"/>
        </w:rPr>
        <w:t xml:space="preserve"> and good </w:t>
      </w:r>
      <w:r w:rsidRPr="0025319F">
        <w:rPr>
          <w:rFonts w:eastAsia="Times New Roman" w:cs="Times New Roman"/>
          <w:b/>
          <w:iCs/>
          <w:color w:val="000000"/>
          <w:sz w:val="26"/>
          <w:highlight w:val="yellow"/>
          <w:u w:val="single"/>
        </w:rPr>
        <w:t>to her</w:t>
      </w:r>
      <w:r w:rsidRPr="0025319F">
        <w:rPr>
          <w:rFonts w:eastAsia="Times New Roman" w:cs="Times New Roman"/>
          <w:b/>
          <w:iCs/>
          <w:color w:val="000000"/>
          <w:sz w:val="26"/>
          <w:u w:val="single"/>
        </w:rPr>
        <w:t xml:space="preserve"> and not be dependent upon another’s opinion</w:t>
      </w:r>
      <w:r w:rsidRPr="0025319F">
        <w:rPr>
          <w:rFonts w:eastAsia="Times New Roman" w:cs="Times New Roman"/>
          <w:b/>
          <w:iCs/>
          <w:color w:val="000000"/>
          <w:sz w:val="1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25319F">
        <w:rPr>
          <w:rFonts w:eastAsia="Times New Roman" w:cs="Times New Roman"/>
          <w:b/>
          <w:iCs/>
          <w:color w:val="000000"/>
          <w:sz w:val="26"/>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25319F">
        <w:rPr>
          <w:rFonts w:eastAsia="Times New Roman" w:cs="Times New Roman"/>
          <w:b/>
          <w:iCs/>
          <w:color w:val="000000"/>
          <w:sz w:val="12"/>
        </w:rPr>
        <w:t xml:space="preserve"> (to bodily integrity and honor) and our acquired rights (to private property, contract and status relations). The reason is that </w:t>
      </w:r>
      <w:r w:rsidRPr="0025319F">
        <w:rPr>
          <w:rFonts w:eastAsia="Times New Roman" w:cs="Times New Roman"/>
          <w:b/>
          <w:iCs/>
          <w:color w:val="000000"/>
          <w:sz w:val="26"/>
          <w:highlight w:val="yellow"/>
          <w:u w:val="single"/>
        </w:rPr>
        <w:t>only the public authority can solve the problems of</w:t>
      </w:r>
      <w:r w:rsidRPr="0025319F">
        <w:rPr>
          <w:rFonts w:eastAsia="Times New Roman" w:cs="Times New Roman"/>
          <w:b/>
          <w:iCs/>
          <w:color w:val="000000"/>
          <w:sz w:val="26"/>
          <w:u w:val="single"/>
        </w:rPr>
        <w:t xml:space="preserve"> assurance and </w:t>
      </w:r>
      <w:r w:rsidRPr="0025319F">
        <w:rPr>
          <w:rFonts w:eastAsia="Times New Roman" w:cs="Times New Roman"/>
          <w:b/>
          <w:iCs/>
          <w:color w:val="000000"/>
          <w:sz w:val="26"/>
          <w:highlight w:val="yellow"/>
          <w:u w:val="single"/>
        </w:rPr>
        <w:t>indeterminacy</w:t>
      </w:r>
      <w:r w:rsidRPr="0025319F">
        <w:rPr>
          <w:rFonts w:eastAsia="Times New Roman" w:cs="Times New Roman"/>
          <w:b/>
          <w:iCs/>
          <w:color w:val="000000"/>
          <w:sz w:val="26"/>
          <w:u w:val="single"/>
        </w:rPr>
        <w:t xml:space="preserve"> without violating anyone’s right to freedom. The public authority can solve these problems </w:t>
      </w:r>
      <w:r w:rsidRPr="0025319F">
        <w:rPr>
          <w:rFonts w:eastAsia="Times New Roman" w:cs="Times New Roman"/>
          <w:b/>
          <w:iCs/>
          <w:color w:val="000000"/>
          <w:sz w:val="26"/>
          <w:highlight w:val="yellow"/>
          <w:u w:val="single"/>
        </w:rPr>
        <w:t>because it represents the will of all and</w:t>
      </w:r>
      <w:r w:rsidRPr="0025319F">
        <w:rPr>
          <w:rFonts w:eastAsia="Times New Roman" w:cs="Times New Roman"/>
          <w:b/>
          <w:iCs/>
          <w:color w:val="000000"/>
          <w:sz w:val="26"/>
          <w:u w:val="single"/>
        </w:rPr>
        <w:t xml:space="preserve"> yet the will of </w:t>
      </w:r>
      <w:r w:rsidRPr="0025319F">
        <w:rPr>
          <w:rFonts w:eastAsia="Times New Roman" w:cs="Times New Roman"/>
          <w:b/>
          <w:iCs/>
          <w:color w:val="000000"/>
          <w:sz w:val="26"/>
          <w:highlight w:val="yellow"/>
          <w:u w:val="single"/>
        </w:rPr>
        <w:t>no one in particular.</w:t>
      </w:r>
      <w:r w:rsidRPr="0025319F">
        <w:rPr>
          <w:rFonts w:eastAsia="Times New Roman" w:cs="Times New Roman"/>
          <w:b/>
          <w:iCs/>
          <w:color w:val="000000"/>
          <w:sz w:val="12"/>
        </w:rPr>
        <w:t xml:space="preserve"> Because </w:t>
      </w:r>
      <w:r w:rsidRPr="0025319F">
        <w:rPr>
          <w:rFonts w:eastAsia="Times New Roman" w:cs="Times New Roman"/>
          <w:b/>
          <w:iCs/>
          <w:color w:val="000000"/>
          <w:sz w:val="26"/>
          <w:highlight w:val="yellow"/>
          <w:u w:val="single"/>
        </w:rPr>
        <w:t>the public authority is</w:t>
      </w:r>
      <w:r w:rsidRPr="0025319F">
        <w:rPr>
          <w:rFonts w:eastAsia="Times New Roman" w:cs="Times New Roman"/>
          <w:b/>
          <w:iCs/>
          <w:color w:val="000000"/>
          <w:sz w:val="12"/>
        </w:rPr>
        <w:t xml:space="preserve"> representative in this way – by being “</w:t>
      </w:r>
      <w:r w:rsidRPr="0025319F">
        <w:rPr>
          <w:rFonts w:eastAsia="Times New Roman" w:cs="Times New Roman"/>
          <w:b/>
          <w:iCs/>
          <w:color w:val="000000"/>
          <w:sz w:val="26"/>
          <w:highlight w:val="yellow"/>
          <w:u w:val="single"/>
        </w:rPr>
        <w:t>united a priori</w:t>
      </w:r>
      <w:r w:rsidRPr="0025319F">
        <w:rPr>
          <w:rFonts w:eastAsia="Times New Roman" w:cs="Times New Roman"/>
          <w:b/>
          <w:iCs/>
          <w:color w:val="000000"/>
          <w:sz w:val="12"/>
        </w:rPr>
        <w:t xml:space="preserve">” or </w:t>
      </w:r>
      <w:r w:rsidRPr="0025319F">
        <w:rPr>
          <w:rFonts w:eastAsia="Times New Roman" w:cs="Times New Roman"/>
          <w:b/>
          <w:iCs/>
          <w:color w:val="000000"/>
          <w:sz w:val="26"/>
          <w:highlight w:val="yellow"/>
          <w:u w:val="single"/>
        </w:rPr>
        <w:t>by being an “omnilateral” will</w:t>
      </w:r>
      <w:r w:rsidRPr="0025319F">
        <w:rPr>
          <w:rFonts w:eastAsia="Times New Roman" w:cs="Times New Roman"/>
          <w:b/>
          <w:iCs/>
          <w:color w:val="000000"/>
          <w:sz w:val="12"/>
        </w:rPr>
        <w:t xml:space="preserve"> (6: 263) – </w:t>
      </w:r>
      <w:r w:rsidRPr="0025319F">
        <w:rPr>
          <w:rFonts w:eastAsia="Times New Roman" w:cs="Times New Roman"/>
          <w:b/>
          <w:iCs/>
          <w:color w:val="000000"/>
          <w:sz w:val="26"/>
          <w:highlight w:val="yellow"/>
          <w:u w:val="single"/>
        </w:rPr>
        <w:t>it can regulate on behalf of everyone</w:t>
      </w:r>
      <w:r w:rsidRPr="0025319F">
        <w:rPr>
          <w:rFonts w:eastAsia="Times New Roman" w:cs="Times New Roman"/>
          <w:b/>
          <w:iCs/>
          <w:color w:val="000000"/>
          <w:sz w:val="26"/>
          <w:u w:val="single"/>
        </w:rPr>
        <w:t xml:space="preserve"> rather than on behalf of anyone</w:t>
      </w:r>
      <w:r w:rsidRPr="0025319F">
        <w:rPr>
          <w:rFonts w:eastAsia="Times New Roman" w:cs="Times New Roman"/>
          <w:b/>
          <w:iCs/>
          <w:color w:val="000000"/>
          <w:sz w:val="12"/>
        </w:rPr>
        <w:t xml:space="preserve"> in particular. For these reasons, </w:t>
      </w:r>
      <w:r w:rsidRPr="0025319F">
        <w:rPr>
          <w:rFonts w:eastAsia="Times New Roman" w:cs="Times New Roman"/>
          <w:b/>
          <w:iCs/>
          <w:color w:val="000000"/>
          <w:sz w:val="26"/>
          <w:u w:val="single"/>
        </w:rPr>
        <w:t xml:space="preserve">civil society is seen as the only means through which </w:t>
      </w:r>
      <w:r w:rsidRPr="0025319F">
        <w:rPr>
          <w:rFonts w:eastAsia="Times New Roman" w:cs="Times New Roman"/>
          <w:b/>
          <w:iCs/>
          <w:color w:val="000000"/>
          <w:sz w:val="26"/>
          <w:highlight w:val="yellow"/>
          <w:u w:val="single"/>
        </w:rPr>
        <w:t>our interactions can become subject to universal laws</w:t>
      </w:r>
      <w:r w:rsidRPr="0025319F">
        <w:rPr>
          <w:rFonts w:eastAsia="Times New Roman" w:cs="Times New Roman"/>
          <w:b/>
          <w:iCs/>
          <w:color w:val="000000"/>
          <w:sz w:val="26"/>
          <w:u w:val="single"/>
        </w:rPr>
        <w:t xml:space="preserve"> that restrict everyone’s freedom reciprocally </w:t>
      </w:r>
      <w:r w:rsidRPr="0025319F">
        <w:rPr>
          <w:rFonts w:eastAsia="Times New Roman" w:cs="Times New Roman"/>
          <w:b/>
          <w:iCs/>
          <w:color w:val="000000"/>
          <w:sz w:val="26"/>
          <w:highlight w:val="yellow"/>
          <w:u w:val="single"/>
        </w:rPr>
        <w:t>rather than</w:t>
      </w:r>
      <w:r w:rsidRPr="0025319F">
        <w:rPr>
          <w:rFonts w:eastAsia="Times New Roman" w:cs="Times New Roman"/>
          <w:b/>
          <w:iCs/>
          <w:color w:val="000000"/>
          <w:sz w:val="26"/>
          <w:u w:val="single"/>
        </w:rPr>
        <w:t xml:space="preserve"> as subject to </w:t>
      </w:r>
      <w:r w:rsidRPr="0025319F">
        <w:rPr>
          <w:rFonts w:eastAsia="Times New Roman" w:cs="Times New Roman"/>
          <w:b/>
          <w:iCs/>
          <w:color w:val="000000"/>
          <w:sz w:val="26"/>
          <w:highlight w:val="yellow"/>
          <w:u w:val="single"/>
        </w:rPr>
        <w:t>anyone’s arbitrary choices.</w:t>
      </w:r>
    </w:p>
    <w:p w14:paraId="07DE0671"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Thus, the standard is consistency with the categorical imperative as enacted through the omnilateral will. </w:t>
      </w:r>
    </w:p>
    <w:p w14:paraId="6BA9D8FE"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Prefer – </w:t>
      </w:r>
    </w:p>
    <w:p w14:paraId="6DF66E19"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1. </w:t>
      </w:r>
      <w:r w:rsidRPr="0025319F">
        <w:rPr>
          <w:rFonts w:eastAsia="Times New Roman" w:cs="Times New Roman"/>
          <w:b/>
          <w:iCs/>
          <w:sz w:val="26"/>
        </w:rP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21EAAF98"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And, </w:t>
      </w:r>
      <w:r w:rsidRPr="0025319F">
        <w:rPr>
          <w:rFonts w:eastAsia="Times New Roman" w:cs="Times New Roman"/>
          <w:b/>
          <w:iCs/>
          <w:sz w:val="26"/>
        </w:rPr>
        <w:t xml:space="preserve">Only evaluate Intents: </w:t>
      </w:r>
    </w:p>
    <w:p w14:paraId="435F0D18"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1. To account for all foreseen impacts would prevent action because individuals would become morally culpable for all actions and states of affairs not just those that factor into the will </w:t>
      </w:r>
    </w:p>
    <w:p w14:paraId="3086385F"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2. </w:t>
      </w:r>
      <w:r w:rsidRPr="0025319F">
        <w:rPr>
          <w:rFonts w:eastAsia="Times New Roman" w:cs="Times New Roman"/>
          <w:b/>
          <w:iCs/>
          <w:color w:val="000000"/>
          <w:sz w:val="26"/>
        </w:rPr>
        <w:t>Otherwise ethical theories hold agents responsible for consequences external to their will which removes any reason to be moral because agents cannot control what they are being punished for</w:t>
      </w:r>
      <w:r w:rsidRPr="0025319F">
        <w:rPr>
          <w:rFonts w:eastAsia="Times New Roman" w:cs="Times New Roman"/>
          <w:b/>
          <w:iCs/>
          <w:sz w:val="26"/>
        </w:rPr>
        <w:t xml:space="preserve"> </w:t>
      </w:r>
    </w:p>
    <w:p w14:paraId="282D6882"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3. Aggregation is impossible since there’s no way to quantify different amounts of pain and pleasure – how can 2 headaches equal a migraine </w:t>
      </w:r>
    </w:p>
    <w:p w14:paraId="710F0E74"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sz w:val="26"/>
        </w:rPr>
        <w:t xml:space="preserve">4. Induction fails – it’s incoherent to justify the past to justify the future because there’s no logical certainty that what has happened before will happen again </w:t>
      </w:r>
    </w:p>
    <w:p w14:paraId="69AA6010" w14:textId="77777777" w:rsidR="00E030B7" w:rsidRPr="0025319F" w:rsidRDefault="00E030B7" w:rsidP="00E030B7">
      <w:pPr>
        <w:keepNext/>
        <w:keepLines/>
        <w:spacing w:before="40" w:after="0"/>
        <w:outlineLvl w:val="3"/>
        <w:rPr>
          <w:rFonts w:eastAsia="SimSun" w:cs="Times New Roman"/>
          <w:b/>
          <w:iCs/>
          <w:sz w:val="26"/>
          <w:lang w:eastAsia="zh-CN"/>
        </w:rPr>
      </w:pPr>
      <w:r w:rsidRPr="0025319F">
        <w:rPr>
          <w:rFonts w:eastAsia="SimSun" w:cs="Times New Roman"/>
          <w:b/>
          <w:iCs/>
          <w:sz w:val="26"/>
          <w:lang w:eastAsia="zh-CN"/>
        </w:rPr>
        <w:t xml:space="preserve">5. Since it requires evaluating end-states we can’t know whether the action was good until after it was taken which means the judge cannot determine whether the aff is good </w:t>
      </w:r>
    </w:p>
    <w:p w14:paraId="4834439E"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SimSun" w:cs="Times New Roman"/>
          <w:b/>
          <w:iCs/>
          <w:sz w:val="26"/>
          <w:lang w:eastAsia="zh-CN"/>
        </w:rPr>
        <w:t xml:space="preserve">6. Consequences empirically impossible to predict. </w:t>
      </w:r>
      <w:r w:rsidRPr="0025319F">
        <w:rPr>
          <w:rFonts w:eastAsia="Calibri" w:cs="Times New Roman"/>
          <w:b/>
          <w:iCs/>
          <w:sz w:val="24"/>
          <w:u w:val="single"/>
        </w:rPr>
        <w:t>Menand 05,</w:t>
      </w:r>
      <w:r w:rsidRPr="0025319F">
        <w:rPr>
          <w:rFonts w:eastAsia="Calibri" w:cs="Times New Roman"/>
          <w:b/>
          <w:iCs/>
          <w:sz w:val="12"/>
        </w:rPr>
        <w:t xml:space="preserve"> </w:t>
      </w:r>
      <w:r w:rsidRPr="0025319F">
        <w:rPr>
          <w:rFonts w:eastAsia="Calibri" w:cs="Times New Roman"/>
          <w:b/>
          <w:iCs/>
          <w:sz w:val="12"/>
          <w:szCs w:val="12"/>
        </w:rPr>
        <w:t xml:space="preserve"> Louis Menand (the Anne T. and Robert M. Bass Professor of English at Harvard University) “Everybody’s An Expert” The New Yorker 2005 </w:t>
      </w:r>
      <w:hyperlink r:id="rId11" w:history="1">
        <w:r w:rsidRPr="0025319F">
          <w:rPr>
            <w:rFonts w:eastAsia="Calibri" w:cs="Times New Roman"/>
            <w:b/>
            <w:iCs/>
            <w:sz w:val="12"/>
            <w:szCs w:val="12"/>
          </w:rPr>
          <w:t>http://www.newyorker.com/magazine/2005/12/05/everybodys-an-expert//</w:t>
        </w:r>
      </w:hyperlink>
      <w:r w:rsidRPr="0025319F">
        <w:rPr>
          <w:rFonts w:eastAsia="Calibri" w:cs="Times New Roman"/>
          <w:b/>
          <w:iCs/>
          <w:sz w:val="12"/>
          <w:szCs w:val="12"/>
        </w:rPr>
        <w:t xml:space="preserve"> FSU SS</w:t>
      </w:r>
      <w:r w:rsidRPr="0025319F">
        <w:rPr>
          <w:rFonts w:eastAsia="Calibri" w:cs="Times New Roman"/>
          <w:b/>
          <w:iCs/>
          <w:sz w:val="12"/>
        </w:rPr>
        <w:t xml:space="preserve"> </w:t>
      </w:r>
      <w:r w:rsidRPr="0025319F">
        <w:rPr>
          <w:rFonts w:eastAsia="Calibri" w:cs="Times New Roman"/>
          <w:b/>
          <w:iCs/>
          <w:sz w:val="12"/>
          <w:szCs w:val="12"/>
        </w:rPr>
        <w:t xml:space="preserve">“Expert Political Judgment” is not a work of media criticism. Tetlock is a psychologist—he teaches at Berkeley—and his conclusions are based on </w:t>
      </w:r>
      <w:r w:rsidRPr="0025319F">
        <w:rPr>
          <w:rFonts w:eastAsia="Calibri" w:cs="Times New Roman"/>
          <w:b/>
          <w:iCs/>
          <w:sz w:val="24"/>
          <w:highlight w:val="yellow"/>
          <w:u w:val="single"/>
        </w:rPr>
        <w:t>a long-term study</w:t>
      </w:r>
      <w:r w:rsidRPr="0025319F">
        <w:rPr>
          <w:rFonts w:eastAsia="Calibri" w:cs="Times New Roman"/>
          <w:b/>
          <w:iCs/>
          <w:sz w:val="12"/>
        </w:rPr>
        <w:t xml:space="preserve"> that he </w:t>
      </w:r>
      <w:r w:rsidRPr="0025319F">
        <w:rPr>
          <w:rFonts w:eastAsia="Calibri" w:cs="Times New Roman"/>
          <w:b/>
          <w:iCs/>
          <w:sz w:val="24"/>
          <w:u w:val="single"/>
        </w:rPr>
        <w:t>began twenty years ago</w:t>
      </w:r>
      <w:r w:rsidRPr="0025319F">
        <w:rPr>
          <w:rFonts w:eastAsia="Calibri" w:cs="Times New Roman"/>
          <w:b/>
          <w:iCs/>
          <w:sz w:val="12"/>
        </w:rPr>
        <w:t xml:space="preserve">. He </w:t>
      </w:r>
      <w:r w:rsidRPr="0025319F">
        <w:rPr>
          <w:rFonts w:eastAsia="Calibri" w:cs="Times New Roman"/>
          <w:b/>
          <w:iCs/>
          <w:sz w:val="24"/>
          <w:highlight w:val="yellow"/>
          <w:u w:val="single"/>
        </w:rPr>
        <w:t>picked two hundred</w:t>
      </w:r>
      <w:r w:rsidRPr="0025319F">
        <w:rPr>
          <w:rFonts w:eastAsia="Calibri" w:cs="Times New Roman"/>
          <w:b/>
          <w:iCs/>
          <w:sz w:val="12"/>
        </w:rPr>
        <w:t xml:space="preserve"> and </w:t>
      </w:r>
      <w:r w:rsidRPr="0025319F">
        <w:rPr>
          <w:rFonts w:eastAsia="Calibri" w:cs="Times New Roman"/>
          <w:b/>
          <w:iCs/>
          <w:sz w:val="24"/>
          <w:highlight w:val="yellow"/>
          <w:u w:val="single"/>
        </w:rPr>
        <w:t>eighty-four people who made their living</w:t>
      </w:r>
      <w:r w:rsidRPr="0025319F">
        <w:rPr>
          <w:rFonts w:eastAsia="Calibri" w:cs="Times New Roman"/>
          <w:b/>
          <w:iCs/>
          <w:sz w:val="12"/>
        </w:rPr>
        <w:t xml:space="preserve"> “commenting or </w:t>
      </w:r>
      <w:r w:rsidRPr="0025319F">
        <w:rPr>
          <w:rFonts w:eastAsia="Calibri" w:cs="Times New Roman"/>
          <w:b/>
          <w:iCs/>
          <w:sz w:val="24"/>
          <w:highlight w:val="yellow"/>
          <w:u w:val="single"/>
        </w:rPr>
        <w:t>offering advice on political and economic trends</w:t>
      </w:r>
      <w:r w:rsidRPr="0025319F">
        <w:rPr>
          <w:rFonts w:eastAsia="Calibri" w:cs="Times New Roman"/>
          <w:b/>
          <w:iCs/>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5319F">
        <w:rPr>
          <w:rFonts w:eastAsia="Calibri" w:cs="Times New Roman"/>
          <w:b/>
          <w:iCs/>
          <w:sz w:val="24"/>
          <w:highlight w:val="yellow"/>
          <w:u w:val="single"/>
        </w:rPr>
        <w:t>the experts</w:t>
      </w:r>
      <w:r w:rsidRPr="0025319F">
        <w:rPr>
          <w:rFonts w:eastAsia="Calibri" w:cs="Times New Roman"/>
          <w:b/>
          <w:iCs/>
          <w:sz w:val="12"/>
        </w:rPr>
        <w:t xml:space="preserve"> had </w:t>
      </w:r>
      <w:r w:rsidRPr="0025319F">
        <w:rPr>
          <w:rFonts w:eastAsia="Calibri" w:cs="Times New Roman"/>
          <w:b/>
          <w:iCs/>
          <w:sz w:val="24"/>
          <w:highlight w:val="yellow"/>
          <w:u w:val="single"/>
        </w:rPr>
        <w:t>made 82,361 forecasts</w:t>
      </w:r>
      <w:r w:rsidRPr="0025319F">
        <w:rPr>
          <w:rFonts w:eastAsia="Calibri" w:cs="Times New Roman"/>
          <w:b/>
          <w:iCs/>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25319F">
        <w:rPr>
          <w:rFonts w:eastAsia="Calibri" w:cs="Times New Roman"/>
          <w:b/>
          <w:iCs/>
          <w:sz w:val="24"/>
          <w:u w:val="single"/>
        </w:rPr>
        <w:t>The respondents were asked to rate the probability of</w:t>
      </w:r>
      <w:r w:rsidRPr="0025319F">
        <w:rPr>
          <w:rFonts w:eastAsia="Calibri" w:cs="Times New Roman"/>
          <w:b/>
          <w:iCs/>
          <w:sz w:val="12"/>
        </w:rPr>
        <w:t xml:space="preserve"> three alternative outcomes:</w:t>
      </w:r>
      <w:r w:rsidRPr="0025319F">
        <w:rPr>
          <w:rFonts w:eastAsia="Calibri" w:cs="Times New Roman"/>
          <w:b/>
          <w:iCs/>
          <w:sz w:val="24"/>
          <w:u w:val="single"/>
        </w:rPr>
        <w:t xml:space="preserve"> the persistence of the status quo, more of something</w:t>
      </w:r>
      <w:r w:rsidRPr="0025319F">
        <w:rPr>
          <w:rFonts w:eastAsia="Calibri" w:cs="Times New Roman"/>
          <w:b/>
          <w:iCs/>
          <w:sz w:val="12"/>
        </w:rPr>
        <w:t xml:space="preserve"> (political freedom, </w:t>
      </w:r>
      <w:r w:rsidRPr="0025319F">
        <w:rPr>
          <w:rFonts w:eastAsia="Calibri" w:cs="Times New Roman"/>
          <w:b/>
          <w:iCs/>
          <w:sz w:val="24"/>
          <w:u w:val="single"/>
        </w:rPr>
        <w:t>[e.g.] economic growth), or less of something</w:t>
      </w:r>
      <w:r w:rsidRPr="0025319F">
        <w:rPr>
          <w:rFonts w:eastAsia="Calibri" w:cs="Times New Roman"/>
          <w:b/>
          <w:iCs/>
          <w:sz w:val="12"/>
        </w:rPr>
        <w:t xml:space="preserve"> (repression, </w:t>
      </w:r>
      <w:r w:rsidRPr="0025319F">
        <w:rPr>
          <w:rFonts w:eastAsia="Calibri" w:cs="Times New Roman"/>
          <w:b/>
          <w:iCs/>
          <w:sz w:val="24"/>
          <w:u w:val="single"/>
        </w:rPr>
        <w:t>[e.g.] recession</w:t>
      </w:r>
      <w:r w:rsidRPr="0025319F">
        <w:rPr>
          <w:rFonts w:eastAsia="Calibri" w:cs="Times New Roman"/>
          <w:b/>
          <w:iCs/>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5319F">
        <w:rPr>
          <w:rFonts w:eastAsia="Calibri" w:cs="Times New Roman"/>
          <w:b/>
          <w:iCs/>
          <w:sz w:val="24"/>
          <w:highlight w:val="yellow"/>
          <w:u w:val="single"/>
        </w:rPr>
        <w:t>the experts performed worse than</w:t>
      </w:r>
      <w:r w:rsidRPr="0025319F">
        <w:rPr>
          <w:rFonts w:eastAsia="Calibri" w:cs="Times New Roman"/>
          <w:b/>
          <w:iCs/>
          <w:sz w:val="12"/>
        </w:rPr>
        <w:t xml:space="preserve"> they would have </w:t>
      </w:r>
      <w:r w:rsidRPr="0025319F">
        <w:rPr>
          <w:rFonts w:eastAsia="Calibri" w:cs="Times New Roman"/>
          <w:b/>
          <w:iCs/>
          <w:sz w:val="24"/>
          <w:highlight w:val="yellow"/>
          <w:u w:val="single"/>
        </w:rPr>
        <w:t>if they</w:t>
      </w:r>
      <w:r w:rsidRPr="0025319F">
        <w:rPr>
          <w:rFonts w:eastAsia="Calibri" w:cs="Times New Roman"/>
          <w:b/>
          <w:iCs/>
          <w:sz w:val="12"/>
        </w:rPr>
        <w:t xml:space="preserve"> had simply </w:t>
      </w:r>
      <w:r w:rsidRPr="0025319F">
        <w:rPr>
          <w:rFonts w:eastAsia="Calibri" w:cs="Times New Roman"/>
          <w:b/>
          <w:iCs/>
          <w:sz w:val="24"/>
          <w:highlight w:val="yellow"/>
          <w:u w:val="single"/>
        </w:rPr>
        <w:t>assigned an equal probability to all</w:t>
      </w:r>
      <w:r w:rsidRPr="0025319F">
        <w:rPr>
          <w:rFonts w:eastAsia="Calibri" w:cs="Times New Roman"/>
          <w:b/>
          <w:iCs/>
          <w:sz w:val="24"/>
          <w:u w:val="single"/>
        </w:rPr>
        <w:t xml:space="preserve"> three </w:t>
      </w:r>
      <w:r w:rsidRPr="0025319F">
        <w:rPr>
          <w:rFonts w:eastAsia="Calibri" w:cs="Times New Roman"/>
          <w:b/>
          <w:iCs/>
          <w:sz w:val="24"/>
          <w:highlight w:val="yellow"/>
          <w:u w:val="single"/>
        </w:rPr>
        <w:t>outcomes</w:t>
      </w:r>
      <w:r w:rsidRPr="0025319F">
        <w:rPr>
          <w:rFonts w:eastAsia="Calibri" w:cs="Times New Roman"/>
          <w:b/>
          <w:iCs/>
          <w:sz w:val="12"/>
        </w:rPr>
        <w:t>—if they had given each possible future a thirty-three-per-cent chance of occurring. </w:t>
      </w:r>
      <w:r w:rsidRPr="0025319F">
        <w:rPr>
          <w:rFonts w:eastAsia="Calibri" w:cs="Times New Roman"/>
          <w:b/>
          <w:iCs/>
          <w:sz w:val="24"/>
          <w:highlight w:val="yellow"/>
          <w:u w:val="single"/>
        </w:rPr>
        <w:t>Human beings</w:t>
      </w:r>
      <w:r w:rsidRPr="0025319F">
        <w:rPr>
          <w:rFonts w:eastAsia="Calibri" w:cs="Times New Roman"/>
          <w:b/>
          <w:iCs/>
          <w:sz w:val="12"/>
        </w:rPr>
        <w:t xml:space="preserve"> who spend their lives studying the state of the world, in other words, </w:t>
      </w:r>
      <w:r w:rsidRPr="0025319F">
        <w:rPr>
          <w:rFonts w:eastAsia="Calibri" w:cs="Times New Roman"/>
          <w:b/>
          <w:iCs/>
          <w:sz w:val="24"/>
          <w:highlight w:val="yellow"/>
          <w:u w:val="single"/>
        </w:rPr>
        <w:t>are poorer forecasters than dart-throwing monkeys</w:t>
      </w:r>
      <w:r w:rsidRPr="0025319F">
        <w:rPr>
          <w:rFonts w:eastAsia="Calibri" w:cs="Times New Roman"/>
          <w:b/>
          <w:iCs/>
          <w:sz w:val="12"/>
        </w:rPr>
        <w:t>, who would have distributed their picks evenly over the three choices.</w:t>
      </w:r>
    </w:p>
    <w:p w14:paraId="1812DD44" w14:textId="77777777" w:rsidR="00E030B7" w:rsidRPr="0025319F" w:rsidRDefault="00E030B7" w:rsidP="00E030B7">
      <w:pPr>
        <w:keepNext/>
        <w:keepLines/>
        <w:spacing w:before="40" w:after="0"/>
        <w:outlineLvl w:val="3"/>
        <w:rPr>
          <w:rFonts w:eastAsia="Times New Roman" w:cs="Times New Roman"/>
          <w:b/>
          <w:iCs/>
          <w:sz w:val="26"/>
        </w:rPr>
      </w:pPr>
      <w:r w:rsidRPr="0025319F">
        <w:rPr>
          <w:rFonts w:eastAsia="Times New Roman" w:cs="Times New Roman"/>
          <w:b/>
          <w:iCs/>
          <w:color w:val="000000"/>
          <w:sz w:val="26"/>
        </w:rPr>
        <w:t xml:space="preserve">7. </w:t>
      </w:r>
      <w:r w:rsidRPr="0025319F">
        <w:rPr>
          <w:rFonts w:eastAsia="Times New Roman" w:cs="Times New Roman"/>
          <w:b/>
          <w:iCs/>
          <w:sz w:val="26"/>
        </w:rPr>
        <w:t>Util is evolutionarily disadvantageous which means either A) it will get selected out for in evolution which means extinction is nonunique if it’s the only framework that can prevent it or B) it won’t get selected out in which case the population will fail to continue to reproduce which causes extinction</w:t>
      </w:r>
    </w:p>
    <w:p w14:paraId="26BF3D84" w14:textId="77777777" w:rsidR="00E030B7" w:rsidRPr="0025319F" w:rsidRDefault="00E030B7" w:rsidP="00E030B7">
      <w:pPr>
        <w:rPr>
          <w:rFonts w:eastAsia="Calibri"/>
        </w:rPr>
      </w:pPr>
      <w:r w:rsidRPr="0025319F">
        <w:rPr>
          <w:rFonts w:eastAsia="Calibri"/>
        </w:rPr>
        <w:t xml:space="preserve">Jim </w:t>
      </w:r>
      <w:r w:rsidRPr="0025319F">
        <w:rPr>
          <w:rFonts w:eastAsia="Calibri"/>
          <w:b/>
          <w:bCs/>
          <w:sz w:val="26"/>
          <w:u w:val="single"/>
        </w:rPr>
        <w:t>Everett</w:t>
      </w:r>
      <w:r w:rsidRPr="0025319F">
        <w:rPr>
          <w:rFonts w:eastAsia="Calibri"/>
        </w:rPr>
        <w:t>, David Pizarro, M Crockett, 20</w:t>
      </w:r>
      <w:r w:rsidRPr="0025319F">
        <w:rPr>
          <w:rFonts w:eastAsia="Calibri"/>
          <w:b/>
          <w:bCs/>
          <w:sz w:val="26"/>
          <w:u w:val="single"/>
        </w:rPr>
        <w:t>16</w:t>
      </w:r>
      <w:r w:rsidRPr="0025319F">
        <w:rPr>
          <w:rFonts w:eastAsia="Calibri"/>
        </w:rPr>
        <w:t>, APA, “Inference of Trustworthiness From Intuitive Moral Judgments”, [https://www.apa.org/pubs/journals/features/xge-xge0000165.pdf] mc</w:t>
      </w:r>
    </w:p>
    <w:p w14:paraId="11A7B331" w14:textId="77777777" w:rsidR="00E030B7" w:rsidRPr="0025319F" w:rsidRDefault="00E030B7" w:rsidP="00E030B7">
      <w:pPr>
        <w:rPr>
          <w:rFonts w:eastAsia="Calibri"/>
          <w:sz w:val="16"/>
        </w:rPr>
      </w:pPr>
      <w:r w:rsidRPr="0025319F">
        <w:rPr>
          <w:rFonts w:eastAsia="Calibri"/>
          <w:sz w:val="16"/>
        </w:rPr>
        <w:t xml:space="preserve">One approach to explaining why moral intuitions often align with </w:t>
      </w:r>
      <w:r w:rsidRPr="0025319F">
        <w:rPr>
          <w:rFonts w:eastAsia="Calibri"/>
          <w:b/>
          <w:iCs/>
          <w:sz w:val="26"/>
          <w:highlight w:val="yellow"/>
          <w:u w:val="single"/>
        </w:rPr>
        <w:t>deontology comes from</w:t>
      </w:r>
      <w:r w:rsidRPr="0025319F">
        <w:rPr>
          <w:rFonts w:eastAsia="Calibri"/>
          <w:sz w:val="16"/>
        </w:rPr>
        <w:t xml:space="preserve"> mutualistic partner choice models of </w:t>
      </w:r>
      <w:r w:rsidRPr="0025319F">
        <w:rPr>
          <w:rFonts w:eastAsia="Calibri"/>
          <w:b/>
          <w:iCs/>
          <w:sz w:val="26"/>
          <w:highlight w:val="yellow"/>
          <w:u w:val="single"/>
        </w:rPr>
        <w:t>the evolution of morality</w:t>
      </w:r>
      <w:r w:rsidRPr="0025319F">
        <w:rPr>
          <w:rFonts w:eastAsia="Calibri"/>
          <w:sz w:val="16"/>
        </w:rPr>
        <w:t xml:space="preserve">. These models posit a cooperation market such that </w:t>
      </w:r>
      <w:r w:rsidRPr="0025319F">
        <w:rPr>
          <w:rFonts w:eastAsia="Calibri"/>
          <w:b/>
          <w:iCs/>
          <w:sz w:val="26"/>
          <w:highlight w:val="yellow"/>
          <w:u w:val="single"/>
        </w:rPr>
        <w:t>agents</w:t>
      </w:r>
      <w:r w:rsidRPr="0025319F">
        <w:rPr>
          <w:rFonts w:eastAsia="Calibri"/>
          <w:sz w:val="16"/>
        </w:rPr>
        <w:t xml:space="preserve"> who can be relied upon to act in a mutually beneficial way </w:t>
      </w:r>
      <w:r w:rsidRPr="0025319F">
        <w:rPr>
          <w:rFonts w:eastAsia="Calibri"/>
          <w:b/>
          <w:iCs/>
          <w:sz w:val="26"/>
          <w:highlight w:val="yellow"/>
          <w:u w:val="single"/>
        </w:rPr>
        <w:t>are more likely to be chosen as cooperation partners, thus increasing their own fitness</w:t>
      </w:r>
      <w:r w:rsidRPr="0025319F">
        <w:rPr>
          <w:rFonts w:eastAsia="Calibri"/>
          <w:sz w:val="16"/>
        </w:rPr>
        <w:t xml:space="preserve"> (Alexander, 1987; Baumard, André, &amp; Sperber, 2013; Krebs, 2008; Noë &amp; Hammerstein, 1994; Trivers, 1971). People tend to select the most cooperative individuals as partners, and those who contribute less than others are gradually left out of cooperative exchanges (e.g., Barclay, 2004, 2006; Rockenbach &amp; Milinski, 2011). To the extent that individuals who make certain types of moral judgments are favored in a cooperative market because these judgments signal a commitment to cooperation, so, too, will these judgments come to be favored as defaults. In other words, deontological moral intuitions may represent an evolutionarily prescribed prior that was selected for through partner choice mechanisms. Why might deontologists be preferred as social partners? Two features of </w:t>
      </w:r>
      <w:r w:rsidRPr="0025319F">
        <w:rPr>
          <w:rFonts w:eastAsia="Calibri"/>
          <w:b/>
          <w:iCs/>
          <w:sz w:val="26"/>
          <w:u w:val="single"/>
        </w:rPr>
        <w:t xml:space="preserve">deontological intuitions seem important, given their relevance for social exchange: the prohibition of certain acts or behaviors and the expression of socially valued emotional responses. First, </w:t>
      </w:r>
      <w:r w:rsidRPr="0025319F">
        <w:rPr>
          <w:rFonts w:eastAsia="Calibri"/>
          <w:b/>
          <w:iCs/>
          <w:sz w:val="26"/>
          <w:highlight w:val="yellow"/>
          <w:u w:val="single"/>
        </w:rPr>
        <w:t xml:space="preserve">deontologists’ prohibition of certain acts </w:t>
      </w:r>
      <w:r w:rsidRPr="0025319F">
        <w:rPr>
          <w:rFonts w:eastAsia="Calibri"/>
          <w:b/>
          <w:iCs/>
          <w:sz w:val="26"/>
          <w:u w:val="single"/>
        </w:rPr>
        <w:t xml:space="preserve">or behaviors may serve as a relevant cue for </w:t>
      </w:r>
      <w:r w:rsidRPr="0025319F">
        <w:rPr>
          <w:rFonts w:eastAsia="Calibri"/>
          <w:b/>
          <w:iCs/>
          <w:sz w:val="26"/>
          <w:highlight w:val="yellow"/>
          <w:u w:val="single"/>
        </w:rPr>
        <w:t>infer</w:t>
      </w:r>
      <w:r w:rsidRPr="0025319F">
        <w:rPr>
          <w:rFonts w:eastAsia="Calibri"/>
          <w:sz w:val="16"/>
        </w:rPr>
        <w:t xml:space="preserve">ring </w:t>
      </w:r>
      <w:r w:rsidRPr="0025319F">
        <w:rPr>
          <w:rFonts w:eastAsia="Calibri"/>
          <w:b/>
          <w:iCs/>
          <w:sz w:val="26"/>
          <w:highlight w:val="yellow"/>
          <w:u w:val="single"/>
        </w:rPr>
        <w:t xml:space="preserve">trustworthiness, because </w:t>
      </w:r>
      <w:r w:rsidRPr="0025319F">
        <w:rPr>
          <w:rFonts w:eastAsia="Calibri"/>
          <w:sz w:val="16"/>
        </w:rPr>
        <w:t>the extent to which someone</w:t>
      </w:r>
      <w:r w:rsidRPr="0025319F">
        <w:rPr>
          <w:rFonts w:eastAsia="Calibri"/>
          <w:b/>
          <w:iCs/>
          <w:sz w:val="26"/>
          <w:highlight w:val="yellow"/>
          <w:u w:val="single"/>
        </w:rPr>
        <w:t xml:space="preserve"> claims to follow rule </w:t>
      </w:r>
      <w:r w:rsidRPr="0025319F">
        <w:rPr>
          <w:rFonts w:eastAsia="Calibri"/>
          <w:sz w:val="16"/>
        </w:rPr>
        <w:t>or action</w:t>
      </w:r>
      <w:r w:rsidRPr="0025319F">
        <w:rPr>
          <w:rFonts w:eastAsia="Calibri"/>
          <w:b/>
          <w:iCs/>
          <w:sz w:val="26"/>
          <w:highlight w:val="yellow"/>
          <w:u w:val="single"/>
        </w:rPr>
        <w:t xml:space="preserve">-based judgments </w:t>
      </w:r>
      <w:r w:rsidRPr="0025319F">
        <w:rPr>
          <w:rFonts w:eastAsia="Calibri"/>
          <w:sz w:val="16"/>
        </w:rPr>
        <w:t xml:space="preserve">may be </w:t>
      </w:r>
      <w:r w:rsidRPr="0025319F">
        <w:rPr>
          <w:rFonts w:eastAsia="Calibri"/>
          <w:b/>
          <w:iCs/>
          <w:sz w:val="26"/>
          <w:highlight w:val="yellow"/>
          <w:u w:val="single"/>
        </w:rPr>
        <w:t>associate</w:t>
      </w:r>
      <w:r w:rsidRPr="0025319F">
        <w:rPr>
          <w:rFonts w:eastAsia="Calibri"/>
          <w:sz w:val="16"/>
        </w:rPr>
        <w:t xml:space="preserve">d </w:t>
      </w:r>
      <w:r w:rsidRPr="0025319F">
        <w:rPr>
          <w:rFonts w:eastAsia="Calibri"/>
          <w:b/>
          <w:iCs/>
          <w:sz w:val="26"/>
          <w:highlight w:val="yellow"/>
          <w:u w:val="single"/>
        </w:rPr>
        <w:t xml:space="preserve">with the reliability of their moral behavior. </w:t>
      </w:r>
      <w:r w:rsidRPr="0025319F">
        <w:rPr>
          <w:rFonts w:eastAsia="Calibri"/>
          <w:sz w:val="16"/>
        </w:rPr>
        <w:t xml:space="preserve">One piece of preliminary evidence for this comes from a study showing that agents willing to punish third parties who violate fairness principles are trusted more, and actually are more trustworthy (Jordan, Hoffman, Bloom, &amp; Rand, 2016). Moreover, the typical deontological reason for why specific actions are wrong is that they violate duties to respect persons and honor social obligations—features that are crucial when selecting a social partner. An individual who claims that stealing is always morally wrong and believes themselves morally obligated to act in accordance with this duty seems much less likely to steal from me than an individual who believes that the stealing is sometimes morally acceptable depending on the consequences. </w:t>
      </w:r>
      <w:r w:rsidRPr="0025319F">
        <w:rPr>
          <w:rFonts w:eastAsia="Calibri"/>
          <w:b/>
          <w:iCs/>
          <w:sz w:val="26"/>
          <w:u w:val="single"/>
        </w:rPr>
        <w:t xml:space="preserve">Actors who express characteristically </w:t>
      </w:r>
      <w:r w:rsidRPr="0025319F">
        <w:rPr>
          <w:rFonts w:eastAsia="Calibri"/>
          <w:b/>
          <w:iCs/>
          <w:sz w:val="26"/>
          <w:highlight w:val="yellow"/>
          <w:u w:val="single"/>
        </w:rPr>
        <w:t xml:space="preserve">deontological judgments </w:t>
      </w:r>
      <w:r w:rsidRPr="0025319F">
        <w:rPr>
          <w:rFonts w:eastAsia="Calibri"/>
          <w:b/>
          <w:iCs/>
          <w:sz w:val="26"/>
          <w:u w:val="single"/>
        </w:rPr>
        <w:t xml:space="preserve">may therefore be preferred to those expressing consequentialist judgments because these judgments may be more reliable </w:t>
      </w:r>
      <w:r w:rsidRPr="0025319F">
        <w:rPr>
          <w:rFonts w:eastAsia="Calibri"/>
          <w:b/>
          <w:iCs/>
          <w:sz w:val="26"/>
          <w:highlight w:val="yellow"/>
          <w:u w:val="single"/>
        </w:rPr>
        <w:t>indicat</w:t>
      </w:r>
      <w:r w:rsidRPr="0025319F">
        <w:rPr>
          <w:rFonts w:eastAsia="Calibri"/>
          <w:sz w:val="16"/>
        </w:rPr>
        <w:t xml:space="preserve">ors </w:t>
      </w:r>
      <w:r w:rsidRPr="0025319F">
        <w:rPr>
          <w:rFonts w:eastAsia="Calibri"/>
          <w:b/>
          <w:iCs/>
          <w:sz w:val="26"/>
          <w:highlight w:val="yellow"/>
          <w:u w:val="single"/>
        </w:rPr>
        <w:t xml:space="preserve">of </w:t>
      </w:r>
      <w:r w:rsidRPr="0025319F">
        <w:rPr>
          <w:rFonts w:eastAsia="Calibri"/>
          <w:b/>
          <w:iCs/>
          <w:sz w:val="26"/>
          <w:u w:val="single"/>
        </w:rPr>
        <w:t xml:space="preserve">stable </w:t>
      </w:r>
      <w:r w:rsidRPr="0025319F">
        <w:rPr>
          <w:rFonts w:eastAsia="Calibri"/>
          <w:b/>
          <w:iCs/>
          <w:sz w:val="26"/>
          <w:highlight w:val="yellow"/>
          <w:u w:val="single"/>
        </w:rPr>
        <w:t>cooperative behavior.</w:t>
      </w:r>
      <w:r w:rsidRPr="0025319F">
        <w:rPr>
          <w:rFonts w:eastAsia="Calibri"/>
          <w:b/>
          <w:iCs/>
          <w:sz w:val="26"/>
          <w:u w:val="single"/>
        </w:rPr>
        <w:t xml:space="preserve"> </w:t>
      </w:r>
      <w:r w:rsidRPr="0025319F">
        <w:rPr>
          <w:rFonts w:eastAsia="Calibri"/>
          <w:sz w:val="16"/>
        </w:rPr>
        <w:t xml:space="preserve">Consistent with this, recent research has shown that, compared with people who make consequentialist arguments, people who make deontological arguments are perceived by others as less self-interested and as expressing more moral views (Kreps &amp; Monin, 2014). And recent theoretical work has demonstrated that “cooperating without looking”—that is, without considering the costs and benefits of cooperation—is a subgame perfect equilibrium (Hoffman, Yoeli, &amp; Nowak, 2015). Therefore, expressing characteristically deontological judgments could constitute a behavior that enhances individual fitness in a cooperation market because these judgments are seen as reliable indicators of a specific valued behavior—cooperation. Second, deontological judgments often align more strongly with socially valued emotional responses, such as empathy and harm aversion, than do consequentialist judgments. As some have argued, making consequentialist judgments generally involves the suppression of prepotent (deontological-leaning) emotional responses in order to reach a more calculated analysis of the consequences to be derived from various actions (Greene, 2014). Research shows that characteristically deontological judgments are positively associated with harm aversion and negatively associated with antisocial personality traits (Bartels &amp; Pizarro, 2011; Cushman, Gray, Gaffey, &amp; Mendes, 2012; Kahane, Everett, Earp, Farias, &amp; Savulescu, 2015). People who are more likely to endorse the sacrifice of one person to save many others also appear to be those people who are less averse to harming others in everyday contexts in which there is no obvious greater good (Kahane et al., 2015). If prospective partners in the cooperation market intuit this, they may prefer deontologists. </w:t>
      </w:r>
      <w:r w:rsidRPr="0025319F">
        <w:rPr>
          <w:rFonts w:eastAsia="Calibri"/>
          <w:b/>
          <w:iCs/>
          <w:sz w:val="26"/>
          <w:u w:val="single"/>
        </w:rPr>
        <w:t>In other words,</w:t>
      </w:r>
      <w:r w:rsidRPr="0025319F">
        <w:rPr>
          <w:rFonts w:eastAsia="Calibri"/>
          <w:b/>
          <w:iCs/>
          <w:sz w:val="26"/>
          <w:highlight w:val="yellow"/>
          <w:u w:val="single"/>
        </w:rPr>
        <w:t xml:space="preserve"> expressing </w:t>
      </w:r>
      <w:r w:rsidRPr="0025319F">
        <w:rPr>
          <w:rFonts w:eastAsia="Calibri"/>
          <w:sz w:val="16"/>
        </w:rPr>
        <w:t>a</w:t>
      </w:r>
      <w:r w:rsidRPr="0025319F">
        <w:rPr>
          <w:rFonts w:eastAsia="Calibri"/>
          <w:b/>
          <w:iCs/>
          <w:sz w:val="26"/>
          <w:highlight w:val="yellow"/>
          <w:u w:val="single"/>
        </w:rPr>
        <w:t xml:space="preserve"> deontological judgment may communicate that a person has a set of socially valued emotional responses </w:t>
      </w:r>
      <w:r w:rsidRPr="0025319F">
        <w:rPr>
          <w:rFonts w:eastAsia="Calibri"/>
          <w:b/>
          <w:iCs/>
          <w:sz w:val="26"/>
          <w:u w:val="single"/>
        </w:rPr>
        <w:t>(i.e., an aversion to directly harming others)</w:t>
      </w:r>
      <w:r w:rsidRPr="0025319F">
        <w:rPr>
          <w:rFonts w:eastAsia="Calibri"/>
          <w:b/>
          <w:iCs/>
          <w:sz w:val="26"/>
          <w:highlight w:val="yellow"/>
          <w:u w:val="single"/>
        </w:rPr>
        <w:t xml:space="preserve"> that make them an attractive social partner. </w:t>
      </w:r>
      <w:r w:rsidRPr="0025319F">
        <w:rPr>
          <w:rFonts w:eastAsia="Calibri"/>
          <w:sz w:val="16"/>
        </w:rPr>
        <w:t>Consistent with this,</w:t>
      </w:r>
      <w:r w:rsidRPr="0025319F">
        <w:rPr>
          <w:rFonts w:eastAsia="Calibri"/>
          <w:b/>
          <w:iCs/>
          <w:sz w:val="26"/>
          <w:u w:val="single"/>
        </w:rPr>
        <w:t xml:space="preserve"> recent </w:t>
      </w:r>
      <w:r w:rsidRPr="0025319F">
        <w:rPr>
          <w:rFonts w:eastAsia="Calibri"/>
          <w:b/>
          <w:iCs/>
          <w:sz w:val="26"/>
          <w:highlight w:val="yellow"/>
          <w:u w:val="single"/>
        </w:rPr>
        <w:t xml:space="preserve">studies </w:t>
      </w:r>
      <w:r w:rsidRPr="0025319F">
        <w:rPr>
          <w:rFonts w:eastAsia="Calibri"/>
          <w:sz w:val="16"/>
        </w:rPr>
        <w:t>have</w:t>
      </w:r>
      <w:r w:rsidRPr="0025319F">
        <w:rPr>
          <w:rFonts w:eastAsia="Calibri"/>
          <w:b/>
          <w:iCs/>
          <w:sz w:val="26"/>
          <w:highlight w:val="yellow"/>
          <w:u w:val="single"/>
        </w:rPr>
        <w:t xml:space="preserve"> show</w:t>
      </w:r>
      <w:r w:rsidRPr="0025319F">
        <w:rPr>
          <w:rFonts w:eastAsia="Calibri"/>
          <w:sz w:val="16"/>
        </w:rPr>
        <w:t>n that</w:t>
      </w:r>
      <w:r w:rsidRPr="0025319F">
        <w:rPr>
          <w:rFonts w:eastAsia="Calibri"/>
          <w:sz w:val="16"/>
          <w:highlight w:val="yellow"/>
        </w:rPr>
        <w:t xml:space="preserve"> </w:t>
      </w:r>
      <w:r w:rsidRPr="0025319F">
        <w:rPr>
          <w:rFonts w:eastAsia="Calibri"/>
          <w:b/>
          <w:iCs/>
          <w:sz w:val="26"/>
          <w:highlight w:val="yellow"/>
          <w:u w:val="single"/>
        </w:rPr>
        <w:t xml:space="preserve">individuals who made deontological decisions </w:t>
      </w:r>
      <w:r w:rsidRPr="0025319F">
        <w:rPr>
          <w:rFonts w:eastAsia="Calibri"/>
          <w:b/>
          <w:iCs/>
          <w:sz w:val="26"/>
          <w:u w:val="single"/>
        </w:rPr>
        <w:t xml:space="preserve">in moral dilemmas </w:t>
      </w:r>
      <w:r w:rsidRPr="0025319F">
        <w:rPr>
          <w:rFonts w:eastAsia="Calibri"/>
          <w:b/>
          <w:iCs/>
          <w:sz w:val="26"/>
          <w:highlight w:val="yellow"/>
          <w:u w:val="single"/>
        </w:rPr>
        <w:t xml:space="preserve">are </w:t>
      </w:r>
      <w:r w:rsidRPr="0025319F">
        <w:rPr>
          <w:rFonts w:eastAsia="Calibri"/>
          <w:b/>
          <w:iCs/>
          <w:sz w:val="26"/>
          <w:u w:val="single"/>
        </w:rPr>
        <w:t xml:space="preserve">rated as being </w:t>
      </w:r>
      <w:r w:rsidRPr="0025319F">
        <w:rPr>
          <w:rFonts w:eastAsia="Calibri"/>
          <w:b/>
          <w:iCs/>
          <w:sz w:val="26"/>
          <w:highlight w:val="yellow"/>
          <w:u w:val="single"/>
        </w:rPr>
        <w:t xml:space="preserve">more empathic and having a superior moral character </w:t>
      </w:r>
      <w:r w:rsidRPr="0025319F">
        <w:rPr>
          <w:rFonts w:eastAsia="Calibri"/>
          <w:b/>
          <w:iCs/>
          <w:sz w:val="26"/>
          <w:u w:val="single"/>
        </w:rPr>
        <w:t>compared with those who make consequentialist decisions (Uhlmann, Zhu, &amp; Tannenbaum, 2013).</w:t>
      </w:r>
      <w:r w:rsidRPr="0025319F">
        <w:rPr>
          <w:rFonts w:eastAsia="Calibri"/>
          <w:sz w:val="16"/>
        </w:rPr>
        <w:t xml:space="preserve"> Overview</w:t>
      </w:r>
    </w:p>
    <w:p w14:paraId="69922827" w14:textId="77777777" w:rsidR="00E030B7" w:rsidRPr="0025319F" w:rsidRDefault="00E030B7" w:rsidP="00E030B7">
      <w:pPr>
        <w:keepNext/>
        <w:keepLines/>
        <w:pageBreakBefore/>
        <w:spacing w:before="40" w:after="0"/>
        <w:jc w:val="center"/>
        <w:outlineLvl w:val="2"/>
        <w:rPr>
          <w:rFonts w:eastAsia="Times New Roman" w:cs="Times New Roman"/>
          <w:b/>
          <w:sz w:val="32"/>
          <w:u w:val="single"/>
        </w:rPr>
      </w:pPr>
      <w:r w:rsidRPr="0025319F">
        <w:rPr>
          <w:rFonts w:eastAsia="Times New Roman" w:cs="Times New Roman"/>
          <w:b/>
          <w:sz w:val="32"/>
          <w:u w:val="single"/>
        </w:rPr>
        <w:t>Contention</w:t>
      </w:r>
    </w:p>
    <w:p w14:paraId="271B59B4" w14:textId="77777777" w:rsidR="00E030B7" w:rsidRPr="0025319F" w:rsidRDefault="00E030B7" w:rsidP="00E030B7">
      <w:pPr>
        <w:pStyle w:val="Heading4"/>
        <w:rPr>
          <w:rFonts w:eastAsia="Times New Roman"/>
        </w:rPr>
      </w:pPr>
      <w:r w:rsidRPr="0025319F">
        <w:rPr>
          <w:rFonts w:eastAsia="Times New Roman"/>
        </w:rPr>
        <w:t>I contend that the appropriation of outer space by private entities is unjust.</w:t>
      </w:r>
    </w:p>
    <w:p w14:paraId="5F4D19B1" w14:textId="77777777" w:rsidR="00E030B7" w:rsidRDefault="00E030B7" w:rsidP="00E030B7">
      <w:pPr>
        <w:pStyle w:val="Heading4"/>
      </w:pPr>
      <w:r>
        <w:t>1] Space Exploration is non universalizable - a).  Entails that everyone leaves Earth which means that no one would be around to create the means to leave earth b) Assumes all agents have access to the resources to fund a space trip, and is thus exclusionary.</w:t>
      </w:r>
    </w:p>
    <w:p w14:paraId="2BDF8A32" w14:textId="77777777" w:rsidR="00E030B7" w:rsidRPr="00F36345" w:rsidRDefault="00E030B7" w:rsidP="00E030B7">
      <w:pPr>
        <w:pStyle w:val="Heading4"/>
      </w:pPr>
      <w:r>
        <w:t>2]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w:t>
      </w:r>
    </w:p>
    <w:p w14:paraId="39C57369" w14:textId="55B0B7DA" w:rsidR="00E030B7" w:rsidRPr="0025319F" w:rsidRDefault="00E030B7" w:rsidP="00E030B7">
      <w:pPr>
        <w:pStyle w:val="Heading4"/>
        <w:rPr>
          <w:rFonts w:eastAsia="Times New Roman"/>
        </w:rPr>
      </w:pPr>
      <w:r>
        <w:rPr>
          <w:rFonts w:eastAsia="Times New Roman"/>
        </w:rPr>
        <w:t>3</w:t>
      </w:r>
      <w:r w:rsidRPr="0025319F">
        <w:rPr>
          <w:rFonts w:eastAsia="Times New Roman"/>
        </w:rPr>
        <w:t xml:space="preserve">. </w:t>
      </w:r>
      <w:r w:rsidRPr="003B7879">
        <w:t xml:space="preserve">Property rights incoherent/unjustifiable – A) Public Good – Space is intrinsically a public good since every agents on Earth could require its resources and need protection from its threats, which means its unjustifiable to claim ownership in the same way it would be unjustifiable to claim that one private entity can own the property of water B) Appropriation is </w:t>
      </w:r>
      <w:r w:rsidRPr="003B7879">
        <w:rPr>
          <w:rFonts w:eastAsia="Times New Roman"/>
          <w:color w:val="000000" w:themeColor="text1"/>
          <w:spacing w:val="3"/>
          <w:shd w:val="clear" w:color="auto" w:fill="FFFFFF"/>
        </w:rPr>
        <w:t>an act or instance of taking especially illegally or unfairly</w:t>
      </w:r>
      <w:r w:rsidRPr="003B7879">
        <w:rPr>
          <w:rStyle w:val="FootnoteReference"/>
          <w:rFonts w:ascii="Times New Roman" w:eastAsia="Times New Roman" w:hAnsi="Times New Roman" w:cs="Times New Roman"/>
          <w:color w:val="000000" w:themeColor="text1"/>
          <w:spacing w:val="3"/>
          <w:shd w:val="clear" w:color="auto" w:fill="FFFFFF"/>
        </w:rPr>
        <w:footnoteReference w:id="1"/>
      </w:r>
      <w:r w:rsidRPr="003B7879">
        <w:rPr>
          <w:rFonts w:eastAsia="Times New Roman"/>
          <w:color w:val="000000" w:themeColor="text1"/>
          <w:spacing w:val="3"/>
          <w:shd w:val="clear" w:color="auto" w:fill="FFFFFF"/>
        </w:rPr>
        <w:t>, which makes it tautologically unjust since anything unfair is unjust.</w:t>
      </w:r>
    </w:p>
    <w:p w14:paraId="66E9556A" w14:textId="4998A1C1" w:rsidR="00E030B7" w:rsidRPr="0025319F" w:rsidRDefault="00E030B7" w:rsidP="00E030B7">
      <w:pPr>
        <w:spacing w:after="0" w:line="240" w:lineRule="auto"/>
        <w:rPr>
          <w:rFonts w:eastAsia="Times New Roman"/>
          <w:b/>
          <w:bCs/>
          <w:sz w:val="26"/>
          <w:szCs w:val="26"/>
        </w:rPr>
      </w:pPr>
      <w:r>
        <w:rPr>
          <w:rFonts w:eastAsia="Times New Roman"/>
          <w:b/>
          <w:bCs/>
          <w:sz w:val="26"/>
          <w:szCs w:val="26"/>
        </w:rPr>
        <w:t>4</w:t>
      </w:r>
      <w:r w:rsidRPr="0025319F">
        <w:rPr>
          <w:rFonts w:eastAsia="Times New Roman"/>
          <w:b/>
          <w:bCs/>
          <w:sz w:val="26"/>
          <w:szCs w:val="26"/>
        </w:rPr>
        <w:t>. Kingdom of Ends –</w:t>
      </w:r>
      <w:r w:rsidR="000C72C7">
        <w:rPr>
          <w:rFonts w:eastAsia="Times New Roman"/>
          <w:b/>
          <w:bCs/>
          <w:sz w:val="26"/>
          <w:szCs w:val="26"/>
        </w:rPr>
        <w:t xml:space="preserve"> </w:t>
      </w:r>
      <w:r w:rsidRPr="0025319F">
        <w:rPr>
          <w:rFonts w:eastAsia="Times New Roman"/>
          <w:b/>
          <w:bCs/>
          <w:sz w:val="26"/>
          <w:szCs w:val="26"/>
        </w:rPr>
        <w:t xml:space="preserve">Deliberation – </w:t>
      </w:r>
      <w:r w:rsidRPr="0025319F">
        <w:rPr>
          <w:rFonts w:eastAsia="Times New Roman" w:cs="Times New Roman"/>
          <w:b/>
          <w:bCs/>
          <w:sz w:val="26"/>
          <w:szCs w:val="26"/>
        </w:rPr>
        <w:t>Private entities are incapable of making omnilateral decisions as privatization entails that they withhold information which limits deliberation over making maxims.</w:t>
      </w:r>
    </w:p>
    <w:p w14:paraId="207EAE48" w14:textId="77777777" w:rsidR="00E030B7" w:rsidRPr="0025319F" w:rsidRDefault="00E030B7" w:rsidP="00E030B7">
      <w:pPr>
        <w:spacing w:after="0" w:line="240" w:lineRule="auto"/>
        <w:rPr>
          <w:rFonts w:eastAsia="Times New Roman" w:cs="Times New Roman"/>
        </w:rPr>
      </w:pPr>
      <w:r w:rsidRPr="0025319F">
        <w:rPr>
          <w:rFonts w:eastAsia="Times New Roman" w:cs="Times New Roman"/>
        </w:rPr>
        <w:t xml:space="preserve">Chiara </w:t>
      </w:r>
      <w:r w:rsidRPr="0025319F">
        <w:rPr>
          <w:rFonts w:eastAsia="Times New Roman" w:cs="Times New Roman"/>
          <w:b/>
          <w:sz w:val="26"/>
        </w:rPr>
        <w:t>Cordelli</w:t>
      </w:r>
      <w:r w:rsidRPr="0025319F">
        <w:rPr>
          <w:rFonts w:eastAsia="Times New Roman" w:cs="Times New Roman"/>
        </w:rPr>
        <w:t xml:space="preserve"> 20</w:t>
      </w:r>
      <w:r w:rsidRPr="0025319F">
        <w:rPr>
          <w:rFonts w:eastAsia="Times New Roman" w:cs="Times New Roman"/>
          <w:b/>
          <w:sz w:val="26"/>
        </w:rPr>
        <w:t>16</w:t>
      </w:r>
      <w:r w:rsidRPr="0025319F">
        <w:rPr>
          <w:rFonts w:eastAsia="Times New Roman" w:cs="Times New Roman"/>
        </w:rPr>
        <w:t xml:space="preserve">, University of Chicago, Political Science &amp; the College </w:t>
      </w:r>
      <w:hyperlink r:id="rId12" w:history="1">
        <w:r w:rsidRPr="0025319F">
          <w:rPr>
            <w:rFonts w:eastAsia="Times New Roman" w:cs="Times New Roman"/>
          </w:rPr>
          <w:t>cordelli@uchicago.edu</w:t>
        </w:r>
      </w:hyperlink>
      <w:r w:rsidRPr="0025319F">
        <w:rPr>
          <w:rFonts w:eastAsia="Times New Roman" w:cs="Times New Roman"/>
        </w:rPr>
        <w:t xml:space="preserve"> </w:t>
      </w:r>
      <w:hyperlink r:id="rId13" w:history="1">
        <w:r w:rsidRPr="0025319F">
          <w:rPr>
            <w:rFonts w:eastAsia="Times New Roman" w:cs="Times New Roman"/>
          </w:rPr>
          <w:t>https://www.law.berkeley.edu/wp-content/uploads/2016/01/What-is-Wrong-With-Privatization_UCB.pdf</w:t>
        </w:r>
      </w:hyperlink>
    </w:p>
    <w:p w14:paraId="36F0D3C7" w14:textId="77777777" w:rsidR="00E030B7" w:rsidRPr="0025319F" w:rsidRDefault="00E030B7" w:rsidP="00E030B7">
      <w:pPr>
        <w:rPr>
          <w:rFonts w:eastAsia="Times New Roman" w:cs="Times New Roman"/>
          <w:sz w:val="10"/>
        </w:rPr>
      </w:pPr>
      <w:r w:rsidRPr="0025319F">
        <w:rPr>
          <w:rFonts w:eastAsia="Times New Roman" w:cs="Times New Roman"/>
          <w:b/>
          <w:iCs/>
          <w:highlight w:val="green"/>
          <w:u w:val="single"/>
        </w:rPr>
        <w:t>The intrinsic wrong of privatization</w:t>
      </w:r>
      <w:r w:rsidRPr="0025319F">
        <w:rPr>
          <w:rFonts w:eastAsia="Times New Roman" w:cs="Times New Roman"/>
          <w:b/>
          <w:iCs/>
          <w:u w:val="single"/>
        </w:rPr>
        <w:t xml:space="preserve">, I will suggest, rather </w:t>
      </w:r>
      <w:r w:rsidRPr="0025319F">
        <w:rPr>
          <w:rFonts w:eastAsia="Times New Roman" w:cs="Times New Roman"/>
          <w:b/>
          <w:iCs/>
          <w:highlight w:val="green"/>
          <w:u w:val="single"/>
        </w:rPr>
        <w:t>consists in</w:t>
      </w:r>
      <w:r w:rsidRPr="0025319F">
        <w:rPr>
          <w:rFonts w:eastAsia="Times New Roman" w:cs="Times New Roman"/>
          <w:b/>
          <w:iCs/>
          <w:u w:val="single"/>
        </w:rPr>
        <w:t xml:space="preserve"> the creation of </w:t>
      </w:r>
      <w:r w:rsidRPr="0025319F">
        <w:rPr>
          <w:rFonts w:eastAsia="Times New Roman" w:cs="Times New Roman"/>
          <w:b/>
          <w:iCs/>
          <w:highlight w:val="green"/>
          <w:u w:val="single"/>
        </w:rPr>
        <w:t>an institutional arrangement that</w:t>
      </w:r>
      <w:r w:rsidRPr="0025319F">
        <w:rPr>
          <w:rFonts w:eastAsia="Times New Roman" w:cs="Times New Roman"/>
          <w:b/>
          <w:iCs/>
          <w:u w:val="single"/>
        </w:rPr>
        <w:t xml:space="preserve">, by its very constitution, </w:t>
      </w:r>
      <w:r w:rsidRPr="0025319F">
        <w:rPr>
          <w:rFonts w:eastAsia="Times New Roman" w:cs="Times New Roman"/>
          <w:b/>
          <w:iCs/>
          <w:highlight w:val="green"/>
          <w:u w:val="single"/>
        </w:rPr>
        <w:t>denies</w:t>
      </w:r>
      <w:r w:rsidRPr="0025319F">
        <w:rPr>
          <w:rFonts w:eastAsia="Times New Roman" w:cs="Times New Roman"/>
          <w:b/>
          <w:iCs/>
          <w:u w:val="single"/>
        </w:rPr>
        <w:t xml:space="preserve"> those who are subject to it </w:t>
      </w:r>
      <w:r w:rsidRPr="0025319F">
        <w:rPr>
          <w:rFonts w:eastAsia="Times New Roman" w:cs="Times New Roman"/>
          <w:b/>
          <w:iCs/>
          <w:highlight w:val="green"/>
          <w:u w:val="single"/>
        </w:rPr>
        <w:t>equal freedom</w:t>
      </w:r>
      <w:r w:rsidRPr="0025319F">
        <w:rPr>
          <w:rFonts w:eastAsia="Times New Roman" w:cs="Times New Roman"/>
          <w:sz w:val="10"/>
        </w:rPr>
        <w:t xml:space="preserve">. I understand freedom as an interpersonal relationship of reciprocal independence. To be free is not to be subordinated to another person’s unilateral will. By building on an analytical reconstruction of </w:t>
      </w:r>
      <w:r w:rsidRPr="0025319F">
        <w:rPr>
          <w:rFonts w:eastAsia="Times New Roman" w:cs="Times New Roman"/>
          <w:b/>
          <w:iCs/>
          <w:u w:val="single"/>
        </w:rPr>
        <w:t xml:space="preserve">Kant’s Doctrine of Right, I will argue that current forms of </w:t>
      </w:r>
      <w:r w:rsidRPr="0025319F">
        <w:rPr>
          <w:rFonts w:eastAsia="Times New Roman" w:cs="Times New Roman"/>
          <w:b/>
          <w:iCs/>
          <w:highlight w:val="green"/>
          <w:u w:val="single"/>
        </w:rPr>
        <w:t>privatization reproduce</w:t>
      </w:r>
      <w:r w:rsidRPr="0025319F">
        <w:rPr>
          <w:rFonts w:eastAsia="Times New Roman" w:cs="Times New Roman"/>
          <w:b/>
          <w:iCs/>
          <w:u w:val="single"/>
        </w:rPr>
        <w:t xml:space="preserve"> </w:t>
      </w:r>
      <w:r w:rsidRPr="0025319F">
        <w:rPr>
          <w:rFonts w:eastAsia="Times New Roman" w:cs="Times New Roman"/>
          <w:sz w:val="10"/>
        </w:rPr>
        <w:t xml:space="preserve">(to a different degree) within a civil condition the very same defects that Kant attributes to </w:t>
      </w:r>
      <w:r w:rsidRPr="0025319F">
        <w:rPr>
          <w:rFonts w:eastAsia="Times New Roman" w:cs="Times New Roman"/>
          <w:b/>
          <w:iCs/>
          <w:highlight w:val="green"/>
          <w:u w:val="single"/>
        </w:rPr>
        <w:t>the state of nature</w:t>
      </w:r>
      <w:r w:rsidRPr="0025319F">
        <w:rPr>
          <w:rFonts w:eastAsia="Times New Roman" w:cs="Times New Roman"/>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25319F">
        <w:rPr>
          <w:rFonts w:eastAsia="Times New Roman" w:cs="Times New Roman"/>
          <w:b/>
          <w:iCs/>
          <w:highlight w:val="green"/>
          <w:u w:val="single"/>
        </w:rPr>
        <w:t>private agents are</w:t>
      </w:r>
      <w:r w:rsidRPr="0025319F">
        <w:rPr>
          <w:rFonts w:eastAsia="Times New Roman" w:cs="Times New Roman"/>
          <w:b/>
          <w:iCs/>
          <w:u w:val="single"/>
        </w:rPr>
        <w:t xml:space="preserve"> constitutionally </w:t>
      </w:r>
      <w:r w:rsidRPr="0025319F">
        <w:rPr>
          <w:rFonts w:eastAsia="Times New Roman" w:cs="Times New Roman"/>
          <w:b/>
          <w:iCs/>
          <w:highlight w:val="green"/>
          <w:u w:val="single"/>
        </w:rPr>
        <w:t>incapable of acting omnilaterally</w:t>
      </w:r>
      <w:r w:rsidRPr="0025319F">
        <w:rPr>
          <w:rFonts w:eastAsia="Times New Roman" w:cs="Times New Roman"/>
          <w:b/>
          <w:iCs/>
          <w:u w:val="single"/>
        </w:rPr>
        <w:t xml:space="preserve">, </w:t>
      </w:r>
      <w:r w:rsidRPr="0025319F">
        <w:rPr>
          <w:rFonts w:eastAsia="Times New Roman" w:cs="Times New Roman"/>
          <w:b/>
          <w:iCs/>
          <w:highlight w:val="green"/>
          <w:u w:val="single"/>
        </w:rPr>
        <w:t>even if</w:t>
      </w:r>
      <w:r w:rsidRPr="0025319F">
        <w:rPr>
          <w:rFonts w:eastAsia="Times New Roman" w:cs="Times New Roman"/>
          <w:b/>
          <w:iCs/>
          <w:u w:val="single"/>
        </w:rPr>
        <w:t xml:space="preserve"> their actions are omnilaterally </w:t>
      </w:r>
      <w:r w:rsidRPr="0025319F">
        <w:rPr>
          <w:rFonts w:eastAsia="Times New Roman" w:cs="Times New Roman"/>
          <w:b/>
          <w:iCs/>
          <w:highlight w:val="green"/>
          <w:u w:val="single"/>
        </w:rPr>
        <w:t>authorized by government</w:t>
      </w:r>
      <w:r w:rsidRPr="0025319F">
        <w:rPr>
          <w:rFonts w:eastAsia="Times New Roman" w:cs="Times New Roman"/>
          <w:b/>
          <w:iCs/>
          <w:u w:val="single"/>
        </w:rPr>
        <w:t xml:space="preserve"> through some delegation mechanism</w:t>
      </w:r>
      <w:r w:rsidRPr="0025319F">
        <w:rPr>
          <w:rFonts w:eastAsia="Times New Roman" w:cs="Times New Roman"/>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25319F">
        <w:rPr>
          <w:rFonts w:eastAsia="Times New Roman" w:cs="Times New Roman"/>
          <w:b/>
          <w:iCs/>
          <w:u w:val="single"/>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25319F">
        <w:rPr>
          <w:rFonts w:eastAsia="Times New Roman" w:cs="Times New Roman"/>
          <w:b/>
          <w:iCs/>
          <w:highlight w:val="green"/>
          <w:u w:val="single"/>
        </w:rPr>
        <w:t>their decisions</w:t>
      </w:r>
      <w:r w:rsidRPr="0025319F">
        <w:rPr>
          <w:rFonts w:eastAsia="Times New Roman" w:cs="Times New Roman"/>
          <w:b/>
          <w:iCs/>
          <w:u w:val="single"/>
        </w:rPr>
        <w:t xml:space="preserve">, even if well intentioned and authorized through contract, </w:t>
      </w:r>
      <w:r w:rsidRPr="0025319F">
        <w:rPr>
          <w:rFonts w:eastAsia="Times New Roman" w:cs="Times New Roman"/>
          <w:b/>
          <w:iCs/>
          <w:highlight w:val="green"/>
          <w:u w:val="single"/>
        </w:rPr>
        <w:t>cannot count as omnilateral</w:t>
      </w:r>
      <w:r w:rsidRPr="0025319F">
        <w:rPr>
          <w:rFonts w:eastAsia="Times New Roman" w:cs="Times New Roman"/>
          <w:b/>
          <w:iCs/>
          <w:u w:val="single"/>
        </w:rPr>
        <w:t xml:space="preserve"> acts of the state.</w:t>
      </w:r>
      <w:r w:rsidRPr="0025319F">
        <w:rPr>
          <w:rFonts w:eastAsia="Times New Roman" w:cs="Times New Roman"/>
          <w:sz w:val="10"/>
        </w:rPr>
        <w:t xml:space="preserve"> They rather and necessarily remain unilateral acts of men. Hence, I will conclude, for the very same reasons that </w:t>
      </w:r>
      <w:r w:rsidRPr="0025319F">
        <w:rPr>
          <w:rFonts w:eastAsia="Times New Roman" w:cs="Times New Roman"/>
          <w:b/>
          <w:iCs/>
          <w:highlight w:val="green"/>
          <w:u w:val="single"/>
        </w:rPr>
        <w:t>we have</w:t>
      </w:r>
      <w:r w:rsidRPr="0025319F">
        <w:rPr>
          <w:rFonts w:eastAsia="Times New Roman" w:cs="Times New Roman"/>
          <w:b/>
          <w:iCs/>
          <w:u w:val="single"/>
        </w:rPr>
        <w:t xml:space="preserve">, following Kant, </w:t>
      </w:r>
      <w:r w:rsidRPr="0025319F">
        <w:rPr>
          <w:rFonts w:eastAsia="Times New Roman" w:cs="Times New Roman"/>
          <w:b/>
          <w:iCs/>
          <w:highlight w:val="green"/>
          <w:u w:val="single"/>
        </w:rPr>
        <w:t>a duty to exit the state of nature</w:t>
      </w:r>
      <w:r w:rsidRPr="0025319F">
        <w:rPr>
          <w:rFonts w:eastAsia="Times New Roman" w:cs="Times New Roman"/>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Sptheir will on us in their capacity as private employers, but rather any private actor who acts unilaterally while in the garb of the state.</w:t>
      </w:r>
    </w:p>
    <w:p w14:paraId="4FF9480B" w14:textId="77777777" w:rsidR="00E030B7" w:rsidRPr="0025319F" w:rsidRDefault="00E030B7" w:rsidP="00E030B7">
      <w:pPr>
        <w:pStyle w:val="Heading4"/>
        <w:rPr>
          <w:rFonts w:eastAsia="Times New Roman"/>
        </w:rPr>
      </w:pPr>
      <w:r w:rsidRPr="0025319F">
        <w:rPr>
          <w:rFonts w:eastAsia="Times New Roman"/>
        </w:rPr>
        <w:t xml:space="preserve">5. Reject property rights/ libertarianism turns, they r incoherent –public good – private ownership is incoherent if our taxes and governmental programs fund private companies to go out and use space. </w:t>
      </w:r>
    </w:p>
    <w:p w14:paraId="294DA42A" w14:textId="77777777" w:rsidR="00E030B7" w:rsidRPr="0025319F" w:rsidRDefault="00E030B7" w:rsidP="00E030B7">
      <w:pPr>
        <w:rPr>
          <w:rFonts w:eastAsia="Times New Roman" w:cs="Times New Roman"/>
        </w:rPr>
      </w:pPr>
      <w:r w:rsidRPr="0025319F">
        <w:rPr>
          <w:rFonts w:eastAsia="Times New Roman" w:cs="Times New Roman"/>
          <w:b/>
          <w:sz w:val="26"/>
          <w:szCs w:val="26"/>
          <w:u w:val="single"/>
        </w:rPr>
        <w:t>Shammas and Holen 19</w:t>
      </w:r>
      <w:r w:rsidRPr="0025319F">
        <w:rPr>
          <w:rFonts w:eastAsia="Times New Roman" w:cs="Times New Roman"/>
          <w:b/>
          <w:sz w:val="26"/>
          <w:szCs w:val="26"/>
        </w:rPr>
        <w:t xml:space="preserve"> </w:t>
      </w:r>
      <w:r w:rsidRPr="0025319F">
        <w:rPr>
          <w:rFonts w:eastAsia="Times New Roman" w:cs="Times New Roman"/>
        </w:rPr>
        <w:t>[(Victor L. Oslo Metropolitan University, Tomas B. Independent scholar) “One giant leap for capitalistkind: private enterprise in outer space,” Palgrave Communications, 1-29-19, https://www.nature.com/articles/s41599-019-0218-9] TDI</w:t>
      </w:r>
    </w:p>
    <w:p w14:paraId="229FB4C1" w14:textId="6878CFF8" w:rsidR="00E030B7" w:rsidRDefault="00E030B7" w:rsidP="00E030B7">
      <w:pPr>
        <w:rPr>
          <w:rFonts w:eastAsia="Times New Roman" w:cs="Times New Roman"/>
          <w:sz w:val="10"/>
        </w:rPr>
      </w:pPr>
      <w:r w:rsidRPr="0025319F">
        <w:rPr>
          <w:rFonts w:eastAsia="Times New Roman" w:cs="Times New Roman"/>
          <w:u w:val="single"/>
        </w:rPr>
        <w:t xml:space="preserve">But the entrepreneurial </w:t>
      </w:r>
      <w:r w:rsidRPr="0025319F">
        <w:rPr>
          <w:rFonts w:eastAsia="Times New Roman" w:cs="Times New Roman"/>
          <w:highlight w:val="green"/>
          <w:u w:val="single"/>
        </w:rPr>
        <w:t>libertarianism</w:t>
      </w:r>
      <w:r w:rsidRPr="0025319F">
        <w:rPr>
          <w:rFonts w:eastAsia="Times New Roman" w:cs="Times New Roman"/>
          <w:u w:val="single"/>
        </w:rPr>
        <w:t xml:space="preserve"> of capitalistkind is </w:t>
      </w:r>
      <w:r w:rsidRPr="0025319F">
        <w:rPr>
          <w:rFonts w:eastAsia="Times New Roman" w:cs="Times New Roman"/>
          <w:highlight w:val="green"/>
          <w:u w:val="single"/>
        </w:rPr>
        <w:t xml:space="preserve">undermined by the reliance of </w:t>
      </w:r>
      <w:r w:rsidRPr="0025319F">
        <w:rPr>
          <w:rFonts w:eastAsia="Times New Roman" w:cs="Times New Roman"/>
          <w:u w:val="single"/>
        </w:rPr>
        <w:t xml:space="preserve">the entire </w:t>
      </w:r>
      <w:r w:rsidRPr="0025319F">
        <w:rPr>
          <w:rFonts w:eastAsia="Times New Roman" w:cs="Times New Roman"/>
          <w:highlight w:val="green"/>
          <w:u w:val="single"/>
        </w:rPr>
        <w:t xml:space="preserve">NewSpace </w:t>
      </w:r>
      <w:r w:rsidRPr="0025319F">
        <w:rPr>
          <w:rFonts w:eastAsia="Times New Roman" w:cs="Times New Roman"/>
          <w:u w:val="single"/>
        </w:rPr>
        <w:t>complex</w:t>
      </w:r>
      <w:r w:rsidRPr="0025319F">
        <w:rPr>
          <w:rFonts w:eastAsia="Times New Roman" w:cs="Times New Roman"/>
          <w:highlight w:val="green"/>
          <w:u w:val="single"/>
        </w:rPr>
        <w:t xml:space="preserve"> on</w:t>
      </w:r>
      <w:r w:rsidRPr="0025319F">
        <w:rPr>
          <w:rFonts w:eastAsia="Times New Roman" w:cs="Times New Roman"/>
          <w:u w:val="single"/>
        </w:rPr>
        <w:t xml:space="preserve"> extensive support from </w:t>
      </w:r>
      <w:r w:rsidRPr="0025319F">
        <w:rPr>
          <w:rFonts w:eastAsia="Times New Roman" w:cs="Times New Roman"/>
          <w:highlight w:val="green"/>
          <w:u w:val="single"/>
        </w:rPr>
        <w:t>the state</w:t>
      </w:r>
      <w:r w:rsidRPr="0025319F">
        <w:rPr>
          <w:rFonts w:eastAsia="Times New Roman" w:cs="Times New Roman"/>
          <w:u w:val="single"/>
        </w:rPr>
        <w:t xml:space="preserve">, ‘a public-private financing model underpinning long-shot start-ups' that in the case of Musk’s three main companies (SpaceX, SolarCity Corp., and Tesla) has been </w:t>
      </w:r>
      <w:r w:rsidRPr="0025319F">
        <w:rPr>
          <w:rFonts w:eastAsia="Times New Roman" w:cs="Times New Roman"/>
          <w:highlight w:val="green"/>
          <w:u w:val="single"/>
        </w:rPr>
        <w:t>underpinned by</w:t>
      </w:r>
      <w:r w:rsidRPr="0025319F">
        <w:rPr>
          <w:rFonts w:eastAsia="Times New Roman" w:cs="Times New Roman"/>
          <w:u w:val="single"/>
        </w:rPr>
        <w:t xml:space="preserve"> $4.9 billion dollars in </w:t>
      </w:r>
      <w:r w:rsidRPr="0025319F">
        <w:rPr>
          <w:rFonts w:eastAsia="Times New Roman" w:cs="Times New Roman"/>
          <w:highlight w:val="green"/>
          <w:u w:val="single"/>
        </w:rPr>
        <w:t>government subsidies</w:t>
      </w:r>
      <w:r w:rsidRPr="0025319F">
        <w:rPr>
          <w:rFonts w:eastAsia="Times New Roman" w:cs="Times New Roman"/>
          <w:sz w:val="10"/>
        </w:rPr>
        <w:t xml:space="preserve"> (Hirsch, 2015). In the nascent field of space tourism, Cohen (2017) argues that </w:t>
      </w:r>
      <w:r w:rsidRPr="0025319F">
        <w:rPr>
          <w:rFonts w:eastAsia="Times New Roman" w:cs="Times New Roman"/>
          <w:u w:val="single"/>
        </w:rPr>
        <w:t xml:space="preserve">what began as an almost entirely private venture quickly ground to a halt </w:t>
      </w:r>
      <w:r w:rsidRPr="0025319F">
        <w:rPr>
          <w:rFonts w:eastAsia="Times New Roman" w:cs="Times New Roman"/>
          <w:highlight w:val="green"/>
          <w:u w:val="single"/>
        </w:rPr>
        <w:t>in the face of insurmountable</w:t>
      </w:r>
      <w:r w:rsidRPr="0025319F">
        <w:rPr>
          <w:rFonts w:eastAsia="Times New Roman" w:cs="Times New Roman"/>
          <w:u w:val="single"/>
        </w:rPr>
        <w:t xml:space="preserve"> technical and financial </w:t>
      </w:r>
      <w:r w:rsidRPr="0025319F">
        <w:rPr>
          <w:rFonts w:eastAsia="Times New Roman" w:cs="Times New Roman"/>
          <w:highlight w:val="green"/>
          <w:u w:val="single"/>
        </w:rPr>
        <w:t>obstacles</w:t>
      </w:r>
      <w:r w:rsidRPr="0025319F">
        <w:rPr>
          <w:rFonts w:eastAsia="Times New Roman" w:cs="Times New Roman"/>
          <w:u w:val="single"/>
        </w:rPr>
        <w:t>, only solved by piggybacking on large state-run projects</w:t>
      </w:r>
      <w:r w:rsidRPr="0025319F">
        <w:rPr>
          <w:rFonts w:eastAsia="Times New Roman" w:cs="Times New Roman"/>
          <w:sz w:val="10"/>
        </w:rPr>
        <w:t xml:space="preserve">, such as selling trips to the International Space Station, against the objections of NASA scientists. </w:t>
      </w:r>
      <w:r w:rsidRPr="0025319F">
        <w:rPr>
          <w:rFonts w:eastAsia="Times New Roman" w:cs="Times New Roman"/>
          <w:u w:val="single"/>
        </w:rPr>
        <w:t>The business model of NewSpace depends on the taxpayer’s dollar while making pretensions to individual self-reliance.</w:t>
      </w:r>
      <w:r w:rsidRPr="0025319F">
        <w:rPr>
          <w:rFonts w:eastAsia="Times New Roman" w:cs="Times New Roman"/>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25319F">
        <w:rPr>
          <w:rFonts w:eastAsia="Times New Roman" w:cs="Times New Roman"/>
          <w:u w:val="singl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5319F">
        <w:rPr>
          <w:rFonts w:eastAsia="Times New Roman" w:cs="Times New Roman"/>
          <w:sz w:val="10"/>
        </w:rPr>
        <w:t xml:space="preserve"> (Wacquant, 2012). As Lazzarato writes, ‘To be able to be “laissez-faire”, it is necessary to intervene a great deal' (2017, p. 7). </w:t>
      </w:r>
      <w:r w:rsidRPr="0025319F">
        <w:rPr>
          <w:rFonts w:eastAsia="Times New Roman" w:cs="Times New Roman"/>
          <w:highlight w:val="green"/>
          <w:u w:val="single"/>
        </w:rPr>
        <w:t>Space libertarianism is libertarian in name only</w:t>
      </w:r>
      <w:r w:rsidRPr="0025319F">
        <w:rPr>
          <w:rFonts w:eastAsia="Times New Roman" w:cs="Times New Roman"/>
          <w:u w:val="single"/>
        </w:rPr>
        <w:t xml:space="preserve">: </w:t>
      </w:r>
      <w:r w:rsidRPr="0025319F">
        <w:rPr>
          <w:rFonts w:eastAsia="Times New Roman" w:cs="Times New Roman"/>
          <w:highlight w:val="green"/>
          <w:u w:val="single"/>
        </w:rPr>
        <w:t>behind every</w:t>
      </w:r>
      <w:r w:rsidRPr="0025319F">
        <w:rPr>
          <w:rFonts w:eastAsia="Times New Roman" w:cs="Times New Roman"/>
          <w:u w:val="single"/>
        </w:rPr>
        <w:t xml:space="preserve"> New</w:t>
      </w:r>
      <w:r w:rsidRPr="0025319F">
        <w:rPr>
          <w:rFonts w:eastAsia="Times New Roman" w:cs="Times New Roman"/>
          <w:highlight w:val="green"/>
          <w:u w:val="single"/>
        </w:rPr>
        <w:t>Space</w:t>
      </w:r>
      <w:r w:rsidRPr="0025319F">
        <w:rPr>
          <w:rFonts w:eastAsia="Times New Roman" w:cs="Times New Roman"/>
          <w:u w:val="single"/>
        </w:rPr>
        <w:t xml:space="preserve"> </w:t>
      </w:r>
      <w:r w:rsidRPr="0025319F">
        <w:rPr>
          <w:rFonts w:eastAsia="Times New Roman" w:cs="Times New Roman"/>
          <w:highlight w:val="green"/>
          <w:u w:val="single"/>
        </w:rPr>
        <w:t>venture looms</w:t>
      </w:r>
      <w:r w:rsidRPr="0025319F">
        <w:rPr>
          <w:rFonts w:eastAsia="Times New Roman" w:cs="Times New Roman"/>
          <w:u w:val="single"/>
        </w:rPr>
        <w:t xml:space="preserve"> a thick web of </w:t>
      </w:r>
      <w:r w:rsidRPr="0025319F">
        <w:rPr>
          <w:rFonts w:eastAsia="Times New Roman" w:cs="Times New Roman"/>
          <w:highlight w:val="green"/>
          <w:u w:val="single"/>
        </w:rPr>
        <w:t>government</w:t>
      </w:r>
      <w:r w:rsidRPr="0025319F">
        <w:rPr>
          <w:rFonts w:eastAsia="Times New Roman" w:cs="Times New Roman"/>
          <w:u w:val="single"/>
        </w:rPr>
        <w:t xml:space="preserve"> spending </w:t>
      </w:r>
      <w:r w:rsidRPr="0025319F">
        <w:rPr>
          <w:rFonts w:eastAsia="Times New Roman" w:cs="Times New Roman"/>
          <w:highlight w:val="green"/>
          <w:u w:val="single"/>
        </w:rPr>
        <w:t>programs</w:t>
      </w:r>
      <w:r w:rsidRPr="0025319F">
        <w:rPr>
          <w:rFonts w:eastAsia="Times New Roman" w:cs="Times New Roman"/>
          <w:u w:val="single"/>
        </w:rPr>
        <w:t>, regulatory agencies, public infrastructure, and universities bolstered by research grants from the state.</w:t>
      </w:r>
      <w:r w:rsidRPr="0025319F">
        <w:rPr>
          <w:rFonts w:eastAsia="Times New Roman" w:cs="Times New Roman"/>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7DCF45FD" w14:textId="206C0D7D" w:rsidR="00052D8C" w:rsidRPr="0025319F" w:rsidRDefault="00052D8C" w:rsidP="00052D8C">
      <w:pPr>
        <w:pStyle w:val="Heading3"/>
        <w:rPr>
          <w:rFonts w:eastAsia="Times New Roman"/>
        </w:rPr>
      </w:pPr>
      <w:r>
        <w:rPr>
          <w:rFonts w:eastAsia="Times New Roman"/>
        </w:rPr>
        <w:t>If Time</w:t>
      </w:r>
    </w:p>
    <w:p w14:paraId="6BCDEEF9" w14:textId="77777777" w:rsidR="00052D8C" w:rsidRPr="006363C1" w:rsidRDefault="00052D8C" w:rsidP="00052D8C">
      <w:pPr>
        <w:pStyle w:val="Heading4"/>
      </w:pPr>
      <w:r>
        <w:t xml:space="preserve">[1] </w:t>
      </w:r>
      <w:r w:rsidRPr="00766B16">
        <w:t>Permissibility Affirms – A</w:t>
      </w:r>
      <w:r>
        <w:t xml:space="preserve">) </w:t>
      </w:r>
      <w:hyperlink r:id="rId14"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p>
    <w:p w14:paraId="5655C383" w14:textId="6C4E26C2" w:rsidR="00052D8C" w:rsidRDefault="00052D8C" w:rsidP="00052D8C">
      <w:pPr>
        <w:pStyle w:val="Heading4"/>
      </w:pPr>
      <w:r>
        <w:t xml:space="preserve">[2] </w:t>
      </w:r>
      <w:r w:rsidRPr="00F92A74">
        <w:t>Presumption Affirms – A) Epistemics – we wouldn’t be able to start a strand of reasoning since we’d have to question that reason B) Otherwise we’d have to have a proactive justification to do things like drink water C) Its Intuitive – If I told you my name was sebastian you’d believe me</w:t>
      </w:r>
    </w:p>
    <w:p w14:paraId="0D31E314" w14:textId="4DE140D2" w:rsidR="00052D8C" w:rsidRDefault="00052D8C" w:rsidP="00052D8C"/>
    <w:p w14:paraId="558087DD" w14:textId="2F93BE5A" w:rsidR="00052D8C" w:rsidRPr="00052D8C" w:rsidRDefault="00052D8C" w:rsidP="00052D8C">
      <w:hyperlink r:id="rId15" w:history="1">
        <w:r w:rsidRPr="00E51CD6">
          <w:rPr>
            <w:rStyle w:val="Hyperlink"/>
          </w:rPr>
          <w:t>https://www.google.com/search?q=unjust&amp;oq=unjust&amp;aqs=chrome.0.69i59j0i433i512l4j0i512j0i433i512l2j0i512l2.2028j0j7&amp;sourceid=chrome&amp;ie=UTF-8&amp;safe=active&amp;ssui=on</w:t>
        </w:r>
      </w:hyperlink>
      <w:r>
        <w:t xml:space="preserve"> – link for unjust</w:t>
      </w:r>
    </w:p>
    <w:p w14:paraId="14A01B11" w14:textId="3A1F933F" w:rsidR="00E030B7" w:rsidRPr="00B55AD5" w:rsidRDefault="00E030B7" w:rsidP="00B55AD5"/>
    <w:sectPr w:rsidR="00E030B7"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D78B1" w14:textId="77777777" w:rsidR="006C4733" w:rsidRDefault="006C4733" w:rsidP="00E030B7">
      <w:pPr>
        <w:spacing w:after="0" w:line="240" w:lineRule="auto"/>
      </w:pPr>
      <w:r>
        <w:separator/>
      </w:r>
    </w:p>
  </w:endnote>
  <w:endnote w:type="continuationSeparator" w:id="0">
    <w:p w14:paraId="337D7C55" w14:textId="77777777" w:rsidR="006C4733" w:rsidRDefault="006C4733" w:rsidP="00E0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CEC4E" w14:textId="77777777" w:rsidR="006C4733" w:rsidRDefault="006C4733" w:rsidP="00E030B7">
      <w:pPr>
        <w:spacing w:after="0" w:line="240" w:lineRule="auto"/>
      </w:pPr>
      <w:r>
        <w:separator/>
      </w:r>
    </w:p>
  </w:footnote>
  <w:footnote w:type="continuationSeparator" w:id="0">
    <w:p w14:paraId="55D7C2E0" w14:textId="77777777" w:rsidR="006C4733" w:rsidRDefault="006C4733" w:rsidP="00E030B7">
      <w:pPr>
        <w:spacing w:after="0" w:line="240" w:lineRule="auto"/>
      </w:pPr>
      <w:r>
        <w:continuationSeparator/>
      </w:r>
    </w:p>
  </w:footnote>
  <w:footnote w:id="1">
    <w:p w14:paraId="778A01E8" w14:textId="77777777" w:rsidR="00E030B7" w:rsidRDefault="00E030B7" w:rsidP="00E030B7">
      <w:pPr>
        <w:pStyle w:val="FootnoteText"/>
      </w:pPr>
      <w:r>
        <w:rPr>
          <w:rStyle w:val="FootnoteReference"/>
        </w:rPr>
        <w:footnoteRef/>
      </w:r>
      <w:r>
        <w:t xml:space="preserve"> </w:t>
      </w:r>
      <w:r w:rsidRPr="001407C3">
        <w:t>https://www.merriam-webster.com/dictionary/appropriation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277687016">
    <w:abstractNumId w:val="9"/>
  </w:num>
  <w:num w:numId="2" w16cid:durableId="1146816628">
    <w:abstractNumId w:val="7"/>
  </w:num>
  <w:num w:numId="3" w16cid:durableId="698629555">
    <w:abstractNumId w:val="6"/>
  </w:num>
  <w:num w:numId="4" w16cid:durableId="229270734">
    <w:abstractNumId w:val="5"/>
  </w:num>
  <w:num w:numId="5" w16cid:durableId="1070618420">
    <w:abstractNumId w:val="4"/>
  </w:num>
  <w:num w:numId="6" w16cid:durableId="2072729023">
    <w:abstractNumId w:val="8"/>
  </w:num>
  <w:num w:numId="7" w16cid:durableId="978074320">
    <w:abstractNumId w:val="3"/>
  </w:num>
  <w:num w:numId="8" w16cid:durableId="3094691">
    <w:abstractNumId w:val="2"/>
  </w:num>
  <w:num w:numId="9" w16cid:durableId="1644500192">
    <w:abstractNumId w:val="1"/>
  </w:num>
  <w:num w:numId="10" w16cid:durableId="5456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74238333888"/>
    <w:docVar w:name="VerbatimVersion" w:val="5.1"/>
  </w:docVars>
  <w:rsids>
    <w:rsidRoot w:val="00E030B7"/>
    <w:rsid w:val="000139A3"/>
    <w:rsid w:val="00052D8C"/>
    <w:rsid w:val="000C72C7"/>
    <w:rsid w:val="000D7249"/>
    <w:rsid w:val="00100833"/>
    <w:rsid w:val="00104529"/>
    <w:rsid w:val="00105942"/>
    <w:rsid w:val="00107396"/>
    <w:rsid w:val="00144A4C"/>
    <w:rsid w:val="00176AB0"/>
    <w:rsid w:val="00177B7D"/>
    <w:rsid w:val="0018322D"/>
    <w:rsid w:val="001B5776"/>
    <w:rsid w:val="001E527A"/>
    <w:rsid w:val="001F78CE"/>
    <w:rsid w:val="00251FC7"/>
    <w:rsid w:val="00265F8C"/>
    <w:rsid w:val="002855A7"/>
    <w:rsid w:val="002B146A"/>
    <w:rsid w:val="002B5E17"/>
    <w:rsid w:val="00315690"/>
    <w:rsid w:val="00316B75"/>
    <w:rsid w:val="00316EE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4733"/>
    <w:rsid w:val="006D4ECC"/>
    <w:rsid w:val="00722258"/>
    <w:rsid w:val="007243E5"/>
    <w:rsid w:val="00766EA0"/>
    <w:rsid w:val="007A2226"/>
    <w:rsid w:val="007F5B66"/>
    <w:rsid w:val="00801D5B"/>
    <w:rsid w:val="00823A1C"/>
    <w:rsid w:val="00845B9D"/>
    <w:rsid w:val="00860984"/>
    <w:rsid w:val="008B3ECB"/>
    <w:rsid w:val="008B4E85"/>
    <w:rsid w:val="008C1B2E"/>
    <w:rsid w:val="0091627E"/>
    <w:rsid w:val="0097032B"/>
    <w:rsid w:val="009D2EAD"/>
    <w:rsid w:val="009D54B2"/>
    <w:rsid w:val="009E1922"/>
    <w:rsid w:val="009E7A8B"/>
    <w:rsid w:val="009F7ED2"/>
    <w:rsid w:val="00A360F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30B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9AB8C"/>
  <w15:chartTrackingRefBased/>
  <w15:docId w15:val="{D428FC95-35EC-45EF-9C0E-0FCC8888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30B7"/>
    <w:rPr>
      <w:rFonts w:ascii="Calibri" w:hAnsi="Calibri" w:cs="Calibri"/>
    </w:rPr>
  </w:style>
  <w:style w:type="paragraph" w:styleId="Heading1">
    <w:name w:val="heading 1"/>
    <w:aliases w:val="Pocket"/>
    <w:basedOn w:val="Normal"/>
    <w:next w:val="Normal"/>
    <w:link w:val="Heading1Char"/>
    <w:qFormat/>
    <w:rsid w:val="00E030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30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30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E030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30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0B7"/>
  </w:style>
  <w:style w:type="character" w:customStyle="1" w:styleId="Heading1Char">
    <w:name w:val="Heading 1 Char"/>
    <w:aliases w:val="Pocket Char"/>
    <w:basedOn w:val="DefaultParagraphFont"/>
    <w:link w:val="Heading1"/>
    <w:rsid w:val="00E030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30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30B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E030B7"/>
    <w:rPr>
      <w:rFonts w:ascii="Calibri" w:eastAsiaTheme="majorEastAsia" w:hAnsi="Calibri" w:cstheme="majorBidi"/>
      <w:b/>
      <w:iCs/>
      <w:sz w:val="26"/>
    </w:rPr>
  </w:style>
  <w:style w:type="character" w:styleId="Emphasis">
    <w:name w:val="Emphasis"/>
    <w:basedOn w:val="DefaultParagraphFont"/>
    <w:uiPriority w:val="7"/>
    <w:qFormat/>
    <w:rsid w:val="00E030B7"/>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E030B7"/>
    <w:rPr>
      <w:b/>
      <w:bCs/>
      <w:sz w:val="26"/>
      <w:u w:val="single"/>
    </w:rPr>
  </w:style>
  <w:style w:type="character" w:customStyle="1" w:styleId="StyleUnderline">
    <w:name w:val="Style Underline"/>
    <w:aliases w:val="Underline"/>
    <w:basedOn w:val="DefaultParagraphFont"/>
    <w:uiPriority w:val="6"/>
    <w:qFormat/>
    <w:rsid w:val="00E030B7"/>
    <w:rPr>
      <w:b w:val="0"/>
      <w:sz w:val="26"/>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E030B7"/>
    <w:rPr>
      <w:color w:val="auto"/>
      <w:u w:val="none"/>
    </w:rPr>
  </w:style>
  <w:style w:type="character" w:styleId="FollowedHyperlink">
    <w:name w:val="FollowedHyperlink"/>
    <w:basedOn w:val="DefaultParagraphFont"/>
    <w:uiPriority w:val="99"/>
    <w:semiHidden/>
    <w:unhideWhenUsed/>
    <w:rsid w:val="00E030B7"/>
    <w:rPr>
      <w:color w:val="auto"/>
      <w:u w:val="none"/>
    </w:rPr>
  </w:style>
  <w:style w:type="paragraph" w:customStyle="1" w:styleId="Analytic">
    <w:name w:val="Analytic"/>
    <w:basedOn w:val="Heading4"/>
    <w:link w:val="AnalyticChar"/>
    <w:qFormat/>
    <w:rsid w:val="00E030B7"/>
    <w:rPr>
      <w:color w:val="000000" w:themeColor="text1"/>
    </w:rPr>
  </w:style>
  <w:style w:type="character" w:customStyle="1" w:styleId="AnalyticChar">
    <w:name w:val="Analytic Char"/>
    <w:basedOn w:val="DefaultParagraphFont"/>
    <w:link w:val="Analytic"/>
    <w:rsid w:val="00E030B7"/>
    <w:rPr>
      <w:rFonts w:ascii="Calibri" w:eastAsiaTheme="majorEastAsia" w:hAnsi="Calibri" w:cstheme="majorBidi"/>
      <w:b/>
      <w:iCs/>
      <w:color w:val="000000" w:themeColor="text1"/>
      <w:sz w:val="26"/>
    </w:rPr>
  </w:style>
  <w:style w:type="paragraph" w:styleId="FootnoteText">
    <w:name w:val="footnote text"/>
    <w:basedOn w:val="Normal"/>
    <w:link w:val="FootnoteTextChar"/>
    <w:uiPriority w:val="99"/>
    <w:semiHidden/>
    <w:unhideWhenUsed/>
    <w:rsid w:val="00E030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30B7"/>
    <w:rPr>
      <w:rFonts w:ascii="Calibri" w:hAnsi="Calibri" w:cs="Calibri"/>
      <w:sz w:val="20"/>
      <w:szCs w:val="20"/>
    </w:rPr>
  </w:style>
  <w:style w:type="character" w:styleId="FootnoteReference">
    <w:name w:val="footnote reference"/>
    <w:basedOn w:val="DefaultParagraphFont"/>
    <w:uiPriority w:val="99"/>
    <w:semiHidden/>
    <w:unhideWhenUsed/>
    <w:rsid w:val="00E030B7"/>
    <w:rPr>
      <w:vertAlign w:val="superscript"/>
    </w:rPr>
  </w:style>
  <w:style w:type="character" w:styleId="UnresolvedMention">
    <w:name w:val="Unresolved Mention"/>
    <w:basedOn w:val="DefaultParagraphFont"/>
    <w:uiPriority w:val="99"/>
    <w:semiHidden/>
    <w:unhideWhenUsed/>
    <w:rsid w:val="00052D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ir-use.org/g-e-moore/principia-ethica/" TargetMode="External"/><Relationship Id="rId13" Type="http://schemas.openxmlformats.org/officeDocument/2006/relationships/hyperlink" Target="https://www.law.berkeley.edu/wp-content/uploads/2016/01/What-is-Wrong-With-Privatization_UCB.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rdelli@uchicago.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yorker.com/magazine/2005/12/05/everybodys-an-expert//" TargetMode="External"/><Relationship Id="rId5" Type="http://schemas.openxmlformats.org/officeDocument/2006/relationships/webSettings" Target="webSettings.xml"/><Relationship Id="rId15" Type="http://schemas.openxmlformats.org/officeDocument/2006/relationships/hyperlink" Target="https://www.google.com/search?q=unjust&amp;oq=unjust&amp;aqs=chrome.0.69i59j0i433i512l4j0i512j0i433i512l2j0i512l2.2028j0j7&amp;sourceid=chrome&amp;ie=UTF-8&amp;safe=active&amp;ssui=on" TargetMode="External"/><Relationship Id="rId10" Type="http://schemas.openxmlformats.org/officeDocument/2006/relationships/hyperlink" Target="https://www.qcc.cuny.edu/socialsciences/ppecorino/medical_ethics_text/Chapter_2_Ethical_Traditions/Categorical_Imperative.htm" TargetMode="External"/><Relationship Id="rId4" Type="http://schemas.openxmlformats.org/officeDocument/2006/relationships/settings" Target="settings.xml"/><Relationship Id="rId9" Type="http://schemas.openxmlformats.org/officeDocument/2006/relationships/hyperlink" Target="https://philarchive.org/archive/KATCAP" TargetMode="External"/><Relationship Id="rId14" Type="http://schemas.openxmlformats.org/officeDocument/2006/relationships/hyperlink" Target="https://dictionary.cambridge.org/us/dictionary/english/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7788-063E-40CC-8DD2-F77F30FA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6953</Words>
  <Characters>39633</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Cheng</dc:creator>
  <cp:keywords>5.1.1</cp:keywords>
  <dc:description/>
  <cp:lastModifiedBy>Mason Cheng</cp:lastModifiedBy>
  <cp:revision>4</cp:revision>
  <dcterms:created xsi:type="dcterms:W3CDTF">2022-04-23T14:03:00Z</dcterms:created>
  <dcterms:modified xsi:type="dcterms:W3CDTF">2022-04-23T14:31:00Z</dcterms:modified>
</cp:coreProperties>
</file>