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F65FE" w14:textId="4A38BFAD" w:rsidR="00702324" w:rsidRDefault="00702324" w:rsidP="00702324"/>
    <w:p w14:paraId="7E1E3A2B" w14:textId="19D42C63" w:rsidR="00702324" w:rsidRDefault="00702324" w:rsidP="003A0EB0">
      <w:pPr>
        <w:pStyle w:val="Heading1"/>
      </w:pPr>
      <w:r>
        <w:t>Asteroid Mining</w:t>
      </w:r>
    </w:p>
    <w:p w14:paraId="1F7ED489" w14:textId="5FAC5DBD" w:rsidR="00702324" w:rsidRDefault="00702324" w:rsidP="00702324"/>
    <w:p w14:paraId="63CF3485" w14:textId="45079E84"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Commercial </w:t>
      </w:r>
      <w:r w:rsidRPr="00157CC5">
        <w:rPr>
          <w:rFonts w:asciiTheme="majorHAnsi" w:hAnsiTheme="majorHAnsi" w:cstheme="majorHAnsi"/>
          <w:b/>
          <w:bCs/>
          <w:color w:val="000000"/>
          <w:sz w:val="26"/>
          <w:szCs w:val="26"/>
          <w:u w:val="single"/>
        </w:rPr>
        <w:t>asteroid mining</w:t>
      </w:r>
      <w:r w:rsidRPr="00157CC5">
        <w:rPr>
          <w:rFonts w:asciiTheme="majorHAnsi" w:hAnsiTheme="majorHAnsi" w:cstheme="majorHAnsi"/>
          <w:b/>
          <w:bCs/>
          <w:color w:val="000000"/>
          <w:sz w:val="26"/>
          <w:szCs w:val="26"/>
        </w:rPr>
        <w:t xml:space="preserve"> is coming now – </w:t>
      </w:r>
      <w:r w:rsidRPr="00157CC5">
        <w:rPr>
          <w:rFonts w:asciiTheme="majorHAnsi" w:hAnsiTheme="majorHAnsi" w:cstheme="majorHAnsi"/>
          <w:b/>
          <w:bCs/>
          <w:color w:val="000000"/>
          <w:sz w:val="26"/>
          <w:szCs w:val="26"/>
          <w:u w:val="single"/>
        </w:rPr>
        <w:t>lower costs</w:t>
      </w:r>
      <w:r w:rsidRPr="00157CC5">
        <w:rPr>
          <w:rFonts w:asciiTheme="majorHAnsi" w:hAnsiTheme="majorHAnsi" w:cstheme="majorHAnsi"/>
          <w:b/>
          <w:bCs/>
          <w:color w:val="000000"/>
          <w:sz w:val="26"/>
          <w:szCs w:val="26"/>
        </w:rPr>
        <w:t xml:space="preserve"> and improving </w:t>
      </w:r>
      <w:r w:rsidRPr="00157CC5">
        <w:rPr>
          <w:rFonts w:asciiTheme="majorHAnsi" w:hAnsiTheme="majorHAnsi" w:cstheme="majorHAnsi"/>
          <w:b/>
          <w:bCs/>
          <w:color w:val="000000"/>
          <w:sz w:val="26"/>
          <w:szCs w:val="26"/>
          <w:u w:val="single"/>
        </w:rPr>
        <w:t>tech</w:t>
      </w:r>
      <w:r w:rsidRPr="00157CC5">
        <w:rPr>
          <w:rFonts w:asciiTheme="majorHAnsi" w:hAnsiTheme="majorHAnsi" w:cstheme="majorHAnsi"/>
          <w:b/>
          <w:bCs/>
          <w:color w:val="000000"/>
          <w:sz w:val="26"/>
          <w:szCs w:val="26"/>
        </w:rPr>
        <w:t xml:space="preserve"> make it economically </w:t>
      </w:r>
      <w:r w:rsidRPr="00157CC5">
        <w:rPr>
          <w:rFonts w:asciiTheme="majorHAnsi" w:hAnsiTheme="majorHAnsi" w:cstheme="majorHAnsi"/>
          <w:b/>
          <w:bCs/>
          <w:color w:val="000000"/>
          <w:sz w:val="26"/>
          <w:szCs w:val="26"/>
          <w:u w:val="single"/>
        </w:rPr>
        <w:t>viable</w:t>
      </w:r>
      <w:r w:rsidRPr="00157CC5">
        <w:rPr>
          <w:rFonts w:asciiTheme="majorHAnsi" w:hAnsiTheme="majorHAnsi" w:cstheme="majorHAnsi"/>
          <w:b/>
          <w:bCs/>
          <w:color w:val="000000"/>
          <w:sz w:val="26"/>
          <w:szCs w:val="26"/>
        </w:rPr>
        <w:t xml:space="preserve"> – and the </w:t>
      </w:r>
      <w:r w:rsidRPr="00157CC5">
        <w:rPr>
          <w:rFonts w:asciiTheme="majorHAnsi" w:hAnsiTheme="majorHAnsi" w:cstheme="majorHAnsi"/>
          <w:b/>
          <w:bCs/>
          <w:color w:val="000000"/>
          <w:sz w:val="26"/>
          <w:szCs w:val="26"/>
          <w:u w:val="single"/>
        </w:rPr>
        <w:t>legal basis</w:t>
      </w:r>
      <w:r w:rsidRPr="00157CC5">
        <w:rPr>
          <w:rFonts w:asciiTheme="majorHAnsi" w:hAnsiTheme="majorHAnsi" w:cstheme="majorHAnsi"/>
          <w:b/>
          <w:bCs/>
          <w:color w:val="000000"/>
          <w:sz w:val="26"/>
          <w:szCs w:val="26"/>
        </w:rPr>
        <w:t xml:space="preserve"> is already in place </w:t>
      </w:r>
    </w:p>
    <w:p w14:paraId="1F1EC5A2"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Gilbert 21</w:t>
      </w:r>
      <w:r w:rsidRPr="00157CC5">
        <w:rPr>
          <w:rFonts w:asciiTheme="majorHAnsi" w:hAnsiTheme="majorHAnsi" w:cstheme="majorHAnsi"/>
          <w:color w:val="000000"/>
          <w:sz w:val="22"/>
          <w:szCs w:val="22"/>
        </w:rPr>
        <w:t xml:space="preserve"> </w:t>
      </w:r>
      <w:proofErr w:type="spellStart"/>
      <w:r w:rsidRPr="00157CC5">
        <w:rPr>
          <w:rFonts w:asciiTheme="majorHAnsi" w:hAnsiTheme="majorHAnsi" w:cstheme="majorHAnsi"/>
          <w:color w:val="000000"/>
          <w:sz w:val="22"/>
          <w:szCs w:val="22"/>
        </w:rPr>
        <w:t>alex</w:t>
      </w:r>
      <w:proofErr w:type="spellEnd"/>
      <w:r w:rsidRPr="00157CC5">
        <w:rPr>
          <w:rFonts w:asciiTheme="majorHAnsi" w:hAnsiTheme="majorHAnsi" w:cstheme="majorHAnsi"/>
          <w:color w:val="000000"/>
          <w:sz w:val="22"/>
          <w:szCs w:val="22"/>
        </w:rPr>
        <w:t xml:space="preserve"> gilbert, is a complex systems researcher and a PhD student in space resources at the Colorado School of Mines. "Mining in Space Is Coming." Milken Institute Review, April 26, 2021, </w:t>
      </w:r>
      <w:hyperlink r:id="rId9" w:history="1">
        <w:r w:rsidRPr="00157CC5">
          <w:rPr>
            <w:rFonts w:asciiTheme="majorHAnsi" w:hAnsiTheme="majorHAnsi" w:cstheme="majorHAnsi"/>
            <w:color w:val="000000"/>
            <w:sz w:val="22"/>
            <w:szCs w:val="22"/>
            <w:u w:val="single"/>
          </w:rPr>
          <w:t>www.milkenreview.org/articles/mining-in-space-is-coming</w:t>
        </w:r>
      </w:hyperlink>
      <w:r w:rsidRPr="00157CC5">
        <w:rPr>
          <w:rFonts w:asciiTheme="majorHAnsi" w:hAnsiTheme="majorHAnsi" w:cstheme="majorHAnsi"/>
          <w:color w:val="000000"/>
          <w:sz w:val="22"/>
          <w:szCs w:val="22"/>
        </w:rPr>
        <w:t>. [Quality Control] </w:t>
      </w:r>
    </w:p>
    <w:p w14:paraId="7A90A03B"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b/>
          <w:bCs/>
          <w:color w:val="000000"/>
          <w:u w:val="single"/>
        </w:rPr>
        <w:t>Space exploration is back</w:t>
      </w:r>
      <w:r w:rsidRPr="00157CC5">
        <w:rPr>
          <w:rFonts w:asciiTheme="majorHAnsi" w:hAnsiTheme="majorHAnsi" w:cstheme="majorHAnsi"/>
          <w:color w:val="000000"/>
          <w:sz w:val="16"/>
        </w:rPr>
        <w:t xml:space="preserve">. after decades of disappointment, a combination </w:t>
      </w:r>
      <w:r w:rsidRPr="0020045D">
        <w:rPr>
          <w:rFonts w:asciiTheme="majorHAnsi" w:hAnsiTheme="majorHAnsi" w:cstheme="majorHAnsi"/>
          <w:color w:val="000000"/>
          <w:sz w:val="16"/>
        </w:rPr>
        <w:t xml:space="preserve">of </w:t>
      </w:r>
      <w:r w:rsidRPr="0020045D">
        <w:rPr>
          <w:rFonts w:asciiTheme="majorHAnsi" w:hAnsiTheme="majorHAnsi" w:cstheme="majorHAnsi"/>
          <w:color w:val="000000"/>
          <w:u w:val="single"/>
        </w:rPr>
        <w:t xml:space="preserve">better technology, falling costs and a rush of competitive energy from the private sector has put space travel </w:t>
      </w:r>
      <w:r w:rsidRPr="0020045D">
        <w:rPr>
          <w:rFonts w:asciiTheme="majorHAnsi" w:hAnsiTheme="majorHAnsi" w:cstheme="majorHAnsi"/>
          <w:b/>
          <w:bCs/>
          <w:color w:val="000000"/>
          <w:u w:val="single"/>
        </w:rPr>
        <w:t>front and center</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indeed, </w:t>
      </w:r>
      <w:r w:rsidRPr="00157CC5">
        <w:rPr>
          <w:rFonts w:asciiTheme="majorHAnsi" w:hAnsiTheme="majorHAnsi" w:cstheme="majorHAnsi"/>
          <w:color w:val="000000"/>
          <w:u w:val="single"/>
        </w:rPr>
        <w:t>many analysts</w:t>
      </w:r>
      <w:r w:rsidRPr="00157CC5">
        <w:rPr>
          <w:rFonts w:asciiTheme="majorHAnsi" w:hAnsiTheme="majorHAnsi" w:cstheme="majorHAnsi"/>
          <w:color w:val="000000"/>
          <w:sz w:val="16"/>
        </w:rPr>
        <w:t xml:space="preserve"> (even some with their feet on the ground) </w:t>
      </w:r>
      <w:r w:rsidRPr="00157CC5">
        <w:rPr>
          <w:rFonts w:asciiTheme="majorHAnsi" w:hAnsiTheme="majorHAnsi" w:cstheme="majorHAnsi"/>
          <w:color w:val="000000"/>
          <w:u w:val="single"/>
        </w:rPr>
        <w:t xml:space="preserve">believe that </w:t>
      </w:r>
      <w:r w:rsidRPr="00157CC5">
        <w:rPr>
          <w:rFonts w:asciiTheme="majorHAnsi" w:hAnsiTheme="majorHAnsi" w:cstheme="majorHAnsi"/>
          <w:color w:val="000000"/>
          <w:highlight w:val="green"/>
          <w:u w:val="single"/>
        </w:rPr>
        <w:t xml:space="preserve">commercial developments </w:t>
      </w:r>
      <w:r w:rsidRPr="0020045D">
        <w:rPr>
          <w:rFonts w:asciiTheme="majorHAnsi" w:hAnsiTheme="majorHAnsi" w:cstheme="majorHAnsi"/>
          <w:color w:val="000000"/>
          <w:u w:val="single"/>
        </w:rPr>
        <w:t>in the space industry</w:t>
      </w:r>
      <w:r w:rsidRPr="00157CC5">
        <w:rPr>
          <w:rFonts w:asciiTheme="majorHAnsi" w:hAnsiTheme="majorHAnsi" w:cstheme="majorHAnsi"/>
          <w:color w:val="000000"/>
          <w:u w:val="single"/>
        </w:rPr>
        <w:t xml:space="preserve"> may be on the cusp of </w:t>
      </w:r>
      <w:r w:rsidRPr="00157CC5">
        <w:rPr>
          <w:rFonts w:asciiTheme="majorHAnsi" w:hAnsiTheme="majorHAnsi" w:cstheme="majorHAnsi"/>
          <w:color w:val="000000"/>
          <w:highlight w:val="green"/>
          <w:u w:val="single"/>
        </w:rPr>
        <w:t>start</w:t>
      </w:r>
      <w:r w:rsidRPr="00157CC5">
        <w:rPr>
          <w:rFonts w:asciiTheme="majorHAnsi" w:hAnsiTheme="majorHAnsi" w:cstheme="majorHAnsi"/>
          <w:color w:val="000000"/>
          <w:u w:val="single"/>
        </w:rPr>
        <w:t xml:space="preserve">ing </w:t>
      </w:r>
      <w:r w:rsidRPr="00157CC5">
        <w:rPr>
          <w:rFonts w:asciiTheme="majorHAnsi" w:hAnsiTheme="majorHAnsi" w:cstheme="majorHAnsi"/>
          <w:color w:val="000000"/>
          <w:highlight w:val="green"/>
          <w:u w:val="single"/>
        </w:rPr>
        <w:t xml:space="preserve">the largest resource rush in history: </w:t>
      </w:r>
      <w:r w:rsidRPr="00157CC5">
        <w:rPr>
          <w:rFonts w:asciiTheme="majorHAnsi" w:hAnsiTheme="majorHAnsi" w:cstheme="majorHAnsi"/>
          <w:b/>
          <w:bCs/>
          <w:color w:val="000000"/>
          <w:highlight w:val="green"/>
          <w:u w:val="single"/>
        </w:rPr>
        <w:t>mining</w:t>
      </w:r>
      <w:r w:rsidRPr="00157CC5">
        <w:rPr>
          <w:rFonts w:asciiTheme="majorHAnsi" w:hAnsiTheme="majorHAnsi" w:cstheme="majorHAnsi"/>
          <w:b/>
          <w:bCs/>
          <w:color w:val="000000"/>
          <w:u w:val="single"/>
        </w:rPr>
        <w:t xml:space="preserve"> on the Moon</w:t>
      </w:r>
      <w:r w:rsidRPr="00157CC5">
        <w:rPr>
          <w:rFonts w:asciiTheme="majorHAnsi" w:hAnsiTheme="majorHAnsi" w:cstheme="majorHAnsi"/>
          <w:color w:val="000000"/>
          <w:u w:val="single"/>
        </w:rPr>
        <w:t xml:space="preserve">, </w:t>
      </w:r>
      <w:proofErr w:type="gramStart"/>
      <w:r w:rsidRPr="00157CC5">
        <w:rPr>
          <w:rFonts w:asciiTheme="majorHAnsi" w:hAnsiTheme="majorHAnsi" w:cstheme="majorHAnsi"/>
          <w:color w:val="000000"/>
          <w:u w:val="single"/>
        </w:rPr>
        <w:t>Mars</w:t>
      </w:r>
      <w:proofErr w:type="gramEnd"/>
      <w:r w:rsidRPr="00157CC5">
        <w:rPr>
          <w:rFonts w:asciiTheme="majorHAnsi" w:hAnsiTheme="majorHAnsi" w:cstheme="majorHAnsi"/>
          <w:color w:val="000000"/>
          <w:u w:val="single"/>
        </w:rPr>
        <w:t xml:space="preserve"> and </w:t>
      </w:r>
      <w:r w:rsidRPr="00157CC5">
        <w:rPr>
          <w:rFonts w:asciiTheme="majorHAnsi" w:hAnsiTheme="majorHAnsi" w:cstheme="majorHAnsi"/>
          <w:b/>
          <w:bCs/>
          <w:color w:val="000000"/>
          <w:highlight w:val="green"/>
          <w:u w:val="single"/>
        </w:rPr>
        <w:t>asteroids</w:t>
      </w:r>
      <w:r w:rsidRPr="00157CC5">
        <w:rPr>
          <w:rFonts w:asciiTheme="majorHAnsi" w:hAnsiTheme="majorHAnsi" w:cstheme="majorHAnsi"/>
          <w:color w:val="000000"/>
          <w:u w:val="single"/>
        </w:rPr>
        <w:t>.</w:t>
      </w:r>
    </w:p>
    <w:p w14:paraId="195FE31C"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While this may sound fantastical, some </w:t>
      </w:r>
      <w:r w:rsidRPr="00157CC5">
        <w:rPr>
          <w:rFonts w:asciiTheme="majorHAnsi" w:hAnsiTheme="majorHAnsi" w:cstheme="majorHAnsi"/>
          <w:color w:val="000000"/>
          <w:u w:val="single"/>
        </w:rPr>
        <w:t>baby steps toward the goal have already been taken.</w:t>
      </w:r>
      <w:r w:rsidRPr="00157CC5">
        <w:rPr>
          <w:rFonts w:asciiTheme="majorHAnsi" w:hAnsiTheme="majorHAnsi" w:cstheme="majorHAnsi"/>
          <w:color w:val="000000"/>
          <w:sz w:val="16"/>
        </w:rPr>
        <w:t xml:space="preserve"> Last year, </w:t>
      </w:r>
      <w:r w:rsidRPr="00157CC5">
        <w:rPr>
          <w:rFonts w:asciiTheme="majorHAnsi" w:hAnsiTheme="majorHAnsi" w:cstheme="majorHAnsi"/>
          <w:color w:val="000000"/>
          <w:highlight w:val="green"/>
          <w:u w:val="single"/>
        </w:rPr>
        <w:t>NASA awarded contracts to</w:t>
      </w:r>
      <w:r w:rsidRPr="00157CC5">
        <w:rPr>
          <w:rFonts w:asciiTheme="majorHAnsi" w:hAnsiTheme="majorHAnsi" w:cstheme="majorHAnsi"/>
          <w:color w:val="000000"/>
          <w:u w:val="single"/>
        </w:rPr>
        <w:t xml:space="preserve"> four </w:t>
      </w:r>
      <w:r w:rsidRPr="00157CC5">
        <w:rPr>
          <w:rFonts w:asciiTheme="majorHAnsi" w:hAnsiTheme="majorHAnsi" w:cstheme="majorHAnsi"/>
          <w:color w:val="000000"/>
          <w:highlight w:val="green"/>
          <w:u w:val="single"/>
        </w:rPr>
        <w:t>companies</w:t>
      </w:r>
      <w:r w:rsidRPr="00157CC5">
        <w:rPr>
          <w:rFonts w:asciiTheme="majorHAnsi" w:hAnsiTheme="majorHAnsi" w:cstheme="majorHAnsi"/>
          <w:color w:val="000000"/>
          <w:u w:val="single"/>
        </w:rPr>
        <w:t xml:space="preserve"> to extract small amounts of lunar regolith by 2024,</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effectively </w:t>
      </w:r>
      <w:r w:rsidRPr="0020045D">
        <w:rPr>
          <w:rFonts w:asciiTheme="majorHAnsi" w:hAnsiTheme="majorHAnsi" w:cstheme="majorHAnsi"/>
          <w:b/>
          <w:bCs/>
          <w:color w:val="000000"/>
          <w:u w:val="single"/>
        </w:rPr>
        <w:t>beginning the era of commercial space mining</w:t>
      </w:r>
      <w:r w:rsidRPr="0020045D">
        <w:rPr>
          <w:rFonts w:asciiTheme="majorHAnsi" w:hAnsiTheme="majorHAnsi" w:cstheme="majorHAnsi"/>
          <w:color w:val="000000"/>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0E985D6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 every fan of science fiction knows, </w:t>
      </w:r>
      <w:r w:rsidRPr="00157CC5">
        <w:rPr>
          <w:rFonts w:asciiTheme="majorHAnsi" w:hAnsiTheme="majorHAnsi" w:cstheme="majorHAnsi"/>
          <w:color w:val="000000"/>
          <w:highlight w:val="green"/>
          <w:u w:val="single"/>
        </w:rPr>
        <w:t>the resources</w:t>
      </w:r>
      <w:r w:rsidRPr="00157CC5">
        <w:rPr>
          <w:rFonts w:asciiTheme="majorHAnsi" w:hAnsiTheme="majorHAnsi" w:cstheme="majorHAnsi"/>
          <w:color w:val="000000"/>
          <w:u w:val="single"/>
        </w:rPr>
        <w:t xml:space="preserve"> of the solar system </w:t>
      </w:r>
      <w:r w:rsidRPr="00157CC5">
        <w:rPr>
          <w:rFonts w:asciiTheme="majorHAnsi" w:hAnsiTheme="majorHAnsi" w:cstheme="majorHAnsi"/>
          <w:color w:val="000000"/>
          <w:highlight w:val="green"/>
          <w:u w:val="single"/>
        </w:rPr>
        <w:t>appear</w:t>
      </w:r>
      <w:r w:rsidRPr="00157CC5">
        <w:rPr>
          <w:rFonts w:asciiTheme="majorHAnsi" w:hAnsiTheme="majorHAnsi" w:cstheme="majorHAnsi"/>
          <w:color w:val="000000"/>
          <w:u w:val="single"/>
        </w:rPr>
        <w:t xml:space="preserve"> </w:t>
      </w:r>
      <w:r w:rsidRPr="00157CC5">
        <w:rPr>
          <w:rFonts w:asciiTheme="majorHAnsi" w:hAnsiTheme="majorHAnsi" w:cstheme="majorHAnsi"/>
          <w:b/>
          <w:bCs/>
          <w:color w:val="000000"/>
          <w:u w:val="single"/>
        </w:rPr>
        <w:t xml:space="preserve">virtually </w:t>
      </w:r>
      <w:r w:rsidRPr="00157CC5">
        <w:rPr>
          <w:rFonts w:asciiTheme="majorHAnsi" w:hAnsiTheme="majorHAnsi" w:cstheme="majorHAnsi"/>
          <w:b/>
          <w:bCs/>
          <w:color w:val="000000"/>
          <w:highlight w:val="green"/>
          <w:u w:val="single"/>
        </w:rPr>
        <w:t>unlimite</w:t>
      </w:r>
      <w:r w:rsidRPr="00157CC5">
        <w:rPr>
          <w:rFonts w:asciiTheme="majorHAnsi" w:hAnsiTheme="majorHAnsi" w:cstheme="majorHAnsi"/>
          <w:color w:val="000000"/>
          <w:highlight w:val="green"/>
          <w:u w:val="single"/>
        </w:rPr>
        <w:t>d</w:t>
      </w:r>
      <w:r w:rsidRPr="00157CC5">
        <w:rPr>
          <w:rFonts w:asciiTheme="majorHAnsi" w:hAnsiTheme="majorHAnsi" w:cstheme="majorHAnsi"/>
          <w:color w:val="000000"/>
          <w:u w:val="single"/>
        </w:rPr>
        <w:t xml:space="preserve"> compared to those on Earth.</w:t>
      </w:r>
      <w:r w:rsidRPr="00157CC5">
        <w:rPr>
          <w:rFonts w:asciiTheme="majorHAnsi" w:hAnsiTheme="majorHAnsi" w:cstheme="majorHAnsi"/>
          <w:color w:val="000000"/>
          <w:sz w:val="16"/>
        </w:rPr>
        <w:t xml:space="preserve"> There are whole other planets, dozens of moons, thousands of massive </w:t>
      </w:r>
      <w:proofErr w:type="gramStart"/>
      <w:r w:rsidRPr="00157CC5">
        <w:rPr>
          <w:rFonts w:asciiTheme="majorHAnsi" w:hAnsiTheme="majorHAnsi" w:cstheme="majorHAnsi"/>
          <w:color w:val="000000"/>
          <w:sz w:val="16"/>
        </w:rPr>
        <w:t>asteroids</w:t>
      </w:r>
      <w:proofErr w:type="gramEnd"/>
      <w:r w:rsidRPr="00157CC5">
        <w:rPr>
          <w:rFonts w:asciiTheme="majorHAnsi" w:hAnsiTheme="majorHAnsi" w:cstheme="majorHAnsi"/>
          <w:color w:val="000000"/>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157CC5">
        <w:rPr>
          <w:rFonts w:asciiTheme="majorHAnsi" w:hAnsiTheme="majorHAnsi" w:cstheme="majorHAnsi"/>
          <w:color w:val="000000"/>
          <w:u w:val="single"/>
        </w:rPr>
        <w:t>as entrepreneurs look to harness the riches beyond the atmosphere, access to space resources remains tangled in the realities of economics and governance.</w:t>
      </w:r>
    </w:p>
    <w:p w14:paraId="0643DCB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157CC5">
        <w:rPr>
          <w:rFonts w:asciiTheme="majorHAnsi" w:hAnsiTheme="majorHAnsi" w:cstheme="majorHAnsi"/>
          <w:color w:val="000000"/>
          <w:sz w:val="16"/>
        </w:rPr>
        <w:t>finance</w:t>
      </w:r>
      <w:proofErr w:type="gramEnd"/>
      <w:r w:rsidRPr="00157CC5">
        <w:rPr>
          <w:rFonts w:asciiTheme="majorHAnsi" w:hAnsiTheme="majorHAnsi" w:cstheme="majorHAnsi"/>
          <w:color w:val="000000"/>
          <w:sz w:val="16"/>
        </w:rPr>
        <w:t xml:space="preserve"> and business models.</w:t>
      </w:r>
    </w:p>
    <w:p w14:paraId="7475FC1D"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That said, </w:t>
      </w:r>
      <w:r w:rsidRPr="00157CC5">
        <w:rPr>
          <w:rFonts w:asciiTheme="majorHAnsi" w:hAnsiTheme="majorHAnsi" w:cstheme="majorHAnsi"/>
          <w:color w:val="000000"/>
          <w:u w:val="single"/>
        </w:rPr>
        <w:t>there’s no grass growing under potential pioneers’ feet.</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Potential economic, </w:t>
      </w:r>
      <w:proofErr w:type="gramStart"/>
      <w:r w:rsidRPr="0020045D">
        <w:rPr>
          <w:rFonts w:asciiTheme="majorHAnsi" w:hAnsiTheme="majorHAnsi" w:cstheme="majorHAnsi"/>
          <w:color w:val="000000"/>
          <w:u w:val="single"/>
        </w:rPr>
        <w:t>scientific</w:t>
      </w:r>
      <w:proofErr w:type="gramEnd"/>
      <w:r w:rsidRPr="0020045D">
        <w:rPr>
          <w:rFonts w:asciiTheme="majorHAnsi" w:hAnsiTheme="majorHAnsi" w:cstheme="majorHAnsi"/>
          <w:color w:val="000000"/>
          <w:u w:val="single"/>
        </w:rPr>
        <w:t xml:space="preserve"> and even security benefits underlie an emerging geopolitical competition to pursue space mining</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The U</w:t>
      </w:r>
      <w:r w:rsidRPr="00157CC5">
        <w:rPr>
          <w:rFonts w:asciiTheme="majorHAnsi" w:hAnsiTheme="majorHAnsi" w:cstheme="majorHAnsi"/>
          <w:color w:val="000000"/>
          <w:u w:val="single"/>
        </w:rPr>
        <w:t xml:space="preserve">nited </w:t>
      </w:r>
      <w:r w:rsidRPr="00157CC5">
        <w:rPr>
          <w:rFonts w:asciiTheme="majorHAnsi" w:hAnsiTheme="majorHAnsi" w:cstheme="majorHAnsi"/>
          <w:color w:val="000000"/>
          <w:highlight w:val="green"/>
          <w:u w:val="single"/>
        </w:rPr>
        <w:t>S</w:t>
      </w:r>
      <w:r w:rsidRPr="00157CC5">
        <w:rPr>
          <w:rFonts w:asciiTheme="majorHAnsi" w:hAnsiTheme="majorHAnsi" w:cstheme="majorHAnsi"/>
          <w:color w:val="000000"/>
          <w:u w:val="single"/>
        </w:rPr>
        <w:t xml:space="preserve">tates </w:t>
      </w:r>
      <w:r w:rsidRPr="00157CC5">
        <w:rPr>
          <w:rFonts w:asciiTheme="majorHAnsi" w:hAnsiTheme="majorHAnsi" w:cstheme="majorHAnsi"/>
          <w:color w:val="000000"/>
          <w:highlight w:val="green"/>
          <w:u w:val="single"/>
        </w:rPr>
        <w:t>is</w:t>
      </w:r>
      <w:r w:rsidRPr="00157CC5">
        <w:rPr>
          <w:rFonts w:asciiTheme="majorHAnsi" w:hAnsiTheme="majorHAnsi" w:cstheme="majorHAnsi"/>
          <w:color w:val="000000"/>
          <w:u w:val="single"/>
        </w:rPr>
        <w:t xml:space="preserve"> rapidly emerging as </w:t>
      </w:r>
      <w:r w:rsidRPr="00157CC5">
        <w:rPr>
          <w:rFonts w:asciiTheme="majorHAnsi" w:hAnsiTheme="majorHAnsi" w:cstheme="majorHAnsi"/>
          <w:color w:val="000000"/>
          <w:highlight w:val="green"/>
          <w:u w:val="single"/>
        </w:rPr>
        <w:t>a front-runner</w:t>
      </w:r>
      <w:r w:rsidRPr="00157CC5">
        <w:rPr>
          <w:rFonts w:asciiTheme="majorHAnsi" w:hAnsiTheme="majorHAnsi" w:cstheme="majorHAnsi"/>
          <w:color w:val="000000"/>
          <w:sz w:val="16"/>
        </w:rPr>
        <w:t xml:space="preserve">, in part due to its ambitious Artemis Program to lead a multinational consortium back to the Moon. </w:t>
      </w:r>
      <w:r w:rsidRPr="00157CC5">
        <w:rPr>
          <w:rFonts w:asciiTheme="majorHAnsi" w:hAnsiTheme="majorHAnsi" w:cstheme="majorHAnsi"/>
          <w:color w:val="000000"/>
          <w:u w:val="single"/>
        </w:rPr>
        <w:t xml:space="preserve">But it is also a leader in </w:t>
      </w:r>
      <w:r w:rsidRPr="00157CC5">
        <w:rPr>
          <w:rFonts w:asciiTheme="majorHAnsi" w:hAnsiTheme="majorHAnsi" w:cstheme="majorHAnsi"/>
          <w:b/>
          <w:bCs/>
          <w:color w:val="000000"/>
          <w:highlight w:val="green"/>
          <w:u w:val="single"/>
        </w:rPr>
        <w:t>creating a legal infrastructu</w:t>
      </w:r>
      <w:r w:rsidRPr="00157CC5">
        <w:rPr>
          <w:rFonts w:asciiTheme="majorHAnsi" w:hAnsiTheme="majorHAnsi" w:cstheme="majorHAnsi"/>
          <w:b/>
          <w:bCs/>
          <w:color w:val="000000"/>
          <w:u w:val="single"/>
        </w:rPr>
        <w:t>re for mineral exploitation</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The United States has adopted the world’s first </w:t>
      </w:r>
      <w:proofErr w:type="spellStart"/>
      <w:r w:rsidRPr="00157CC5">
        <w:rPr>
          <w:rFonts w:asciiTheme="majorHAnsi" w:hAnsiTheme="majorHAnsi" w:cstheme="majorHAnsi"/>
          <w:color w:val="000000"/>
          <w:u w:val="single"/>
        </w:rPr>
        <w:t>spaceresources</w:t>
      </w:r>
      <w:proofErr w:type="spellEnd"/>
      <w:r w:rsidRPr="00157CC5">
        <w:rPr>
          <w:rFonts w:asciiTheme="majorHAnsi" w:hAnsiTheme="majorHAnsi" w:cstheme="majorHAnsi"/>
          <w:color w:val="000000"/>
          <w:u w:val="single"/>
        </w:rPr>
        <w:t xml:space="preserve"> law, </w:t>
      </w:r>
      <w:r w:rsidRPr="00157CC5">
        <w:rPr>
          <w:rFonts w:asciiTheme="majorHAnsi" w:hAnsiTheme="majorHAnsi" w:cstheme="majorHAnsi"/>
          <w:color w:val="000000"/>
          <w:highlight w:val="green"/>
          <w:u w:val="single"/>
        </w:rPr>
        <w:t>recognizing the property rights of private companies</w:t>
      </w:r>
      <w:r w:rsidRPr="00157CC5">
        <w:rPr>
          <w:rFonts w:asciiTheme="majorHAnsi" w:hAnsiTheme="majorHAnsi" w:cstheme="majorHAnsi"/>
          <w:color w:val="000000"/>
          <w:u w:val="single"/>
        </w:rPr>
        <w:t xml:space="preserve"> and individuals to materials gathered in space.</w:t>
      </w:r>
    </w:p>
    <w:p w14:paraId="6D55DCD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the United States is hardly alone. </w:t>
      </w:r>
      <w:r w:rsidRPr="00157CC5">
        <w:rPr>
          <w:rFonts w:asciiTheme="majorHAnsi" w:hAnsiTheme="majorHAnsi" w:cstheme="majorHAnsi"/>
          <w:color w:val="000000"/>
          <w:u w:val="single"/>
        </w:rPr>
        <w:t>Luxembourg and the United Arab Emirates</w:t>
      </w:r>
      <w:r w:rsidRPr="00157CC5">
        <w:rPr>
          <w:rFonts w:asciiTheme="majorHAnsi" w:hAnsiTheme="majorHAnsi" w:cstheme="majorHAnsi"/>
          <w:color w:val="000000"/>
          <w:sz w:val="16"/>
        </w:rPr>
        <w:t xml:space="preserve"> (you read those right</w:t>
      </w:r>
      <w:r w:rsidRPr="00157CC5">
        <w:rPr>
          <w:rFonts w:asciiTheme="majorHAnsi" w:hAnsiTheme="majorHAnsi" w:cstheme="majorHAnsi"/>
          <w:color w:val="000000"/>
          <w:u w:val="single"/>
        </w:rPr>
        <w:t>) are racing to codify space-resources laws of their own</w:t>
      </w:r>
      <w:r w:rsidRPr="00157CC5">
        <w:rPr>
          <w:rFonts w:asciiTheme="majorHAnsi" w:hAnsiTheme="majorHAnsi" w:cstheme="majorHAnsi"/>
          <w:color w:val="000000"/>
          <w:sz w:val="16"/>
        </w:rPr>
        <w:t xml:space="preserve">, hoping to attract investment to their entrepot nations with business-friendly legal frameworks. </w:t>
      </w:r>
      <w:r w:rsidRPr="00157CC5">
        <w:rPr>
          <w:rFonts w:asciiTheme="majorHAnsi" w:hAnsiTheme="majorHAnsi" w:cstheme="majorHAnsi"/>
          <w:color w:val="000000"/>
          <w:u w:val="single"/>
        </w:rPr>
        <w:t>China reportedly views space-resource development as a national priority, part of a strategy to challenge U.S. economic and security primacy in space.</w:t>
      </w:r>
      <w:r w:rsidRPr="00157CC5">
        <w:rPr>
          <w:rFonts w:asciiTheme="majorHAnsi" w:hAnsiTheme="majorHAnsi" w:cstheme="majorHAnsi"/>
          <w:color w:val="000000"/>
          <w:sz w:val="16"/>
        </w:rPr>
        <w:t xml:space="preserve"> Meanwhile, Russia, Japan, </w:t>
      </w:r>
      <w:proofErr w:type="gramStart"/>
      <w:r w:rsidRPr="00157CC5">
        <w:rPr>
          <w:rFonts w:asciiTheme="majorHAnsi" w:hAnsiTheme="majorHAnsi" w:cstheme="majorHAnsi"/>
          <w:color w:val="000000"/>
          <w:sz w:val="16"/>
        </w:rPr>
        <w:t>India</w:t>
      </w:r>
      <w:proofErr w:type="gramEnd"/>
      <w:r w:rsidRPr="00157CC5">
        <w:rPr>
          <w:rFonts w:asciiTheme="majorHAnsi" w:hAnsiTheme="majorHAnsi" w:cstheme="majorHAnsi"/>
          <w:color w:val="000000"/>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120726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What’s Out There</w:t>
      </w:r>
    </w:p>
    <w:p w14:paraId="374BFF9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Back up for a moment. For the record, </w:t>
      </w:r>
      <w:r w:rsidRPr="00157CC5">
        <w:rPr>
          <w:rFonts w:asciiTheme="majorHAnsi" w:hAnsiTheme="majorHAnsi" w:cstheme="majorHAnsi"/>
          <w:color w:val="000000"/>
          <w:u w:val="single"/>
        </w:rPr>
        <w:t>space is already being heavily exploited, because space resources include non-material assets such as orbital locations and abundant sunlight that enable satellites to provide services to Earth</w:t>
      </w:r>
      <w:r w:rsidRPr="00157CC5">
        <w:rPr>
          <w:rFonts w:asciiTheme="majorHAnsi" w:hAnsiTheme="majorHAnsi" w:cstheme="majorHAnsi"/>
          <w:color w:val="000000"/>
          <w:sz w:val="16"/>
        </w:rPr>
        <w:t xml:space="preserve">. Indeed, satellite-based telecommunications and global positioning systems have become </w:t>
      </w:r>
      <w:r w:rsidRPr="00157CC5">
        <w:rPr>
          <w:rFonts w:asciiTheme="majorHAnsi" w:hAnsiTheme="majorHAnsi" w:cstheme="majorHAnsi"/>
          <w:color w:val="000000"/>
          <w:u w:val="single"/>
        </w:rPr>
        <w:t>indispensable infrastructure underpinning the modern economy</w:t>
      </w:r>
      <w:r w:rsidRPr="00157CC5">
        <w:rPr>
          <w:rFonts w:asciiTheme="majorHAnsi" w:hAnsiTheme="majorHAnsi" w:cstheme="majorHAnsi"/>
          <w:color w:val="000000"/>
          <w:sz w:val="16"/>
        </w:rPr>
        <w:t>. Mining space for materials, of course, is another matter.</w:t>
      </w:r>
    </w:p>
    <w:p w14:paraId="799829A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In the past several decades, </w:t>
      </w:r>
      <w:r w:rsidRPr="00157CC5">
        <w:rPr>
          <w:rFonts w:asciiTheme="majorHAnsi" w:hAnsiTheme="majorHAnsi" w:cstheme="majorHAnsi"/>
          <w:color w:val="000000"/>
          <w:u w:val="single"/>
        </w:rPr>
        <w:t xml:space="preserve">planetary science has confirmed what has long been suspected: celestial bodies are potential sources for dozens of natural materials that, in the right time and place, are </w:t>
      </w:r>
      <w:r w:rsidRPr="00157CC5">
        <w:rPr>
          <w:rFonts w:asciiTheme="majorHAnsi" w:hAnsiTheme="majorHAnsi" w:cstheme="majorHAnsi"/>
          <w:b/>
          <w:bCs/>
          <w:color w:val="000000"/>
          <w:u w:val="single"/>
        </w:rPr>
        <w:t>incredibly valuable</w:t>
      </w:r>
      <w:r w:rsidRPr="00157CC5">
        <w:rPr>
          <w:rFonts w:asciiTheme="majorHAnsi" w:hAnsiTheme="majorHAnsi" w:cstheme="majorHAnsi"/>
          <w:color w:val="000000"/>
          <w:u w:val="single"/>
        </w:rPr>
        <w:t>. Of</w:t>
      </w:r>
      <w:r w:rsidRPr="00157CC5">
        <w:rPr>
          <w:rFonts w:asciiTheme="majorHAnsi" w:hAnsiTheme="majorHAnsi" w:cstheme="majorHAnsi"/>
          <w:color w:val="000000"/>
          <w:sz w:val="16"/>
        </w:rPr>
        <w:t xml:space="preserve"> these, </w:t>
      </w:r>
      <w:r w:rsidRPr="00157CC5">
        <w:rPr>
          <w:rFonts w:asciiTheme="majorHAnsi" w:hAnsiTheme="majorHAnsi" w:cstheme="majorHAnsi"/>
          <w:color w:val="000000"/>
          <w:u w:val="single"/>
        </w:rPr>
        <w:t xml:space="preserve">water may be the most attractive in the near-term, because — with assistance from solar energy or nuclear fission — H2O can be split into hydrogen and oxygen to make </w:t>
      </w:r>
      <w:r w:rsidRPr="00157CC5">
        <w:rPr>
          <w:rFonts w:asciiTheme="majorHAnsi" w:hAnsiTheme="majorHAnsi" w:cstheme="majorHAnsi"/>
          <w:b/>
          <w:bCs/>
          <w:color w:val="000000"/>
          <w:u w:val="single"/>
        </w:rPr>
        <w:t>rocket propellant</w:t>
      </w:r>
      <w:r w:rsidRPr="00157CC5">
        <w:rPr>
          <w:rFonts w:asciiTheme="majorHAnsi" w:hAnsiTheme="majorHAnsi" w:cstheme="majorHAnsi"/>
          <w:color w:val="000000"/>
          <w:u w:val="single"/>
        </w:rPr>
        <w:t>, facilitating in-space refueling. So-called “</w:t>
      </w:r>
      <w:r w:rsidRPr="00157CC5">
        <w:rPr>
          <w:rFonts w:asciiTheme="majorHAnsi" w:hAnsiTheme="majorHAnsi" w:cstheme="majorHAnsi"/>
          <w:b/>
          <w:bCs/>
          <w:color w:val="000000"/>
          <w:u w:val="single"/>
        </w:rPr>
        <w:t>rare earth” metals</w:t>
      </w:r>
      <w:r w:rsidRPr="00157CC5">
        <w:rPr>
          <w:rFonts w:asciiTheme="majorHAnsi" w:hAnsiTheme="majorHAnsi" w:cstheme="majorHAnsi"/>
          <w:color w:val="000000"/>
          <w:u w:val="single"/>
        </w:rPr>
        <w:t xml:space="preserve"> are also </w:t>
      </w:r>
      <w:r w:rsidRPr="00157CC5">
        <w:rPr>
          <w:rFonts w:asciiTheme="majorHAnsi" w:hAnsiTheme="majorHAnsi" w:cstheme="majorHAnsi"/>
          <w:b/>
          <w:bCs/>
          <w:color w:val="000000"/>
          <w:u w:val="single"/>
        </w:rPr>
        <w:t>potential targets</w:t>
      </w:r>
      <w:r w:rsidRPr="00157CC5">
        <w:rPr>
          <w:rFonts w:asciiTheme="majorHAnsi" w:hAnsiTheme="majorHAnsi" w:cstheme="majorHAnsi"/>
          <w:color w:val="000000"/>
          <w:u w:val="single"/>
        </w:rPr>
        <w:t xml:space="preserve"> of asteroid miners intending to service Earth markets. Consisting of 17 elements, including lanthanum, neodymium, and yttrium, these critical materials (most of which are today mined in China at great environmental cost) </w:t>
      </w:r>
      <w:r w:rsidRPr="00157CC5">
        <w:rPr>
          <w:rFonts w:asciiTheme="majorHAnsi" w:hAnsiTheme="majorHAnsi" w:cstheme="majorHAnsi"/>
          <w:b/>
          <w:bCs/>
          <w:color w:val="000000"/>
          <w:u w:val="single"/>
        </w:rPr>
        <w:t>are required for electronic</w:t>
      </w:r>
      <w:r w:rsidRPr="00157CC5">
        <w:rPr>
          <w:rFonts w:asciiTheme="majorHAnsi" w:hAnsiTheme="majorHAnsi" w:cstheme="majorHAnsi"/>
          <w:color w:val="000000"/>
          <w:u w:val="single"/>
        </w:rPr>
        <w:t xml:space="preserve">s. </w:t>
      </w:r>
      <w:r w:rsidRPr="00157CC5">
        <w:rPr>
          <w:rFonts w:asciiTheme="majorHAnsi" w:hAnsiTheme="majorHAnsi" w:cstheme="majorHAnsi"/>
          <w:b/>
          <w:bCs/>
          <w:color w:val="000000"/>
          <w:u w:val="single"/>
        </w:rPr>
        <w:t>And they loom as bottlenecks in making the transition from fossil fuels to renewables backed up by battery storage.</w:t>
      </w:r>
    </w:p>
    <w:p w14:paraId="5D82CC8C" w14:textId="77777777" w:rsidR="0020045D" w:rsidRPr="00022A2D" w:rsidRDefault="0020045D" w:rsidP="0020045D">
      <w:pPr>
        <w:rPr>
          <w:rFonts w:asciiTheme="majorHAnsi" w:hAnsiTheme="majorHAnsi" w:cstheme="majorHAnsi"/>
        </w:rPr>
      </w:pPr>
    </w:p>
    <w:p w14:paraId="03CD1D28" w14:textId="77777777" w:rsidR="000A7881" w:rsidRPr="00A616E0" w:rsidRDefault="000A7881" w:rsidP="000A7881">
      <w:pPr>
        <w:rPr>
          <w:b/>
          <w:bCs/>
        </w:rPr>
      </w:pPr>
      <w:r w:rsidRPr="00A616E0">
        <w:rPr>
          <w:b/>
          <w:bCs/>
        </w:rPr>
        <w:t xml:space="preserve">Private companies are more efficient </w:t>
      </w:r>
      <w:r>
        <w:rPr>
          <w:b/>
          <w:bCs/>
        </w:rPr>
        <w:t xml:space="preserve">and </w:t>
      </w:r>
      <w:r w:rsidRPr="00A616E0">
        <w:rPr>
          <w:b/>
          <w:bCs/>
        </w:rPr>
        <w:t xml:space="preserve">are accomplishing more than NASA </w:t>
      </w:r>
    </w:p>
    <w:p w14:paraId="6EE435FC" w14:textId="77777777" w:rsidR="000A7881" w:rsidRPr="00A616E0" w:rsidRDefault="000A7881" w:rsidP="000A7881">
      <w:pPr>
        <w:rPr>
          <w:b/>
          <w:bCs/>
        </w:rPr>
      </w:pPr>
    </w:p>
    <w:p w14:paraId="43F7F610" w14:textId="77777777" w:rsidR="000A7881" w:rsidRDefault="000A7881" w:rsidP="000A7881">
      <w:r w:rsidRPr="00A616E0">
        <w:rPr>
          <w:b/>
          <w:bCs/>
        </w:rPr>
        <w:t>Follett 21</w:t>
      </w:r>
      <w:r w:rsidRPr="00A616E0">
        <w:t xml:space="preserve"> [Andrew Follett, Andrew Follett previously worked as a space and science reporter for the Daily Caller News Foundation. He has also done research for the Congressional Committee on Science, Space and Technology, the National Aeronautics and Space Administration, the Cato Institute, and the Competitive Enterprise Institute. He currently conducts research analysis for a nonprofit in the Washington, D.C., area., “Private Firms Are the Key to Space Exploration”, 08/21/2021, The National Review, </w:t>
      </w:r>
      <w:hyperlink r:id="rId10" w:history="1">
        <w:r w:rsidRPr="00A616E0">
          <w:rPr>
            <w:rStyle w:val="Hyperlink"/>
          </w:rPr>
          <w:t>https://www.nationalreview.com/2021/08/private-firms-are-the-key-to-space-exploration</w:t>
        </w:r>
      </w:hyperlink>
      <w:r>
        <w:t>] /Triumph Debate</w:t>
      </w:r>
    </w:p>
    <w:p w14:paraId="1AA7A4D9" w14:textId="77777777" w:rsidR="000A7881" w:rsidRDefault="000A7881" w:rsidP="000A7881"/>
    <w:p w14:paraId="2C6BD4ED" w14:textId="77777777" w:rsidR="000A7881" w:rsidRPr="00A616E0" w:rsidRDefault="000A7881" w:rsidP="000A7881">
      <w:pPr>
        <w:rPr>
          <w:sz w:val="16"/>
        </w:rPr>
      </w:pPr>
      <w:r w:rsidRPr="00A616E0">
        <w:rPr>
          <w:sz w:val="16"/>
        </w:rPr>
        <w:t xml:space="preserve">But NASA’s troubles are, depressingly, likely to get even worse. In November the James Webb Space Telescope (JWST) will finally launch, after taxpayers have forked over $9.7 billion. It was originally supposed to launch in 2007 on a budget of $500 million. That means the project is over a decade behind schedule and costing almost 20 times its initial budget. Perhaps the telescope, meant to locate potentially habitable planets around other stars and perhaps even extraterrestrial life, could instead search for a calendar . . . or fiscal sanity . . . in the stars? JWST isn’t the first NASA space telescope to suffer cost overruns and setbacks.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A616E0">
        <w:rPr>
          <w:u w:val="single"/>
        </w:rPr>
        <w:t xml:space="preserve">It is hard to imagine a better example of the </w:t>
      </w:r>
      <w:r w:rsidRPr="00A616E0">
        <w:rPr>
          <w:highlight w:val="green"/>
          <w:u w:val="single"/>
        </w:rPr>
        <w:t>private sector’s</w:t>
      </w:r>
      <w:r w:rsidRPr="00A616E0">
        <w:rPr>
          <w:u w:val="single"/>
        </w:rPr>
        <w:t xml:space="preserve"> amazing </w:t>
      </w:r>
      <w:r w:rsidRPr="00A616E0">
        <w:rPr>
          <w:highlight w:val="green"/>
          <w:u w:val="single"/>
        </w:rPr>
        <w:t>ability to outcompete government bureaucracy and mismanagement</w:t>
      </w:r>
      <w:r w:rsidRPr="00A616E0">
        <w:rPr>
          <w:u w:val="single"/>
        </w:rPr>
        <w:t xml:space="preserve"> than </w:t>
      </w:r>
      <w:r w:rsidRPr="00A616E0">
        <w:rPr>
          <w:highlight w:val="green"/>
          <w:u w:val="single"/>
        </w:rPr>
        <w:t>NASA’s</w:t>
      </w:r>
      <w:r w:rsidRPr="00A616E0">
        <w:rPr>
          <w:u w:val="single"/>
        </w:rPr>
        <w:t xml:space="preserve"> planned Shuttle replacement, the </w:t>
      </w:r>
      <w:r w:rsidRPr="00A616E0">
        <w:rPr>
          <w:highlight w:val="green"/>
          <w:u w:val="single"/>
        </w:rPr>
        <w:t>Space Launch System</w:t>
      </w:r>
      <w:r w:rsidRPr="00A616E0">
        <w:rPr>
          <w:u w:val="single"/>
        </w:rPr>
        <w:t xml:space="preserve">. It </w:t>
      </w:r>
      <w:r w:rsidRPr="00A616E0">
        <w:rPr>
          <w:highlight w:val="green"/>
          <w:u w:val="single"/>
        </w:rPr>
        <w:t>is estimated to cost</w:t>
      </w:r>
      <w:r w:rsidRPr="00A616E0">
        <w:rPr>
          <w:u w:val="single"/>
        </w:rPr>
        <w:t xml:space="preserve"> more than </w:t>
      </w:r>
      <w:r w:rsidRPr="00A616E0">
        <w:rPr>
          <w:highlight w:val="green"/>
          <w:u w:val="single"/>
        </w:rPr>
        <w:t>$2 billion per flight.</w:t>
      </w:r>
      <w:r w:rsidRPr="00A616E0">
        <w:rPr>
          <w:u w:val="single"/>
        </w:rPr>
        <w:t xml:space="preserve"> That’s </w:t>
      </w:r>
      <w:r w:rsidRPr="00A616E0">
        <w:rPr>
          <w:highlight w:val="green"/>
          <w:u w:val="single"/>
        </w:rPr>
        <w:t>on top of the $20 billion and nine years</w:t>
      </w:r>
      <w:r w:rsidRPr="00A616E0">
        <w:rPr>
          <w:u w:val="single"/>
        </w:rPr>
        <w:t xml:space="preserve"> the agency has already spent </w:t>
      </w:r>
      <w:r w:rsidRPr="00A616E0">
        <w:rPr>
          <w:highlight w:val="green"/>
          <w:u w:val="single"/>
        </w:rPr>
        <w:t>developing the vehicle. Contrast that with</w:t>
      </w:r>
      <w:r w:rsidRPr="00A616E0">
        <w:rPr>
          <w:u w:val="single"/>
        </w:rPr>
        <w:t xml:space="preserve"> the comparatively inexpensive </w:t>
      </w:r>
      <w:r w:rsidRPr="00A616E0">
        <w:rPr>
          <w:highlight w:val="green"/>
          <w:u w:val="single"/>
        </w:rPr>
        <w:t>$300 million spent by SpaceX to develop the Falcon 9 in a little over four years</w:t>
      </w:r>
      <w:r w:rsidRPr="00A616E0">
        <w:rPr>
          <w:u w:val="single"/>
        </w:rPr>
        <w:t xml:space="preserve">, and the fact that each Falcon 9 costs around $62 million. </w:t>
      </w:r>
      <w:r w:rsidRPr="00A616E0">
        <w:rPr>
          <w:highlight w:val="green"/>
          <w:u w:val="single"/>
        </w:rPr>
        <w:t>One SLS launch could pay for over 32 SpaceX launches. Private ventures</w:t>
      </w:r>
      <w:r w:rsidRPr="00A616E0">
        <w:rPr>
          <w:u w:val="single"/>
        </w:rPr>
        <w:t xml:space="preserve"> such as SpaceX </w:t>
      </w:r>
      <w:r w:rsidRPr="00A616E0">
        <w:rPr>
          <w:highlight w:val="green"/>
          <w:u w:val="single"/>
        </w:rPr>
        <w:t>are more efficient because they have</w:t>
      </w:r>
      <w:r w:rsidRPr="00A616E0">
        <w:rPr>
          <w:u w:val="single"/>
        </w:rPr>
        <w:t xml:space="preserve"> a lot </w:t>
      </w:r>
      <w:r w:rsidRPr="00A616E0">
        <w:rPr>
          <w:highlight w:val="green"/>
          <w:u w:val="single"/>
        </w:rPr>
        <w:t>more incentive to avoid excessive costs</w:t>
      </w:r>
      <w:r w:rsidRPr="00A616E0">
        <w:rPr>
          <w:u w:val="single"/>
        </w:rPr>
        <w:t xml:space="preserve"> and focus on solutions: Their own money is at stake, and </w:t>
      </w:r>
      <w:r w:rsidRPr="00A616E0">
        <w:rPr>
          <w:highlight w:val="green"/>
          <w:u w:val="single"/>
        </w:rPr>
        <w:t>people spend their own money more carefully than</w:t>
      </w:r>
      <w:r w:rsidRPr="00A616E0">
        <w:rPr>
          <w:u w:val="single"/>
        </w:rPr>
        <w:t xml:space="preserve"> they spend </w:t>
      </w:r>
      <w:r w:rsidRPr="00A616E0">
        <w:rPr>
          <w:highlight w:val="green"/>
          <w:u w:val="single"/>
        </w:rPr>
        <w:t>taxpayer dollars</w:t>
      </w:r>
      <w:r w:rsidRPr="00A616E0">
        <w:rPr>
          <w:u w:val="single"/>
        </w:rPr>
        <w:t xml:space="preserve"> collected from others</w:t>
      </w:r>
      <w:r w:rsidRPr="00A616E0">
        <w:rPr>
          <w:sz w:val="16"/>
        </w:rPr>
        <w:t xml:space="preserve">. Multiple private American space firms are currently pursuing accomplishments beyond those of NASA, and they are more advanced and ambitious than the entire government space programs of China and the European Union combined. </w:t>
      </w:r>
      <w:proofErr w:type="gramStart"/>
      <w:r w:rsidRPr="00A616E0">
        <w:rPr>
          <w:sz w:val="16"/>
        </w:rPr>
        <w:t>So</w:t>
      </w:r>
      <w:proofErr w:type="gramEnd"/>
      <w:r w:rsidRPr="00A616E0">
        <w:rPr>
          <w:sz w:val="16"/>
        </w:rPr>
        <w:t xml:space="preserve"> one possible solution to NASA’s woes would be to greatly increase its reliance on commercial launch providers. And one way to do that would be to return to the system that made civil aviation great: prizes to reward private-sector innovation.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w:t>
      </w:r>
      <w:proofErr w:type="gramStart"/>
      <w:r w:rsidRPr="00A616E0">
        <w:rPr>
          <w:sz w:val="16"/>
        </w:rPr>
        <w:t>of course</w:t>
      </w:r>
      <w:proofErr w:type="gramEnd"/>
      <w:r w:rsidRPr="00A616E0">
        <w:rPr>
          <w:sz w:val="16"/>
        </w:rPr>
        <w:t xml:space="preserve"> in the worst-case failure scenario for a prize program, taxpayers would pay nothing until the mission was complete. A system based on private enterprise incentivized by a fixed </w:t>
      </w:r>
      <w:proofErr w:type="spellStart"/>
      <w:r w:rsidRPr="00A616E0">
        <w:rPr>
          <w:sz w:val="16"/>
        </w:rPr>
        <w:t>prize</w:t>
      </w:r>
      <w:proofErr w:type="spellEnd"/>
      <w:r w:rsidRPr="00A616E0">
        <w:rPr>
          <w:sz w:val="16"/>
        </w:rPr>
        <w:t xml:space="preserve"> would end government cost overruns and waste. The cause of space exploration is simply too important to leave to the public sector.</w:t>
      </w:r>
    </w:p>
    <w:p w14:paraId="7DEE11D0" w14:textId="77777777" w:rsidR="0020045D" w:rsidRPr="00022A2D" w:rsidRDefault="0020045D" w:rsidP="0020045D">
      <w:pPr>
        <w:rPr>
          <w:rFonts w:asciiTheme="majorHAnsi" w:hAnsiTheme="majorHAnsi" w:cstheme="majorHAnsi"/>
        </w:rPr>
      </w:pPr>
    </w:p>
    <w:p w14:paraId="312E5B8A" w14:textId="77777777" w:rsidR="0020045D" w:rsidRPr="00022A2D" w:rsidRDefault="0020045D" w:rsidP="0020045D">
      <w:pPr>
        <w:rPr>
          <w:rFonts w:asciiTheme="majorHAnsi" w:hAnsiTheme="majorHAnsi" w:cstheme="majorHAnsi"/>
        </w:rPr>
      </w:pPr>
    </w:p>
    <w:p w14:paraId="5A7A8417"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offsets </w:t>
      </w:r>
      <w:r w:rsidRPr="00157CC5">
        <w:rPr>
          <w:rFonts w:asciiTheme="majorHAnsi" w:hAnsiTheme="majorHAnsi" w:cstheme="majorHAnsi"/>
          <w:b/>
          <w:bCs/>
          <w:color w:val="000000"/>
          <w:sz w:val="26"/>
          <w:szCs w:val="26"/>
          <w:u w:val="single"/>
        </w:rPr>
        <w:t>terrestrial</w:t>
      </w:r>
      <w:r w:rsidRPr="00157CC5">
        <w:rPr>
          <w:rFonts w:asciiTheme="majorHAnsi" w:hAnsiTheme="majorHAnsi" w:cstheme="majorHAnsi"/>
          <w:b/>
          <w:bCs/>
          <w:color w:val="000000"/>
          <w:sz w:val="26"/>
          <w:szCs w:val="26"/>
        </w:rPr>
        <w:t xml:space="preserve"> growth that </w:t>
      </w:r>
      <w:r w:rsidRPr="00157CC5">
        <w:rPr>
          <w:rFonts w:asciiTheme="majorHAnsi" w:hAnsiTheme="majorHAnsi" w:cstheme="majorHAnsi"/>
          <w:b/>
          <w:bCs/>
          <w:color w:val="000000"/>
          <w:sz w:val="26"/>
          <w:szCs w:val="26"/>
          <w:u w:val="single"/>
        </w:rPr>
        <w:t>ruins the environment</w:t>
      </w:r>
      <w:r w:rsidRPr="00157CC5">
        <w:rPr>
          <w:rFonts w:asciiTheme="majorHAnsi" w:hAnsiTheme="majorHAnsi" w:cstheme="majorHAnsi"/>
          <w:b/>
          <w:bCs/>
          <w:color w:val="000000"/>
          <w:sz w:val="26"/>
          <w:szCs w:val="26"/>
        </w:rPr>
        <w:t xml:space="preserve"> and enables </w:t>
      </w:r>
      <w:r w:rsidRPr="00157CC5">
        <w:rPr>
          <w:rFonts w:asciiTheme="majorHAnsi" w:hAnsiTheme="majorHAnsi" w:cstheme="majorHAnsi"/>
          <w:b/>
          <w:bCs/>
          <w:color w:val="000000"/>
          <w:sz w:val="26"/>
          <w:szCs w:val="26"/>
          <w:u w:val="single"/>
        </w:rPr>
        <w:t>solar power satellites</w:t>
      </w:r>
      <w:r w:rsidRPr="00157CC5">
        <w:rPr>
          <w:rFonts w:asciiTheme="majorHAnsi" w:hAnsiTheme="majorHAnsi" w:cstheme="majorHAnsi"/>
          <w:b/>
          <w:bCs/>
          <w:color w:val="000000"/>
          <w:sz w:val="26"/>
          <w:szCs w:val="26"/>
        </w:rPr>
        <w:t xml:space="preserve"> – both solve </w:t>
      </w:r>
      <w:r w:rsidRPr="00157CC5">
        <w:rPr>
          <w:rFonts w:asciiTheme="majorHAnsi" w:hAnsiTheme="majorHAnsi" w:cstheme="majorHAnsi"/>
          <w:b/>
          <w:bCs/>
          <w:color w:val="000000"/>
          <w:sz w:val="26"/>
          <w:szCs w:val="26"/>
          <w:u w:val="single"/>
        </w:rPr>
        <w:t>climate change </w:t>
      </w:r>
    </w:p>
    <w:p w14:paraId="292A40B9"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Taylor 19</w:t>
      </w:r>
      <w:r w:rsidRPr="00157CC5">
        <w:rPr>
          <w:rFonts w:asciiTheme="majorHAnsi" w:hAnsiTheme="majorHAnsi" w:cstheme="majorHAnsi"/>
          <w:color w:val="000000"/>
          <w:sz w:val="22"/>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sidRPr="00157CC5">
        <w:rPr>
          <w:rFonts w:asciiTheme="majorHAnsi" w:hAnsiTheme="majorHAnsi" w:cstheme="majorHAnsi"/>
          <w:color w:val="000000"/>
          <w:sz w:val="22"/>
          <w:szCs w:val="22"/>
        </w:rPr>
        <w:t>Oxford</w:t>
      </w:r>
      <w:proofErr w:type="gramEnd"/>
      <w:r w:rsidRPr="00157CC5">
        <w:rPr>
          <w:rFonts w:asciiTheme="majorHAnsi" w:hAnsiTheme="majorHAnsi" w:cstheme="majorHAnsi"/>
          <w:color w:val="000000"/>
          <w:sz w:val="22"/>
          <w:szCs w:val="22"/>
        </w:rPr>
        <w:t xml:space="preserve"> and the Columbia University Graduate School of Journalism. "How asteroid mining will save the Earth — and mint trillionaires." Mashable, 2019, mashable.com/feature/asteroid-mining-space-economy. [Quality Control] </w:t>
      </w:r>
    </w:p>
    <w:p w14:paraId="5501AEE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mission </w:t>
      </w:r>
      <w:r w:rsidRPr="0020045D">
        <w:rPr>
          <w:rFonts w:asciiTheme="majorHAnsi" w:hAnsiTheme="majorHAnsi" w:cstheme="majorHAnsi"/>
          <w:color w:val="000000"/>
          <w:u w:val="single"/>
        </w:rPr>
        <w:t>is essential</w:t>
      </w:r>
      <w:r w:rsidRPr="0020045D">
        <w:rPr>
          <w:rFonts w:asciiTheme="majorHAnsi" w:hAnsiTheme="majorHAnsi" w:cstheme="majorHAnsi"/>
          <w:color w:val="000000"/>
          <w:sz w:val="16"/>
        </w:rPr>
        <w:t xml:space="preserve">, Joyce declares, </w:t>
      </w:r>
      <w:r w:rsidRPr="0020045D">
        <w:rPr>
          <w:rFonts w:asciiTheme="majorHAnsi" w:hAnsiTheme="majorHAnsi" w:cstheme="majorHAnsi"/>
          <w:color w:val="000000"/>
          <w:u w:val="single"/>
        </w:rPr>
        <w:t xml:space="preserve">to save Earth from its </w:t>
      </w:r>
      <w:r w:rsidRPr="0020045D">
        <w:rPr>
          <w:rFonts w:asciiTheme="majorHAnsi" w:hAnsiTheme="majorHAnsi" w:cstheme="majorHAnsi"/>
          <w:b/>
          <w:bCs/>
          <w:color w:val="000000"/>
          <w:u w:val="single"/>
        </w:rPr>
        <w:t>major problems</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proofErr w:type="gramStart"/>
      <w:r w:rsidRPr="0020045D">
        <w:rPr>
          <w:rFonts w:asciiTheme="majorHAnsi" w:hAnsiTheme="majorHAnsi" w:cstheme="majorHAnsi"/>
          <w:color w:val="000000"/>
          <w:sz w:val="16"/>
        </w:rPr>
        <w:t>First of all</w:t>
      </w:r>
      <w:proofErr w:type="gramEnd"/>
      <w:r w:rsidRPr="0020045D">
        <w:rPr>
          <w:rFonts w:asciiTheme="majorHAnsi" w:hAnsiTheme="majorHAnsi" w:cstheme="majorHAnsi"/>
          <w:color w:val="000000"/>
          <w:sz w:val="16"/>
        </w:rPr>
        <w:t xml:space="preserve">, the fictional billionaire wheels in a fictional Nobel economist to demonstrate the actual truth that </w:t>
      </w:r>
      <w:r w:rsidRPr="0020045D">
        <w:rPr>
          <w:rFonts w:asciiTheme="majorHAnsi" w:hAnsiTheme="majorHAnsi" w:cstheme="majorHAnsi"/>
          <w:color w:val="000000"/>
          <w:u w:val="single"/>
        </w:rPr>
        <w:t xml:space="preserve">the entire global economy is sitting on a </w:t>
      </w:r>
      <w:r w:rsidRPr="0020045D">
        <w:rPr>
          <w:rFonts w:asciiTheme="majorHAnsi" w:hAnsiTheme="majorHAnsi" w:cstheme="majorHAnsi"/>
          <w:b/>
          <w:bCs/>
          <w:color w:val="000000"/>
          <w:u w:val="single"/>
        </w:rPr>
        <w:t>mountain of debt</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It</w:t>
      </w:r>
      <w:r w:rsidRPr="0020045D">
        <w:rPr>
          <w:rFonts w:asciiTheme="majorHAnsi" w:hAnsiTheme="majorHAnsi" w:cstheme="majorHAnsi"/>
          <w:color w:val="000000"/>
          <w:sz w:val="16"/>
        </w:rPr>
        <w:t xml:space="preserve"> </w:t>
      </w:r>
      <w:proofErr w:type="gramStart"/>
      <w:r w:rsidRPr="0020045D">
        <w:rPr>
          <w:rFonts w:asciiTheme="majorHAnsi" w:hAnsiTheme="majorHAnsi" w:cstheme="majorHAnsi"/>
          <w:color w:val="000000"/>
          <w:u w:val="single"/>
        </w:rPr>
        <w:t>has to</w:t>
      </w:r>
      <w:proofErr w:type="gramEnd"/>
      <w:r w:rsidRPr="0020045D">
        <w:rPr>
          <w:rFonts w:asciiTheme="majorHAnsi" w:hAnsiTheme="majorHAnsi" w:cstheme="majorHAnsi"/>
          <w:color w:val="000000"/>
          <w:u w:val="single"/>
        </w:rPr>
        <w:t xml:space="preserve"> keep growing or it will </w:t>
      </w:r>
      <w:r w:rsidRPr="0020045D">
        <w:rPr>
          <w:rFonts w:asciiTheme="majorHAnsi" w:hAnsiTheme="majorHAnsi" w:cstheme="majorHAnsi"/>
          <w:b/>
          <w:bCs/>
          <w:color w:val="000000"/>
          <w:u w:val="single"/>
        </w:rPr>
        <w:t>implode</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so</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we might as well take</w:t>
      </w:r>
      <w:r w:rsidRPr="00157CC5">
        <w:rPr>
          <w:rFonts w:asciiTheme="majorHAnsi" w:hAnsiTheme="majorHAnsi" w:cstheme="majorHAnsi"/>
          <w:color w:val="000000"/>
          <w:u w:val="single"/>
        </w:rPr>
        <w:t xml:space="preserve"> the majority of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industrial growth</w:t>
      </w:r>
      <w:r w:rsidRPr="00157CC5">
        <w:rPr>
          <w:rFonts w:asciiTheme="majorHAnsi" w:hAnsiTheme="majorHAnsi" w:cstheme="majorHAnsi"/>
          <w:b/>
          <w:bCs/>
          <w:color w:val="000000"/>
          <w:u w:val="single"/>
        </w:rPr>
        <w:t xml:space="preserve"> off-world </w:t>
      </w:r>
      <w:r w:rsidRPr="00157CC5">
        <w:rPr>
          <w:rFonts w:asciiTheme="majorHAnsi" w:hAnsiTheme="majorHAnsi" w:cstheme="majorHAnsi"/>
          <w:b/>
          <w:bCs/>
          <w:color w:val="000000"/>
          <w:highlight w:val="green"/>
          <w:u w:val="single"/>
        </w:rPr>
        <w:t>where it can’t do any more harm to the biosphere.</w:t>
      </w:r>
    </w:p>
    <w:p w14:paraId="3CA0C3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Secondly, there’s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climate change fix</w:t>
      </w:r>
      <w:r w:rsidRPr="00157CC5">
        <w:rPr>
          <w:rFonts w:asciiTheme="majorHAnsi" w:hAnsiTheme="majorHAnsi" w:cstheme="majorHAnsi"/>
          <w:color w:val="000000"/>
          <w:sz w:val="16"/>
          <w:highlight w:val="green"/>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Suarez</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sees </w:t>
      </w:r>
      <w:r w:rsidRPr="00157CC5">
        <w:rPr>
          <w:rFonts w:asciiTheme="majorHAnsi" w:hAnsiTheme="majorHAnsi" w:cstheme="majorHAnsi"/>
          <w:color w:val="000000"/>
          <w:highlight w:val="green"/>
          <w:u w:val="single"/>
        </w:rPr>
        <w:t>asteroid mining</w:t>
      </w:r>
      <w:r w:rsidRPr="00157CC5">
        <w:rPr>
          <w:rFonts w:asciiTheme="majorHAnsi" w:hAnsiTheme="majorHAnsi" w:cstheme="majorHAnsi"/>
          <w:color w:val="000000"/>
          <w:u w:val="single"/>
        </w:rPr>
        <w:t xml:space="preserve"> as </w:t>
      </w:r>
      <w:r w:rsidRPr="00157CC5">
        <w:rPr>
          <w:rFonts w:asciiTheme="majorHAnsi" w:hAnsiTheme="majorHAnsi" w:cstheme="majorHAnsi"/>
          <w:color w:val="000000"/>
          <w:highlight w:val="green"/>
          <w:u w:val="single"/>
        </w:rPr>
        <w:t xml:space="preserve">the only way we’re going to build </w:t>
      </w:r>
      <w:r w:rsidRPr="00157CC5">
        <w:rPr>
          <w:rFonts w:asciiTheme="majorHAnsi" w:hAnsiTheme="majorHAnsi" w:cstheme="majorHAnsi"/>
          <w:b/>
          <w:bCs/>
          <w:color w:val="000000"/>
          <w:highlight w:val="green"/>
          <w:u w:val="single"/>
        </w:rPr>
        <w:t>solar power satellites.</w:t>
      </w:r>
      <w:r w:rsidRPr="00157CC5">
        <w:rPr>
          <w:rFonts w:asciiTheme="majorHAnsi" w:hAnsiTheme="majorHAnsi" w:cstheme="majorHAnsi"/>
          <w:color w:val="000000"/>
          <w:sz w:val="16"/>
        </w:rPr>
        <w:t xml:space="preserve"> Which, as you probably know</w:t>
      </w:r>
      <w:r w:rsidRPr="00157CC5">
        <w:rPr>
          <w:rFonts w:asciiTheme="majorHAnsi" w:hAnsiTheme="majorHAnsi" w:cstheme="majorHAnsi"/>
          <w:color w:val="000000"/>
          <w:u w:val="single"/>
        </w:rPr>
        <w:t xml:space="preserve">, is a form of uninterrupted solar power collection that is </w:t>
      </w:r>
      <w:r w:rsidRPr="00EA5FF8">
        <w:rPr>
          <w:rFonts w:asciiTheme="majorHAnsi" w:hAnsiTheme="majorHAnsi" w:cstheme="majorHAnsi"/>
          <w:color w:val="000000"/>
          <w:u w:val="single"/>
        </w:rPr>
        <w:t>theoretically more effective</w:t>
      </w:r>
      <w:r w:rsidRPr="00EA5FF8">
        <w:rPr>
          <w:rFonts w:asciiTheme="majorHAnsi" w:hAnsiTheme="majorHAnsi" w:cstheme="majorHAnsi"/>
          <w:color w:val="000000"/>
          <w:sz w:val="16"/>
        </w:rPr>
        <w:t xml:space="preserve">, inch for inch, </w:t>
      </w:r>
      <w:r w:rsidRPr="00EA5FF8">
        <w:rPr>
          <w:rFonts w:asciiTheme="majorHAnsi" w:hAnsiTheme="majorHAnsi" w:cstheme="majorHAnsi"/>
          <w:color w:val="000000"/>
          <w:u w:val="single"/>
        </w:rPr>
        <w:t>than any solar panels on Earth at high noon</w:t>
      </w:r>
      <w:r w:rsidRPr="00EA5FF8">
        <w:rPr>
          <w:rFonts w:asciiTheme="majorHAnsi" w:hAnsiTheme="majorHAnsi" w:cstheme="majorHAnsi"/>
          <w:color w:val="000000"/>
          <w:sz w:val="16"/>
        </w:rPr>
        <w:t>, but operating 24/7. (</w:t>
      </w:r>
      <w:r w:rsidRPr="00EA5FF8">
        <w:rPr>
          <w:rFonts w:asciiTheme="majorHAnsi" w:hAnsiTheme="majorHAnsi" w:cstheme="majorHAnsi"/>
          <w:color w:val="000000"/>
          <w:u w:val="single"/>
        </w:rPr>
        <w:t xml:space="preserve">In space, basically, </w:t>
      </w:r>
      <w:r w:rsidRPr="00EA5FF8">
        <w:rPr>
          <w:rFonts w:asciiTheme="majorHAnsi" w:hAnsiTheme="majorHAnsi" w:cstheme="majorHAnsi"/>
          <w:b/>
          <w:bCs/>
          <w:color w:val="000000"/>
          <w:u w:val="single"/>
        </w:rPr>
        <w:t>it’s always double high noon).</w:t>
      </w:r>
      <w:r w:rsidRPr="00157CC5">
        <w:rPr>
          <w:rFonts w:asciiTheme="majorHAnsi" w:hAnsiTheme="majorHAnsi" w:cstheme="majorHAnsi"/>
          <w:b/>
          <w:bCs/>
          <w:color w:val="000000"/>
          <w:u w:val="single"/>
        </w:rPr>
        <w:t> </w:t>
      </w:r>
    </w:p>
    <w:p w14:paraId="7E73BDF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w:t>
      </w:r>
      <w:r w:rsidRPr="00157CC5">
        <w:rPr>
          <w:rFonts w:asciiTheme="majorHAnsi" w:hAnsiTheme="majorHAnsi" w:cstheme="majorHAnsi"/>
          <w:color w:val="000000"/>
          <w:u w:val="single"/>
        </w:rPr>
        <w:t>power collected is beamed back to large receptors on Earth</w:t>
      </w:r>
      <w:r w:rsidRPr="00157CC5">
        <w:rPr>
          <w:rFonts w:asciiTheme="majorHAnsi" w:hAnsiTheme="majorHAnsi" w:cstheme="majorHAnsi"/>
          <w:color w:val="000000"/>
          <w:sz w:val="16"/>
        </w:rPr>
        <w:t xml:space="preserve"> with large, low-power microwaves, which researchers think will be harmless enough to let humans and animals pass through the beam. </w:t>
      </w:r>
      <w:r w:rsidRPr="00157CC5">
        <w:rPr>
          <w:rFonts w:asciiTheme="majorHAnsi" w:hAnsiTheme="majorHAnsi" w:cstheme="majorHAnsi"/>
          <w:color w:val="000000"/>
          <w:u w:val="single"/>
        </w:rPr>
        <w:t>A</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space solar power</w:t>
      </w:r>
      <w:r w:rsidRPr="00157CC5">
        <w:rPr>
          <w:rFonts w:asciiTheme="majorHAnsi" w:hAnsiTheme="majorHAnsi" w:cstheme="majorHAnsi"/>
          <w:color w:val="000000"/>
          <w:u w:val="single"/>
        </w:rPr>
        <w:t xml:space="preserve"> array like the one China is said to be working on </w:t>
      </w:r>
      <w:r w:rsidRPr="00157CC5">
        <w:rPr>
          <w:rFonts w:asciiTheme="majorHAnsi" w:hAnsiTheme="majorHAnsi" w:cstheme="majorHAnsi"/>
          <w:color w:val="000000"/>
          <w:highlight w:val="green"/>
          <w:u w:val="single"/>
        </w:rPr>
        <w:t>could</w:t>
      </w:r>
      <w:r w:rsidRPr="00157CC5">
        <w:rPr>
          <w:rFonts w:asciiTheme="majorHAnsi" w:hAnsiTheme="majorHAnsi" w:cstheme="majorHAnsi"/>
          <w:color w:val="000000"/>
          <w:u w:val="single"/>
        </w:rPr>
        <w:t xml:space="preserve"> reliably </w:t>
      </w:r>
      <w:r w:rsidRPr="00157CC5">
        <w:rPr>
          <w:rFonts w:asciiTheme="majorHAnsi" w:hAnsiTheme="majorHAnsi" w:cstheme="majorHAnsi"/>
          <w:color w:val="000000"/>
          <w:highlight w:val="green"/>
          <w:u w:val="single"/>
        </w:rPr>
        <w:t>supply</w:t>
      </w:r>
      <w:r w:rsidRPr="00157CC5">
        <w:rPr>
          <w:rFonts w:asciiTheme="majorHAnsi" w:hAnsiTheme="majorHAnsi" w:cstheme="majorHAnsi"/>
          <w:color w:val="000000"/>
          <w:u w:val="single"/>
        </w:rPr>
        <w:t xml:space="preserve"> 2,000 gigawatts — or </w:t>
      </w:r>
      <w:r w:rsidRPr="00157CC5">
        <w:rPr>
          <w:rFonts w:asciiTheme="majorHAnsi" w:hAnsiTheme="majorHAnsi" w:cstheme="majorHAnsi"/>
          <w:b/>
          <w:bCs/>
          <w:color w:val="000000"/>
          <w:highlight w:val="green"/>
          <w:u w:val="single"/>
        </w:rPr>
        <w:t>over 1,000 times more power than the largest solar farm</w:t>
      </w:r>
      <w:r w:rsidRPr="00157CC5">
        <w:rPr>
          <w:rFonts w:asciiTheme="majorHAnsi" w:hAnsiTheme="majorHAnsi" w:cstheme="majorHAnsi"/>
          <w:b/>
          <w:bCs/>
          <w:color w:val="000000"/>
          <w:u w:val="single"/>
        </w:rPr>
        <w:t xml:space="preserve"> currently </w:t>
      </w:r>
      <w:r w:rsidRPr="00157CC5">
        <w:rPr>
          <w:rFonts w:asciiTheme="majorHAnsi" w:hAnsiTheme="majorHAnsi" w:cstheme="majorHAnsi"/>
          <w:b/>
          <w:bCs/>
          <w:color w:val="000000"/>
          <w:highlight w:val="green"/>
          <w:u w:val="single"/>
        </w:rPr>
        <w:t>in existence</w:t>
      </w:r>
      <w:r w:rsidRPr="00157CC5">
        <w:rPr>
          <w:rFonts w:asciiTheme="majorHAnsi" w:hAnsiTheme="majorHAnsi" w:cstheme="majorHAnsi"/>
          <w:b/>
          <w:bCs/>
          <w:color w:val="000000"/>
          <w:u w:val="single"/>
        </w:rPr>
        <w:t>.   </w:t>
      </w:r>
    </w:p>
    <w:p w14:paraId="394CB91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w:t>
      </w:r>
      <w:r w:rsidRPr="00157CC5">
        <w:rPr>
          <w:rFonts w:asciiTheme="majorHAnsi" w:hAnsiTheme="majorHAnsi" w:cstheme="majorHAnsi"/>
          <w:color w:val="000000"/>
          <w:u w:val="single"/>
        </w:rPr>
        <w:t xml:space="preserve">We're looking at a </w:t>
      </w:r>
      <w:r w:rsidRPr="00157CC5">
        <w:rPr>
          <w:rFonts w:asciiTheme="majorHAnsi" w:hAnsiTheme="majorHAnsi" w:cstheme="majorHAnsi"/>
          <w:color w:val="000000"/>
          <w:highlight w:val="green"/>
          <w:u w:val="single"/>
        </w:rPr>
        <w:t xml:space="preserve">20-year window to </w:t>
      </w:r>
      <w:r w:rsidRPr="00157CC5">
        <w:rPr>
          <w:rFonts w:asciiTheme="majorHAnsi" w:hAnsiTheme="majorHAnsi" w:cstheme="majorHAnsi"/>
          <w:b/>
          <w:bCs/>
          <w:color w:val="000000"/>
          <w:highlight w:val="green"/>
          <w:u w:val="single"/>
        </w:rPr>
        <w:t>completely replace human civilization's power infrastructure</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Suarez told me, citing the report of the Intergovernmental Panel on Climate Change on the coming catastrophe. </w:t>
      </w:r>
      <w:r w:rsidRPr="00157CC5">
        <w:rPr>
          <w:rFonts w:asciiTheme="majorHAnsi" w:hAnsiTheme="majorHAnsi" w:cstheme="majorHAnsi"/>
          <w:color w:val="000000"/>
          <w:u w:val="single"/>
        </w:rPr>
        <w:t xml:space="preserve">Solar satellite technology “has existed since the 1970s. What </w:t>
      </w:r>
      <w:r w:rsidRPr="00157CC5">
        <w:rPr>
          <w:rFonts w:asciiTheme="majorHAnsi" w:hAnsiTheme="majorHAnsi" w:cstheme="majorHAnsi"/>
          <w:color w:val="000000"/>
          <w:highlight w:val="green"/>
          <w:u w:val="single"/>
        </w:rPr>
        <w:t>we were missing</w:t>
      </w:r>
      <w:r w:rsidRPr="00157CC5">
        <w:rPr>
          <w:rFonts w:asciiTheme="majorHAnsi" w:hAnsiTheme="majorHAnsi" w:cstheme="majorHAnsi"/>
          <w:color w:val="000000"/>
          <w:u w:val="single"/>
        </w:rPr>
        <w:t xml:space="preserve"> is </w:t>
      </w:r>
      <w:r w:rsidRPr="00157CC5">
        <w:rPr>
          <w:rFonts w:asciiTheme="majorHAnsi" w:hAnsiTheme="majorHAnsi" w:cstheme="majorHAnsi"/>
          <w:b/>
          <w:bCs/>
          <w:color w:val="000000"/>
          <w:highlight w:val="green"/>
          <w:u w:val="single"/>
        </w:rPr>
        <w:t>millions of tons of construction materials</w:t>
      </w:r>
      <w:r w:rsidRPr="00157CC5">
        <w:rPr>
          <w:rFonts w:asciiTheme="majorHAnsi" w:hAnsiTheme="majorHAnsi" w:cstheme="majorHAnsi"/>
          <w:color w:val="000000"/>
          <w:highlight w:val="green"/>
          <w:u w:val="single"/>
        </w:rPr>
        <w:t xml:space="preserve"> in orbit. </w:t>
      </w:r>
      <w:r w:rsidRPr="00157CC5">
        <w:rPr>
          <w:rFonts w:asciiTheme="majorHAnsi" w:hAnsiTheme="majorHAnsi" w:cstheme="majorHAnsi"/>
          <w:b/>
          <w:bCs/>
          <w:color w:val="000000"/>
          <w:highlight w:val="green"/>
          <w:u w:val="single"/>
        </w:rPr>
        <w:t>Asteroid mining can place it there</w:t>
      </w:r>
      <w:r w:rsidRPr="00157CC5">
        <w:rPr>
          <w:rFonts w:asciiTheme="majorHAnsi" w:hAnsiTheme="majorHAnsi" w:cstheme="majorHAnsi"/>
          <w:b/>
          <w:bCs/>
          <w:color w:val="000000"/>
          <w:u w:val="single"/>
        </w:rPr>
        <w:t>.”</w:t>
      </w:r>
    </w:p>
    <w:p w14:paraId="4F65EFC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Earth-centric early 21st century can’t really wrap its brain around this, but </w:t>
      </w:r>
      <w:r w:rsidRPr="00157CC5">
        <w:rPr>
          <w:rFonts w:asciiTheme="majorHAnsi" w:hAnsiTheme="majorHAnsi" w:cstheme="majorHAnsi"/>
          <w:color w:val="000000"/>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157CC5">
        <w:rPr>
          <w:rFonts w:asciiTheme="majorHAnsi" w:hAnsiTheme="majorHAnsi" w:cstheme="majorHAnsi"/>
          <w:color w:val="000000"/>
          <w:u w:val="single"/>
        </w:rPr>
        <w:t>grasping,</w:t>
      </w:r>
      <w:proofErr w:type="gramEnd"/>
      <w:r w:rsidRPr="00157CC5">
        <w:rPr>
          <w:rFonts w:asciiTheme="majorHAnsi" w:hAnsiTheme="majorHAnsi" w:cstheme="majorHAnsi"/>
          <w:color w:val="000000"/>
          <w:u w:val="single"/>
        </w:rPr>
        <w:t xml:space="preserve"> how relatively easy it is to ship stuff in zero-G environments. </w:t>
      </w:r>
    </w:p>
    <w:p w14:paraId="14ACEDF4" w14:textId="77777777" w:rsidR="0020045D" w:rsidRPr="00022A2D" w:rsidRDefault="0020045D" w:rsidP="0020045D">
      <w:pPr>
        <w:rPr>
          <w:rFonts w:asciiTheme="majorHAnsi" w:hAnsiTheme="majorHAnsi" w:cstheme="majorHAnsi"/>
        </w:rPr>
      </w:pPr>
    </w:p>
    <w:p w14:paraId="49316DC0" w14:textId="77777777" w:rsidR="0020045D" w:rsidRPr="00022A2D" w:rsidRDefault="0020045D" w:rsidP="0020045D">
      <w:pPr>
        <w:rPr>
          <w:rFonts w:asciiTheme="majorHAnsi" w:hAnsiTheme="majorHAnsi" w:cstheme="majorHAnsi"/>
        </w:rPr>
      </w:pPr>
    </w:p>
    <w:p w14:paraId="084C3CDD"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solves </w:t>
      </w:r>
      <w:r w:rsidRPr="00157CC5">
        <w:rPr>
          <w:rFonts w:asciiTheme="majorHAnsi" w:hAnsiTheme="majorHAnsi" w:cstheme="majorHAnsi"/>
          <w:b/>
          <w:bCs/>
          <w:color w:val="000000"/>
          <w:sz w:val="26"/>
          <w:szCs w:val="26"/>
          <w:u w:val="single"/>
        </w:rPr>
        <w:t>rare earth metal</w:t>
      </w:r>
      <w:r w:rsidRPr="00157CC5">
        <w:rPr>
          <w:rFonts w:asciiTheme="majorHAnsi" w:hAnsiTheme="majorHAnsi" w:cstheme="majorHAnsi"/>
          <w:b/>
          <w:bCs/>
          <w:color w:val="000000"/>
          <w:sz w:val="26"/>
          <w:szCs w:val="26"/>
        </w:rPr>
        <w:t xml:space="preserve"> depletion – prevents </w:t>
      </w:r>
      <w:r w:rsidRPr="00157CC5">
        <w:rPr>
          <w:rFonts w:asciiTheme="majorHAnsi" w:hAnsiTheme="majorHAnsi" w:cstheme="majorHAnsi"/>
          <w:b/>
          <w:bCs/>
          <w:color w:val="000000"/>
          <w:sz w:val="26"/>
          <w:szCs w:val="26"/>
          <w:u w:val="single"/>
        </w:rPr>
        <w:t>tech stagnation</w:t>
      </w:r>
      <w:r w:rsidRPr="00157CC5">
        <w:rPr>
          <w:rFonts w:asciiTheme="majorHAnsi" w:hAnsiTheme="majorHAnsi" w:cstheme="majorHAnsi"/>
          <w:b/>
          <w:bCs/>
          <w:color w:val="000000"/>
          <w:sz w:val="26"/>
          <w:szCs w:val="26"/>
        </w:rPr>
        <w:t xml:space="preserve"> and </w:t>
      </w:r>
      <w:r w:rsidRPr="00157CC5">
        <w:rPr>
          <w:rFonts w:asciiTheme="majorHAnsi" w:hAnsiTheme="majorHAnsi" w:cstheme="majorHAnsi"/>
          <w:b/>
          <w:bCs/>
          <w:color w:val="000000"/>
          <w:sz w:val="26"/>
          <w:szCs w:val="26"/>
          <w:u w:val="single"/>
        </w:rPr>
        <w:t>unsustainable resource extraction</w:t>
      </w:r>
    </w:p>
    <w:p w14:paraId="6FC7A327"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Mitchell 20</w:t>
      </w:r>
      <w:r w:rsidRPr="00157CC5">
        <w:rPr>
          <w:rFonts w:asciiTheme="majorHAnsi" w:hAnsiTheme="majorHAnsi" w:cstheme="majorHAnsi"/>
          <w:color w:val="000000"/>
          <w:sz w:val="22"/>
          <w:szCs w:val="22"/>
        </w:rP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1" w:history="1">
        <w:r w:rsidRPr="00157CC5">
          <w:rPr>
            <w:rFonts w:asciiTheme="majorHAnsi" w:hAnsiTheme="majorHAnsi" w:cstheme="majorHAnsi"/>
            <w:color w:val="000000"/>
            <w:sz w:val="22"/>
            <w:szCs w:val="22"/>
            <w:u w:val="single"/>
          </w:rPr>
          <w:t>www.electropages.com/blog/2020/09/how-might-asteroid-mining-be-key-electronics-future</w:t>
        </w:r>
      </w:hyperlink>
      <w:r w:rsidRPr="00157CC5">
        <w:rPr>
          <w:rFonts w:asciiTheme="majorHAnsi" w:hAnsiTheme="majorHAnsi" w:cstheme="majorHAnsi"/>
          <w:color w:val="000000"/>
          <w:sz w:val="22"/>
          <w:szCs w:val="22"/>
        </w:rPr>
        <w:t>. [Quality Control]</w:t>
      </w:r>
    </w:p>
    <w:p w14:paraId="58CB0A3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As </w:t>
      </w:r>
      <w:r w:rsidRPr="00157CC5">
        <w:rPr>
          <w:rFonts w:asciiTheme="majorHAnsi" w:hAnsiTheme="majorHAnsi" w:cstheme="majorHAnsi"/>
          <w:color w:val="000000"/>
          <w:highlight w:val="green"/>
          <w:u w:val="single"/>
        </w:rPr>
        <w:t>electronics</w:t>
      </w:r>
      <w:r w:rsidRPr="00157CC5">
        <w:rPr>
          <w:rFonts w:asciiTheme="majorHAnsi" w:hAnsiTheme="majorHAnsi" w:cstheme="majorHAnsi"/>
          <w:color w:val="000000"/>
          <w:u w:val="single"/>
        </w:rPr>
        <w:t xml:space="preserve"> continue to </w:t>
      </w:r>
      <w:r w:rsidRPr="00157CC5">
        <w:rPr>
          <w:rFonts w:asciiTheme="majorHAnsi" w:hAnsiTheme="majorHAnsi" w:cstheme="majorHAnsi"/>
          <w:color w:val="000000"/>
          <w:highlight w:val="green"/>
          <w:u w:val="single"/>
        </w:rPr>
        <w:t>become increasingly more important</w:t>
      </w:r>
      <w:r w:rsidRPr="00157CC5">
        <w:rPr>
          <w:rFonts w:asciiTheme="majorHAnsi" w:hAnsiTheme="majorHAnsi" w:cstheme="majorHAnsi"/>
          <w:color w:val="000000"/>
          <w:u w:val="single"/>
        </w:rPr>
        <w:t xml:space="preserve"> in </w:t>
      </w:r>
      <w:r w:rsidRPr="0020045D">
        <w:rPr>
          <w:rFonts w:asciiTheme="majorHAnsi" w:hAnsiTheme="majorHAnsi" w:cstheme="majorHAnsi"/>
          <w:color w:val="000000"/>
          <w:u w:val="single"/>
        </w:rPr>
        <w:t>everyday life</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so is the ability to </w:t>
      </w:r>
      <w:r w:rsidRPr="0020045D">
        <w:rPr>
          <w:rFonts w:asciiTheme="majorHAnsi" w:hAnsiTheme="majorHAnsi" w:cstheme="majorHAnsi"/>
          <w:b/>
          <w:bCs/>
          <w:color w:val="000000"/>
          <w:u w:val="single"/>
        </w:rPr>
        <w:t>produce electronic components</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With the supply of minerals on Earth having a finite size, some are worried that </w:t>
      </w:r>
      <w:r w:rsidRPr="00157CC5">
        <w:rPr>
          <w:rFonts w:asciiTheme="majorHAnsi" w:hAnsiTheme="majorHAnsi" w:cstheme="majorHAnsi"/>
          <w:color w:val="000000"/>
          <w:highlight w:val="green"/>
          <w:u w:val="single"/>
        </w:rPr>
        <w:t xml:space="preserve">Earth will soon run out of critical resources such as </w:t>
      </w:r>
      <w:r w:rsidRPr="00157CC5">
        <w:rPr>
          <w:rFonts w:asciiTheme="majorHAnsi" w:hAnsiTheme="majorHAnsi" w:cstheme="majorHAnsi"/>
          <w:b/>
          <w:bCs/>
          <w:color w:val="000000"/>
          <w:highlight w:val="green"/>
          <w:u w:val="single"/>
        </w:rPr>
        <w:t>platinum and lithium</w:t>
      </w:r>
      <w:r w:rsidRPr="00157CC5">
        <w:rPr>
          <w:rFonts w:asciiTheme="majorHAnsi" w:hAnsiTheme="majorHAnsi" w:cstheme="majorHAnsi"/>
          <w:color w:val="000000"/>
          <w:sz w:val="16"/>
        </w:rPr>
        <w:t>. What are asteroids, what are they composed of, and could they be the key to providing humanity with a near-infinite source of minerals?</w:t>
      </w:r>
    </w:p>
    <w:p w14:paraId="00532A4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minerals are commonly needed for electronics?</w:t>
      </w:r>
    </w:p>
    <w:p w14:paraId="1188F6C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Since the introduction of the first commercial circuits, </w:t>
      </w:r>
      <w:r w:rsidRPr="00157CC5">
        <w:rPr>
          <w:rFonts w:asciiTheme="majorHAnsi" w:hAnsiTheme="majorHAnsi" w:cstheme="majorHAnsi"/>
          <w:color w:val="000000"/>
          <w:u w:val="single"/>
        </w:rPr>
        <w:t>electronics have become incredibly advanced with silicon dies having billions of active components, resistors the size of dust specks</w:t>
      </w:r>
      <w:r w:rsidRPr="00157CC5">
        <w:rPr>
          <w:rFonts w:asciiTheme="majorHAnsi" w:hAnsiTheme="majorHAnsi" w:cstheme="majorHAnsi"/>
          <w:color w:val="000000"/>
          <w:sz w:val="16"/>
        </w:rPr>
        <w:t xml:space="preserve">, and capacitors that can hold obscene amounts of charge for their </w:t>
      </w:r>
      <w:r w:rsidRPr="00157CC5">
        <w:rPr>
          <w:rFonts w:asciiTheme="majorHAnsi" w:hAnsiTheme="majorHAnsi" w:cstheme="majorHAnsi"/>
          <w:color w:val="000000"/>
          <w:u w:val="single"/>
        </w:rPr>
        <w:t>size. However, many of these components rely on minerals that most will never have heard of for them to be able to wor</w:t>
      </w:r>
      <w:r w:rsidRPr="00157CC5">
        <w:rPr>
          <w:rFonts w:asciiTheme="majorHAnsi" w:hAnsiTheme="majorHAnsi" w:cstheme="majorHAnsi"/>
          <w:color w:val="000000"/>
          <w:sz w:val="16"/>
        </w:rPr>
        <w:t xml:space="preserve">k. Basic components such as resistors and capacitors use common materials including iron, carbon, and </w:t>
      </w:r>
      <w:proofErr w:type="spellStart"/>
      <w:r w:rsidRPr="0020045D">
        <w:rPr>
          <w:rFonts w:asciiTheme="majorHAnsi" w:hAnsiTheme="majorHAnsi" w:cstheme="majorHAnsi"/>
          <w:color w:val="000000"/>
          <w:sz w:val="16"/>
        </w:rPr>
        <w:t>aluminium</w:t>
      </w:r>
      <w:proofErr w:type="spellEnd"/>
      <w:r w:rsidRPr="0020045D">
        <w:rPr>
          <w:rFonts w:asciiTheme="majorHAnsi" w:hAnsiTheme="majorHAnsi" w:cstheme="majorHAnsi"/>
          <w:color w:val="000000"/>
          <w:sz w:val="16"/>
        </w:rPr>
        <w:t xml:space="preserve">, but </w:t>
      </w:r>
      <w:r w:rsidRPr="0020045D">
        <w:rPr>
          <w:rFonts w:asciiTheme="majorHAnsi" w:hAnsiTheme="majorHAnsi" w:cstheme="majorHAnsi"/>
          <w:color w:val="000000"/>
          <w:u w:val="single"/>
        </w:rPr>
        <w:t xml:space="preserve">components such as LEDs, silicon dies, and </w:t>
      </w:r>
      <w:proofErr w:type="gramStart"/>
      <w:r w:rsidRPr="0020045D">
        <w:rPr>
          <w:rFonts w:asciiTheme="majorHAnsi" w:hAnsiTheme="majorHAnsi" w:cstheme="majorHAnsi"/>
          <w:color w:val="000000"/>
          <w:u w:val="single"/>
        </w:rPr>
        <w:t>thin-film</w:t>
      </w:r>
      <w:proofErr w:type="gramEnd"/>
      <w:r w:rsidRPr="0020045D">
        <w:rPr>
          <w:rFonts w:asciiTheme="majorHAnsi" w:hAnsiTheme="majorHAnsi" w:cstheme="majorHAnsi"/>
          <w:color w:val="000000"/>
          <w:u w:val="single"/>
        </w:rPr>
        <w:t xml:space="preserve"> displays use lanthanum, cerium, neodymium, and europium. While many of these minerals </w:t>
      </w:r>
      <w:r w:rsidRPr="0020045D">
        <w:rPr>
          <w:rFonts w:asciiTheme="majorHAnsi" w:hAnsiTheme="majorHAnsi" w:cstheme="majorHAnsi"/>
          <w:b/>
          <w:bCs/>
          <w:color w:val="000000"/>
          <w:u w:val="single"/>
        </w:rPr>
        <w:t>fall under the “rare-earth” category</w:t>
      </w:r>
      <w:r w:rsidRPr="0020045D">
        <w:rPr>
          <w:rFonts w:asciiTheme="majorHAnsi" w:hAnsiTheme="majorHAnsi" w:cstheme="majorHAnsi"/>
          <w:color w:val="000000"/>
          <w:u w:val="single"/>
        </w:rPr>
        <w:t>, that does not necessarily mean that they are rare; but many are.</w:t>
      </w:r>
    </w:p>
    <w:p w14:paraId="4E6EF63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Why are these minerals running out?</w:t>
      </w:r>
    </w:p>
    <w:p w14:paraId="11E9B692"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Minerals that are rare by nature are uncommon in the crust, and </w:t>
      </w:r>
      <w:r w:rsidRPr="00157CC5">
        <w:rPr>
          <w:rFonts w:asciiTheme="majorHAnsi" w:hAnsiTheme="majorHAnsi" w:cstheme="majorHAnsi"/>
          <w:color w:val="000000"/>
          <w:highlight w:val="green"/>
          <w:u w:val="single"/>
        </w:rPr>
        <w:t xml:space="preserve">mass </w:t>
      </w:r>
      <w:proofErr w:type="spellStart"/>
      <w:r w:rsidRPr="00157CC5">
        <w:rPr>
          <w:rFonts w:asciiTheme="majorHAnsi" w:hAnsiTheme="majorHAnsi" w:cstheme="majorHAnsi"/>
          <w:color w:val="000000"/>
          <w:highlight w:val="green"/>
          <w:u w:val="single"/>
        </w:rPr>
        <w:t>industrialisation</w:t>
      </w:r>
      <w:proofErr w:type="spellEnd"/>
      <w:r w:rsidRPr="00157CC5">
        <w:rPr>
          <w:rFonts w:asciiTheme="majorHAnsi" w:hAnsiTheme="majorHAnsi" w:cstheme="majorHAnsi"/>
          <w:color w:val="000000"/>
          <w:highlight w:val="green"/>
          <w:u w:val="single"/>
        </w:rPr>
        <w:t xml:space="preserve"> is quickly using up</w:t>
      </w:r>
      <w:r w:rsidRPr="00157CC5">
        <w:rPr>
          <w:rFonts w:asciiTheme="majorHAnsi" w:hAnsiTheme="majorHAnsi" w:cstheme="majorHAnsi"/>
          <w:color w:val="000000"/>
          <w:u w:val="single"/>
        </w:rPr>
        <w:t xml:space="preserve"> remaining reserves of </w:t>
      </w:r>
      <w:r w:rsidRPr="00157CC5">
        <w:rPr>
          <w:rFonts w:asciiTheme="majorHAnsi" w:hAnsiTheme="majorHAnsi" w:cstheme="majorHAnsi"/>
          <w:color w:val="000000"/>
          <w:highlight w:val="green"/>
          <w:u w:val="single"/>
        </w:rPr>
        <w:t>these minerals</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w:t>
      </w:r>
      <w:proofErr w:type="gramStart"/>
      <w:r w:rsidRPr="00157CC5">
        <w:rPr>
          <w:rFonts w:asciiTheme="majorHAnsi" w:hAnsiTheme="majorHAnsi" w:cstheme="majorHAnsi"/>
          <w:color w:val="000000"/>
          <w:sz w:val="16"/>
        </w:rPr>
        <w:t>that mineral increases</w:t>
      </w:r>
      <w:proofErr w:type="gramEnd"/>
      <w:r w:rsidRPr="00157CC5">
        <w:rPr>
          <w:rFonts w:asciiTheme="majorHAnsi" w:hAnsiTheme="majorHAnsi" w:cstheme="majorHAnsi"/>
          <w:color w:val="000000"/>
          <w:sz w:val="16"/>
        </w:rPr>
        <w:t>, and this makes areas that used to be unprofitable more profitable, thus generating new reserves. </w:t>
      </w:r>
    </w:p>
    <w:p w14:paraId="4E0DC9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w:t>
      </w:r>
      <w:r w:rsidRPr="00157CC5">
        <w:rPr>
          <w:rFonts w:asciiTheme="majorHAnsi" w:hAnsiTheme="majorHAnsi" w:cstheme="majorHAnsi"/>
          <w:color w:val="000000"/>
          <w:u w:val="single"/>
        </w:rPr>
        <w:t xml:space="preserve">there is another aspect to resources that need to be </w:t>
      </w:r>
      <w:proofErr w:type="gramStart"/>
      <w:r w:rsidRPr="00157CC5">
        <w:rPr>
          <w:rFonts w:asciiTheme="majorHAnsi" w:hAnsiTheme="majorHAnsi" w:cstheme="majorHAnsi"/>
          <w:color w:val="000000"/>
          <w:u w:val="single"/>
        </w:rPr>
        <w:t>considered;</w:t>
      </w:r>
      <w:proofErr w:type="gramEnd"/>
      <w:r w:rsidRPr="00157CC5">
        <w:rPr>
          <w:rFonts w:asciiTheme="majorHAnsi" w:hAnsiTheme="majorHAnsi" w:cstheme="majorHAnsi"/>
          <w:color w:val="000000"/>
          <w:u w:val="single"/>
        </w:rPr>
        <w:t xml:space="preserve"> </w:t>
      </w:r>
      <w:r w:rsidRPr="00157CC5">
        <w:rPr>
          <w:rFonts w:asciiTheme="majorHAnsi" w:hAnsiTheme="majorHAnsi" w:cstheme="majorHAnsi"/>
          <w:b/>
          <w:bCs/>
          <w:color w:val="000000"/>
          <w:u w:val="single"/>
        </w:rPr>
        <w:t>environmental damage</w:t>
      </w:r>
      <w:r w:rsidRPr="00157CC5">
        <w:rPr>
          <w:rFonts w:asciiTheme="majorHAnsi" w:hAnsiTheme="majorHAnsi" w:cstheme="majorHAnsi"/>
          <w:color w:val="000000"/>
          <w:u w:val="single"/>
        </w:rPr>
        <w:t xml:space="preserve">. A good example to demonstrate this is Lithium. While Lithium is rather abundant in the crust, it is spread very wide, making most crust uneconomical to mine. </w:t>
      </w:r>
      <w:r w:rsidRPr="00157CC5">
        <w:rPr>
          <w:rFonts w:asciiTheme="majorHAnsi" w:hAnsiTheme="majorHAnsi" w:cstheme="majorHAnsi"/>
          <w:color w:val="000000"/>
          <w:sz w:val="16"/>
        </w:rPr>
        <w:t xml:space="preserve">If all cars on earth went electric, the proven reserves of Lithium would run out in 3 years. Of course, new reserves would be made available, and this would extend the ability to use Lithium in industrial </w:t>
      </w:r>
      <w:r w:rsidRPr="00157CC5">
        <w:rPr>
          <w:rFonts w:asciiTheme="majorHAnsi" w:hAnsiTheme="majorHAnsi" w:cstheme="majorHAnsi"/>
          <w:color w:val="000000"/>
          <w:u w:val="single"/>
        </w:rPr>
        <w:t xml:space="preserve">practices. However, mining Lithium has a massive environmental impact and sees vast amounts of land destroyed and made toxic due to by-products in the extraction process. The same applies to many rare minerals; many tons of earth </w:t>
      </w:r>
      <w:proofErr w:type="gramStart"/>
      <w:r w:rsidRPr="00157CC5">
        <w:rPr>
          <w:rFonts w:asciiTheme="majorHAnsi" w:hAnsiTheme="majorHAnsi" w:cstheme="majorHAnsi"/>
          <w:color w:val="000000"/>
          <w:u w:val="single"/>
        </w:rPr>
        <w:t>is</w:t>
      </w:r>
      <w:proofErr w:type="gramEnd"/>
      <w:r w:rsidRPr="00157CC5">
        <w:rPr>
          <w:rFonts w:asciiTheme="majorHAnsi" w:hAnsiTheme="majorHAnsi" w:cstheme="majorHAnsi"/>
          <w:color w:val="000000"/>
          <w:u w:val="single"/>
        </w:rPr>
        <w:t xml:space="preserve"> needed to get even the smallest quantity.</w:t>
      </w:r>
    </w:p>
    <w:p w14:paraId="01F2FC2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are asteroids, and what are they made of?</w:t>
      </w:r>
    </w:p>
    <w:p w14:paraId="61C1532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157CC5">
        <w:rPr>
          <w:rFonts w:asciiTheme="majorHAnsi" w:hAnsiTheme="majorHAnsi" w:cstheme="majorHAnsi"/>
          <w:color w:val="000000"/>
          <w:u w:val="single"/>
        </w:rPr>
        <w:t>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50A0660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Could asteroid mining be the key to ensuring limitless supplies?</w:t>
      </w:r>
    </w:p>
    <w:p w14:paraId="3476D70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While </w:t>
      </w:r>
      <w:r w:rsidRPr="00157CC5">
        <w:rPr>
          <w:rFonts w:asciiTheme="majorHAnsi" w:hAnsiTheme="majorHAnsi" w:cstheme="majorHAnsi"/>
          <w:color w:val="000000"/>
          <w:highlight w:val="green"/>
          <w:u w:val="single"/>
        </w:rPr>
        <w:t>asteroids</w:t>
      </w:r>
      <w:r w:rsidRPr="00157CC5">
        <w:rPr>
          <w:rFonts w:asciiTheme="majorHAnsi" w:hAnsiTheme="majorHAnsi" w:cstheme="majorHAnsi"/>
          <w:color w:val="000000"/>
          <w:u w:val="single"/>
        </w:rPr>
        <w:t xml:space="preserve"> themselves may </w:t>
      </w:r>
      <w:r w:rsidRPr="00157CC5">
        <w:rPr>
          <w:rFonts w:asciiTheme="majorHAnsi" w:hAnsiTheme="majorHAnsi" w:cstheme="majorHAnsi"/>
          <w:color w:val="000000"/>
          <w:highlight w:val="green"/>
          <w:u w:val="single"/>
        </w:rPr>
        <w:t>contain</w:t>
      </w:r>
      <w:r w:rsidRPr="00157CC5">
        <w:rPr>
          <w:rFonts w:asciiTheme="majorHAnsi" w:hAnsiTheme="majorHAnsi" w:cstheme="majorHAnsi"/>
          <w:color w:val="000000"/>
          <w:u w:val="single"/>
        </w:rPr>
        <w:t xml:space="preserve"> trace amounts of </w:t>
      </w:r>
      <w:r w:rsidRPr="00157CC5">
        <w:rPr>
          <w:rFonts w:asciiTheme="majorHAnsi" w:hAnsiTheme="majorHAnsi" w:cstheme="majorHAnsi"/>
          <w:color w:val="000000"/>
          <w:highlight w:val="green"/>
          <w:u w:val="single"/>
        </w:rPr>
        <w:t>rare minerals</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their size</w:t>
      </w:r>
      <w:r w:rsidRPr="00157CC5">
        <w:rPr>
          <w:rFonts w:asciiTheme="majorHAnsi" w:hAnsiTheme="majorHAnsi" w:cstheme="majorHAnsi"/>
          <w:color w:val="000000"/>
          <w:u w:val="single"/>
        </w:rPr>
        <w:t xml:space="preserve"> and lack of an ecosystem </w:t>
      </w:r>
      <w:r w:rsidRPr="00157CC5">
        <w:rPr>
          <w:rFonts w:asciiTheme="majorHAnsi" w:hAnsiTheme="majorHAnsi" w:cstheme="majorHAnsi"/>
          <w:b/>
          <w:bCs/>
          <w:color w:val="000000"/>
          <w:highlight w:val="green"/>
          <w:u w:val="single"/>
        </w:rPr>
        <w:t>would allow for a mining operation to</w:t>
      </w:r>
      <w:r w:rsidRPr="00157CC5">
        <w:rPr>
          <w:rFonts w:asciiTheme="majorHAnsi" w:hAnsiTheme="majorHAnsi" w:cstheme="majorHAnsi"/>
          <w:b/>
          <w:bCs/>
          <w:color w:val="000000"/>
          <w:u w:val="single"/>
        </w:rPr>
        <w:t xml:space="preserve"> destroy an entire asteroid with no repercussions.</w:t>
      </w:r>
      <w:r w:rsidRPr="00157CC5">
        <w:rPr>
          <w:rFonts w:asciiTheme="majorHAnsi" w:hAnsiTheme="majorHAnsi" w:cstheme="majorHAnsi"/>
          <w:color w:val="000000"/>
          <w:u w:val="single"/>
        </w:rPr>
        <w:t xml:space="preserve"> Asteroids are also plentiful in the Solar </w:t>
      </w:r>
      <w:proofErr w:type="gramStart"/>
      <w:r w:rsidRPr="00157CC5">
        <w:rPr>
          <w:rFonts w:asciiTheme="majorHAnsi" w:hAnsiTheme="majorHAnsi" w:cstheme="majorHAnsi"/>
          <w:color w:val="000000"/>
          <w:u w:val="single"/>
        </w:rPr>
        <w:t>System, and</w:t>
      </w:r>
      <w:proofErr w:type="gramEnd"/>
      <w:r w:rsidRPr="00157CC5">
        <w:rPr>
          <w:rFonts w:asciiTheme="majorHAnsi" w:hAnsiTheme="majorHAnsi" w:cstheme="majorHAnsi"/>
          <w:color w:val="000000"/>
          <w:u w:val="single"/>
        </w:rPr>
        <w:t xml:space="preserve"> would most likely </w:t>
      </w:r>
      <w:r w:rsidRPr="00157CC5">
        <w:rPr>
          <w:rFonts w:asciiTheme="majorHAnsi" w:hAnsiTheme="majorHAnsi" w:cstheme="majorHAnsi"/>
          <w:b/>
          <w:bCs/>
          <w:color w:val="000000"/>
          <w:highlight w:val="green"/>
          <w:u w:val="single"/>
        </w:rPr>
        <w:t>provide humanities resource needs for millions of years</w:t>
      </w:r>
      <w:r w:rsidRPr="00157CC5">
        <w:rPr>
          <w:rFonts w:asciiTheme="majorHAnsi" w:hAnsiTheme="majorHAnsi" w:cstheme="majorHAnsi"/>
          <w:b/>
          <w:bCs/>
          <w:color w:val="000000"/>
          <w:u w:val="single"/>
        </w:rPr>
        <w:t>.</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sz w:val="16"/>
        </w:rPr>
        <w:t>For perspective, the total weight of the asteroid belt is only 3% that of the moon, but that is still 2.39×1021 kilograms. Even then, that is only the asteroid belt and does not consider stray asteroids that orbit the sun, planets, and rings around Saturn / Jupiter. </w:t>
      </w:r>
    </w:p>
    <w:p w14:paraId="4E2357F8" w14:textId="77777777" w:rsidR="0020045D" w:rsidRPr="00022A2D" w:rsidRDefault="0020045D" w:rsidP="0020045D">
      <w:pPr>
        <w:spacing w:before="40"/>
        <w:outlineLvl w:val="3"/>
        <w:rPr>
          <w:rFonts w:asciiTheme="majorHAnsi" w:hAnsiTheme="majorHAnsi" w:cstheme="majorHAnsi"/>
          <w:b/>
          <w:bCs/>
          <w:color w:val="000000"/>
          <w:sz w:val="26"/>
          <w:szCs w:val="26"/>
        </w:rPr>
      </w:pPr>
    </w:p>
    <w:p w14:paraId="3CF2A2AE"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Both of those cause </w:t>
      </w:r>
      <w:r w:rsidRPr="00157CC5">
        <w:rPr>
          <w:rFonts w:asciiTheme="majorHAnsi" w:hAnsiTheme="majorHAnsi" w:cstheme="majorHAnsi"/>
          <w:b/>
          <w:bCs/>
          <w:color w:val="000000"/>
          <w:sz w:val="26"/>
          <w:szCs w:val="26"/>
          <w:u w:val="single"/>
        </w:rPr>
        <w:t>extinction</w:t>
      </w:r>
      <w:r w:rsidRPr="00157CC5">
        <w:rPr>
          <w:rFonts w:asciiTheme="majorHAnsi" w:hAnsiTheme="majorHAnsi" w:cstheme="majorHAnsi"/>
          <w:b/>
          <w:bCs/>
          <w:color w:val="000000"/>
          <w:sz w:val="26"/>
          <w:szCs w:val="26"/>
        </w:rPr>
        <w:t> </w:t>
      </w:r>
    </w:p>
    <w:p w14:paraId="4357C208"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 xml:space="preserve">Bell 19 </w:t>
      </w:r>
      <w:r w:rsidRPr="00157CC5">
        <w:rPr>
          <w:rFonts w:asciiTheme="majorHAnsi" w:hAnsiTheme="majorHAnsi" w:cstheme="majorHAnsi"/>
          <w:color w:val="000000"/>
          <w:sz w:val="22"/>
          <w:szCs w:val="22"/>
        </w:rPr>
        <w:t xml:space="preserve">Aidan Bell is the co-founder of </w:t>
      </w:r>
      <w:proofErr w:type="spellStart"/>
      <w:r w:rsidRPr="00157CC5">
        <w:rPr>
          <w:rFonts w:asciiTheme="majorHAnsi" w:hAnsiTheme="majorHAnsi" w:cstheme="majorHAnsi"/>
          <w:color w:val="000000"/>
          <w:sz w:val="22"/>
          <w:szCs w:val="22"/>
        </w:rPr>
        <w:t>EnviroBuild</w:t>
      </w:r>
      <w:proofErr w:type="spellEnd"/>
      <w:r w:rsidRPr="00157CC5">
        <w:rPr>
          <w:rFonts w:asciiTheme="majorHAnsi" w:hAnsiTheme="majorHAnsi" w:cstheme="majorHAnsi"/>
          <w:color w:val="000000"/>
          <w:sz w:val="22"/>
          <w:szCs w:val="22"/>
        </w:rPr>
        <w:t xml:space="preserve">, a sustainable building materials company based in London. PhD from Manchester in Inorganic Chemistry. "The Conflict of Tech Innovation and Sustainability." </w:t>
      </w:r>
      <w:proofErr w:type="spellStart"/>
      <w:r w:rsidRPr="00157CC5">
        <w:rPr>
          <w:rFonts w:asciiTheme="majorHAnsi" w:hAnsiTheme="majorHAnsi" w:cstheme="majorHAnsi"/>
          <w:color w:val="000000"/>
          <w:sz w:val="22"/>
          <w:szCs w:val="22"/>
        </w:rPr>
        <w:t>TechNative</w:t>
      </w:r>
      <w:proofErr w:type="spellEnd"/>
      <w:r w:rsidRPr="00157CC5">
        <w:rPr>
          <w:rFonts w:asciiTheme="majorHAnsi" w:hAnsiTheme="majorHAnsi" w:cstheme="majorHAnsi"/>
          <w:color w:val="000000"/>
          <w:sz w:val="22"/>
          <w:szCs w:val="22"/>
        </w:rPr>
        <w:t>, 22 Jan. 2019, technative.io/the-conflict-of-tech-innovation-and-sustainability. [Quality Control] </w:t>
      </w:r>
    </w:p>
    <w:p w14:paraId="18BB78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Technological advancement has existed throughout human history</w:t>
      </w:r>
    </w:p>
    <w:p w14:paraId="6AF9B867" w14:textId="77777777" w:rsidR="0020045D" w:rsidRPr="00157CC5" w:rsidRDefault="0020045D" w:rsidP="0020045D">
      <w:pPr>
        <w:rPr>
          <w:rFonts w:asciiTheme="majorHAnsi" w:hAnsiTheme="majorHAnsi" w:cstheme="majorHAnsi"/>
          <w:sz w:val="16"/>
        </w:rPr>
      </w:pPr>
      <w:r w:rsidRPr="0020045D">
        <w:rPr>
          <w:rFonts w:asciiTheme="majorHAnsi" w:hAnsiTheme="majorHAnsi" w:cstheme="majorHAnsi"/>
          <w:color w:val="000000"/>
          <w:u w:val="single"/>
        </w:rPr>
        <w:t xml:space="preserve">Humans have walked the Earth for 200,000 years, inventing </w:t>
      </w:r>
      <w:r w:rsidRPr="0020045D">
        <w:rPr>
          <w:rFonts w:asciiTheme="majorHAnsi" w:hAnsiTheme="majorHAnsi" w:cstheme="majorHAnsi"/>
          <w:b/>
          <w:bCs/>
          <w:color w:val="000000"/>
          <w:u w:val="single"/>
        </w:rPr>
        <w:t>countless new processes a</w:t>
      </w:r>
      <w:r w:rsidRPr="00157CC5">
        <w:rPr>
          <w:rFonts w:asciiTheme="majorHAnsi" w:hAnsiTheme="majorHAnsi" w:cstheme="majorHAnsi"/>
          <w:b/>
          <w:bCs/>
          <w:color w:val="000000"/>
          <w:u w:val="single"/>
        </w:rPr>
        <w:t>nd systems along the way.</w:t>
      </w:r>
      <w:r w:rsidRPr="00157CC5">
        <w:rPr>
          <w:rFonts w:asciiTheme="majorHAnsi" w:hAnsiTheme="majorHAnsi" w:cstheme="majorHAnsi"/>
          <w:color w:val="000000"/>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14:paraId="0924494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This nascent field of agriculture created more food and thereby lead to a rapid increase in population size. Yet human expansion also resulted in the increased degradation of the environment. Experts </w:t>
      </w:r>
      <w:proofErr w:type="spellStart"/>
      <w:r w:rsidRPr="00157CC5">
        <w:rPr>
          <w:rFonts w:asciiTheme="majorHAnsi" w:hAnsiTheme="majorHAnsi" w:cstheme="majorHAnsi"/>
          <w:color w:val="000000"/>
          <w:sz w:val="16"/>
        </w:rPr>
        <w:t>theorise</w:t>
      </w:r>
      <w:proofErr w:type="spellEnd"/>
      <w:r w:rsidRPr="00157CC5">
        <w:rPr>
          <w:rFonts w:asciiTheme="majorHAnsi" w:hAnsiTheme="majorHAnsi" w:cstheme="majorHAnsi"/>
          <w:color w:val="000000"/>
          <w:sz w:val="16"/>
        </w:rPr>
        <w:t xml:space="preserv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14:paraId="501BADA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exploration and proliferation of </w:t>
      </w:r>
      <w:r w:rsidRPr="00157CC5">
        <w:rPr>
          <w:rFonts w:asciiTheme="majorHAnsi" w:hAnsiTheme="majorHAnsi" w:cstheme="majorHAnsi"/>
          <w:color w:val="000000"/>
          <w:highlight w:val="green"/>
          <w:u w:val="single"/>
        </w:rPr>
        <w:t xml:space="preserve">new technologies is the </w:t>
      </w:r>
      <w:r w:rsidRPr="00157CC5">
        <w:rPr>
          <w:rFonts w:asciiTheme="majorHAnsi" w:hAnsiTheme="majorHAnsi" w:cstheme="majorHAnsi"/>
          <w:b/>
          <w:bCs/>
          <w:color w:val="000000"/>
          <w:highlight w:val="green"/>
          <w:u w:val="single"/>
        </w:rPr>
        <w:t>inevitable result of human intelligence</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and the consequences thereof have always been difficult to avoid.</w:t>
      </w:r>
      <w:r w:rsidRPr="00157CC5">
        <w:rPr>
          <w:rFonts w:asciiTheme="majorHAnsi" w:hAnsiTheme="majorHAnsi" w:cstheme="majorHAnsi"/>
          <w:color w:val="000000"/>
          <w:sz w:val="16"/>
        </w:rPr>
        <w:t xml:space="preserve"> Yet our awareness of this damage places humanity in a position of knowledge outside the standard predator-prey relationship that otherwise dominates the world and results in starvation for animals that overeat their food sources.</w:t>
      </w:r>
    </w:p>
    <w:p w14:paraId="50E2252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T</w:t>
      </w:r>
      <w:r w:rsidRPr="00157CC5">
        <w:rPr>
          <w:rFonts w:asciiTheme="majorHAnsi" w:hAnsiTheme="majorHAnsi" w:cstheme="majorHAnsi"/>
          <w:color w:val="000000"/>
          <w:u w:val="single"/>
        </w:rPr>
        <w:t xml:space="preserve">he current technological dilemmas that we face today are </w:t>
      </w:r>
      <w:proofErr w:type="gramStart"/>
      <w:r w:rsidRPr="00157CC5">
        <w:rPr>
          <w:rFonts w:asciiTheme="majorHAnsi" w:hAnsiTheme="majorHAnsi" w:cstheme="majorHAnsi"/>
          <w:color w:val="000000"/>
          <w:u w:val="single"/>
        </w:rPr>
        <w:t>similar to</w:t>
      </w:r>
      <w:proofErr w:type="gramEnd"/>
      <w:r w:rsidRPr="00157CC5">
        <w:rPr>
          <w:rFonts w:asciiTheme="majorHAnsi" w:hAnsiTheme="majorHAnsi" w:cstheme="majorHAnsi"/>
          <w:color w:val="000000"/>
          <w:u w:val="single"/>
        </w:rPr>
        <w:t xml:space="preserve"> those of ancient time</w:t>
      </w:r>
      <w:r w:rsidRPr="00157CC5">
        <w:rPr>
          <w:rFonts w:asciiTheme="majorHAnsi" w:hAnsiTheme="majorHAnsi" w:cstheme="majorHAnsi"/>
          <w:b/>
          <w:bCs/>
          <w:color w:val="000000"/>
          <w:u w:val="single"/>
        </w:rPr>
        <w:t xml:space="preserve">.  </w:t>
      </w:r>
      <w:r w:rsidRPr="00157CC5">
        <w:rPr>
          <w:rFonts w:asciiTheme="majorHAnsi" w:hAnsiTheme="majorHAnsi" w:cstheme="majorHAnsi"/>
          <w:b/>
          <w:bCs/>
          <w:color w:val="000000"/>
          <w:highlight w:val="green"/>
          <w:u w:val="single"/>
        </w:rPr>
        <w:t>Overuse of a resource for immediate</w:t>
      </w:r>
      <w:r w:rsidRPr="00157CC5">
        <w:rPr>
          <w:rFonts w:asciiTheme="majorHAnsi" w:hAnsiTheme="majorHAnsi" w:cstheme="majorHAnsi"/>
          <w:b/>
          <w:bCs/>
          <w:color w:val="000000"/>
          <w:u w:val="single"/>
        </w:rPr>
        <w:t xml:space="preserve"> human </w:t>
      </w:r>
      <w:r w:rsidRPr="00157CC5">
        <w:rPr>
          <w:rFonts w:asciiTheme="majorHAnsi" w:hAnsiTheme="majorHAnsi" w:cstheme="majorHAnsi"/>
          <w:b/>
          <w:bCs/>
          <w:color w:val="000000"/>
          <w:highlight w:val="green"/>
          <w:u w:val="single"/>
        </w:rPr>
        <w:t>benefit risks longer-term negative influence</w:t>
      </w:r>
      <w:r w:rsidRPr="00157CC5">
        <w:rPr>
          <w:rFonts w:asciiTheme="majorHAnsi" w:hAnsiTheme="majorHAnsi" w:cstheme="majorHAnsi"/>
          <w:color w:val="000000"/>
          <w:sz w:val="16"/>
        </w:rPr>
        <w:t xml:space="preserve">.  A report conducted by Greenpeace found that Internet data </w:t>
      </w:r>
      <w:proofErr w:type="spellStart"/>
      <w:r w:rsidRPr="00157CC5">
        <w:rPr>
          <w:rFonts w:asciiTheme="majorHAnsi" w:hAnsiTheme="majorHAnsi" w:cstheme="majorHAnsi"/>
          <w:color w:val="000000"/>
          <w:sz w:val="16"/>
        </w:rPr>
        <w:t>centres</w:t>
      </w:r>
      <w:proofErr w:type="spellEnd"/>
      <w:r w:rsidRPr="00157CC5">
        <w:rPr>
          <w:rFonts w:asciiTheme="majorHAnsi" w:hAnsiTheme="majorHAnsi" w:cstheme="majorHAnsi"/>
          <w:color w:val="000000"/>
          <w:sz w:val="16"/>
        </w:rPr>
        <w:t xml:space="preserve"> have incredibly large carbon footprints, accounting for 3% of global electricity use, much of it in locations that offer cheap, but dirty, electricity. Likewise, the </w:t>
      </w:r>
      <w:r w:rsidRPr="00157CC5">
        <w:rPr>
          <w:rFonts w:asciiTheme="majorHAnsi" w:hAnsiTheme="majorHAnsi" w:cstheme="majorHAnsi"/>
          <w:color w:val="000000"/>
          <w:highlight w:val="green"/>
          <w:u w:val="single"/>
        </w:rPr>
        <w:t>minerals</w:t>
      </w:r>
      <w:r w:rsidRPr="00157CC5">
        <w:rPr>
          <w:rFonts w:asciiTheme="majorHAnsi" w:hAnsiTheme="majorHAnsi" w:cstheme="majorHAnsi"/>
          <w:color w:val="000000"/>
          <w:u w:val="single"/>
        </w:rPr>
        <w:t xml:space="preserve"> that are </w:t>
      </w:r>
      <w:r w:rsidRPr="00157CC5">
        <w:rPr>
          <w:rFonts w:asciiTheme="majorHAnsi" w:hAnsiTheme="majorHAnsi" w:cstheme="majorHAnsi"/>
          <w:color w:val="000000"/>
          <w:highlight w:val="green"/>
          <w:u w:val="single"/>
        </w:rPr>
        <w:t>found in electronic devices</w:t>
      </w:r>
      <w:r w:rsidRPr="00157CC5">
        <w:rPr>
          <w:rFonts w:asciiTheme="majorHAnsi" w:hAnsiTheme="majorHAnsi" w:cstheme="majorHAnsi"/>
          <w:color w:val="000000"/>
          <w:u w:val="single"/>
        </w:rPr>
        <w:t xml:space="preserve"> like mobile phones, such as tantalum and gold, often </w:t>
      </w:r>
      <w:r w:rsidRPr="00157CC5">
        <w:rPr>
          <w:rFonts w:asciiTheme="majorHAnsi" w:hAnsiTheme="majorHAnsi" w:cstheme="majorHAnsi"/>
          <w:color w:val="000000"/>
          <w:highlight w:val="green"/>
          <w:u w:val="single"/>
        </w:rPr>
        <w:t>originate from unregulated mining that releases harmful substances</w:t>
      </w:r>
      <w:r w:rsidRPr="00157CC5">
        <w:rPr>
          <w:rFonts w:asciiTheme="majorHAnsi" w:hAnsiTheme="majorHAnsi" w:cstheme="majorHAnsi"/>
          <w:color w:val="000000"/>
          <w:u w:val="single"/>
        </w:rPr>
        <w:t xml:space="preserve"> into the surrounding soil, </w:t>
      </w:r>
      <w:proofErr w:type="gramStart"/>
      <w:r w:rsidRPr="00157CC5">
        <w:rPr>
          <w:rFonts w:asciiTheme="majorHAnsi" w:hAnsiTheme="majorHAnsi" w:cstheme="majorHAnsi"/>
          <w:color w:val="000000"/>
          <w:u w:val="single"/>
        </w:rPr>
        <w:t>air</w:t>
      </w:r>
      <w:proofErr w:type="gramEnd"/>
      <w:r w:rsidRPr="00157CC5">
        <w:rPr>
          <w:rFonts w:asciiTheme="majorHAnsi" w:hAnsiTheme="majorHAnsi" w:cstheme="majorHAnsi"/>
          <w:color w:val="000000"/>
          <w:u w:val="single"/>
        </w:rPr>
        <w:t xml:space="preserve"> and water. Mining </w:t>
      </w:r>
      <w:r w:rsidRPr="00157CC5">
        <w:rPr>
          <w:rFonts w:asciiTheme="majorHAnsi" w:hAnsiTheme="majorHAnsi" w:cstheme="majorHAnsi"/>
          <w:color w:val="000000"/>
          <w:highlight w:val="green"/>
          <w:u w:val="single"/>
        </w:rPr>
        <w:t xml:space="preserve">also contributes hugely to </w:t>
      </w:r>
      <w:r w:rsidRPr="00157CC5">
        <w:rPr>
          <w:rFonts w:asciiTheme="majorHAnsi" w:hAnsiTheme="majorHAnsi" w:cstheme="majorHAnsi"/>
          <w:b/>
          <w:bCs/>
          <w:color w:val="000000"/>
          <w:highlight w:val="green"/>
          <w:u w:val="single"/>
        </w:rPr>
        <w:t>deforestation</w:t>
      </w:r>
      <w:r w:rsidRPr="00157CC5">
        <w:rPr>
          <w:rFonts w:asciiTheme="majorHAnsi" w:hAnsiTheme="majorHAnsi" w:cstheme="majorHAnsi"/>
          <w:color w:val="000000"/>
          <w:highlight w:val="green"/>
          <w:u w:val="single"/>
        </w:rPr>
        <w:t>,</w:t>
      </w:r>
      <w:r w:rsidRPr="00157CC5">
        <w:rPr>
          <w:rFonts w:asciiTheme="majorHAnsi" w:hAnsiTheme="majorHAnsi" w:cstheme="majorHAnsi"/>
          <w:color w:val="000000"/>
          <w:u w:val="single"/>
        </w:rPr>
        <w:t xml:space="preserve"> which is responsible for 15% of global greenhouse gas emissions.</w:t>
      </w:r>
    </w:p>
    <w:p w14:paraId="0EB9280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w:t>
      </w:r>
      <w:r w:rsidRPr="00157CC5">
        <w:rPr>
          <w:rFonts w:asciiTheme="majorHAnsi" w:hAnsiTheme="majorHAnsi" w:cstheme="majorHAnsi"/>
          <w:color w:val="000000"/>
          <w:highlight w:val="green"/>
          <w:u w:val="single"/>
        </w:rPr>
        <w:t xml:space="preserve">negative impacts of technological innovation are </w:t>
      </w:r>
      <w:proofErr w:type="gramStart"/>
      <w:r w:rsidRPr="00157CC5">
        <w:rPr>
          <w:rFonts w:asciiTheme="majorHAnsi" w:hAnsiTheme="majorHAnsi" w:cstheme="majorHAnsi"/>
          <w:color w:val="000000"/>
          <w:highlight w:val="green"/>
          <w:u w:val="single"/>
        </w:rPr>
        <w:t>increasing</w:t>
      </w:r>
      <w:proofErr w:type="gramEnd"/>
      <w:r w:rsidRPr="00157CC5">
        <w:rPr>
          <w:rFonts w:asciiTheme="majorHAnsi" w:hAnsiTheme="majorHAnsi" w:cstheme="majorHAnsi"/>
          <w:color w:val="000000"/>
          <w:u w:val="single"/>
        </w:rPr>
        <w:t xml:space="preserve"> and </w:t>
      </w:r>
      <w:r w:rsidRPr="00157CC5">
        <w:rPr>
          <w:rFonts w:asciiTheme="majorHAnsi" w:hAnsiTheme="majorHAnsi" w:cstheme="majorHAnsi"/>
          <w:color w:val="000000"/>
          <w:highlight w:val="green"/>
          <w:u w:val="single"/>
        </w:rPr>
        <w:t xml:space="preserve">action needs to be </w:t>
      </w:r>
      <w:r w:rsidRPr="00157CC5">
        <w:rPr>
          <w:rFonts w:asciiTheme="majorHAnsi" w:hAnsiTheme="majorHAnsi" w:cstheme="majorHAnsi"/>
          <w:b/>
          <w:bCs/>
          <w:color w:val="000000"/>
          <w:highlight w:val="green"/>
          <w:u w:val="single"/>
        </w:rPr>
        <w:t>taken</w:t>
      </w:r>
      <w:r w:rsidRPr="00157CC5">
        <w:rPr>
          <w:rFonts w:asciiTheme="majorHAnsi" w:hAnsiTheme="majorHAnsi" w:cstheme="majorHAnsi"/>
          <w:b/>
          <w:bCs/>
          <w:color w:val="000000"/>
          <w:u w:val="single"/>
        </w:rPr>
        <w:t xml:space="preserve"> soon to resolve this crisis </w:t>
      </w:r>
      <w:r w:rsidRPr="00157CC5">
        <w:rPr>
          <w:rFonts w:asciiTheme="majorHAnsi" w:hAnsiTheme="majorHAnsi" w:cstheme="majorHAnsi"/>
          <w:b/>
          <w:bCs/>
          <w:color w:val="000000"/>
          <w:highlight w:val="green"/>
          <w:u w:val="single"/>
        </w:rPr>
        <w:t>for the sake of future generations</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14:paraId="704292D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Faced with the consequences of our intelligence, </w:t>
      </w:r>
      <w:r w:rsidRPr="00157CC5">
        <w:rPr>
          <w:rFonts w:asciiTheme="majorHAnsi" w:hAnsiTheme="majorHAnsi" w:cstheme="majorHAnsi"/>
          <w:color w:val="000000"/>
          <w:u w:val="single"/>
        </w:rPr>
        <w:t xml:space="preserve">humanity now </w:t>
      </w:r>
      <w:proofErr w:type="gramStart"/>
      <w:r w:rsidRPr="00157CC5">
        <w:rPr>
          <w:rFonts w:asciiTheme="majorHAnsi" w:hAnsiTheme="majorHAnsi" w:cstheme="majorHAnsi"/>
          <w:color w:val="000000"/>
          <w:u w:val="single"/>
        </w:rPr>
        <w:t>has to</w:t>
      </w:r>
      <w:proofErr w:type="gramEnd"/>
      <w:r w:rsidRPr="00157CC5">
        <w:rPr>
          <w:rFonts w:asciiTheme="majorHAnsi" w:hAnsiTheme="majorHAnsi" w:cstheme="majorHAnsi"/>
          <w:color w:val="000000"/>
          <w:u w:val="single"/>
        </w:rPr>
        <w:t xml:space="preserve"> use its </w:t>
      </w:r>
      <w:r w:rsidRPr="00157CC5">
        <w:rPr>
          <w:rFonts w:asciiTheme="majorHAnsi" w:hAnsiTheme="majorHAnsi" w:cstheme="majorHAnsi"/>
          <w:b/>
          <w:bCs/>
          <w:color w:val="000000"/>
          <w:u w:val="single"/>
        </w:rPr>
        <w:t>incredible versatility</w:t>
      </w:r>
      <w:r w:rsidRPr="00157CC5">
        <w:rPr>
          <w:rFonts w:asciiTheme="majorHAnsi" w:hAnsiTheme="majorHAnsi" w:cstheme="majorHAnsi"/>
          <w:color w:val="000000"/>
          <w:u w:val="single"/>
        </w:rPr>
        <w:t xml:space="preserve"> to overcome the challenges it has created for itself. For</w:t>
      </w:r>
      <w:r w:rsidRPr="00157CC5">
        <w:rPr>
          <w:rFonts w:asciiTheme="majorHAnsi" w:hAnsiTheme="majorHAnsi" w:cstheme="majorHAnsi"/>
          <w:color w:val="000000"/>
          <w:sz w:val="16"/>
        </w:rPr>
        <w:t xml:space="preserve"> example, wind and solar power are increasingly becoming </w:t>
      </w:r>
      <w:proofErr w:type="gramStart"/>
      <w:r w:rsidRPr="00157CC5">
        <w:rPr>
          <w:rFonts w:asciiTheme="majorHAnsi" w:hAnsiTheme="majorHAnsi" w:cstheme="majorHAnsi"/>
          <w:color w:val="000000"/>
          <w:sz w:val="16"/>
        </w:rPr>
        <w:t>economically-viable</w:t>
      </w:r>
      <w:proofErr w:type="gramEnd"/>
      <w:r w:rsidRPr="00157CC5">
        <w:rPr>
          <w:rFonts w:asciiTheme="majorHAnsi" w:hAnsiTheme="majorHAnsi" w:cstheme="majorHAnsi"/>
          <w:color w:val="000000"/>
          <w:sz w:val="16"/>
        </w:rPr>
        <w:t xml:space="preserve"> sources of unlimited, free electricity and provide us with the opportunity to reduce our dependence on harmful fossil fuels. </w:t>
      </w:r>
      <w:r w:rsidRPr="00157CC5">
        <w:rPr>
          <w:rFonts w:asciiTheme="majorHAnsi" w:hAnsiTheme="majorHAnsi" w:cstheme="majorHAnsi"/>
          <w:color w:val="000000"/>
          <w:u w:val="single"/>
        </w:rPr>
        <w:t xml:space="preserve">Bioengineering should help us protect surface soils and the ecosystems that depend on them by maintaining healthy levels of nutrients and soil salinity. </w:t>
      </w:r>
      <w:r w:rsidRPr="00157CC5">
        <w:rPr>
          <w:rFonts w:asciiTheme="majorHAnsi" w:hAnsiTheme="majorHAnsi" w:cstheme="majorHAnsi"/>
          <w:b/>
          <w:bCs/>
          <w:color w:val="000000"/>
          <w:highlight w:val="green"/>
          <w:u w:val="single"/>
        </w:rPr>
        <w:t>Technological advancements will</w:t>
      </w:r>
      <w:r w:rsidRPr="00157CC5">
        <w:rPr>
          <w:rFonts w:asciiTheme="majorHAnsi" w:hAnsiTheme="majorHAnsi" w:cstheme="majorHAnsi"/>
          <w:b/>
          <w:bCs/>
          <w:color w:val="000000"/>
          <w:u w:val="single"/>
        </w:rPr>
        <w:t xml:space="preserve"> even </w:t>
      </w:r>
      <w:r w:rsidRPr="00157CC5">
        <w:rPr>
          <w:rFonts w:asciiTheme="majorHAnsi" w:hAnsiTheme="majorHAnsi" w:cstheme="majorHAnsi"/>
          <w:b/>
          <w:bCs/>
          <w:color w:val="000000"/>
          <w:highlight w:val="green"/>
          <w:u w:val="single"/>
        </w:rPr>
        <w:t>help us prevent species extinction events</w:t>
      </w:r>
      <w:r w:rsidRPr="00157CC5">
        <w:rPr>
          <w:rFonts w:asciiTheme="majorHAnsi" w:hAnsiTheme="majorHAnsi" w:cstheme="majorHAnsi"/>
          <w:color w:val="000000"/>
          <w:highlight w:val="green"/>
          <w:u w:val="single"/>
        </w:rPr>
        <w:t xml:space="preserve"> </w:t>
      </w:r>
      <w:r w:rsidRPr="0020045D">
        <w:rPr>
          <w:rFonts w:asciiTheme="majorHAnsi" w:hAnsiTheme="majorHAnsi" w:cstheme="majorHAnsi"/>
          <w:color w:val="000000"/>
          <w:u w:val="single"/>
        </w:rPr>
        <w:t xml:space="preserve">that would </w:t>
      </w:r>
      <w:r w:rsidRPr="0020045D">
        <w:rPr>
          <w:rFonts w:asciiTheme="majorHAnsi" w:hAnsiTheme="majorHAnsi" w:cstheme="majorHAnsi"/>
          <w:b/>
          <w:bCs/>
          <w:color w:val="000000"/>
          <w:u w:val="single"/>
        </w:rPr>
        <w:t>otherwise destroy our Earth altogethe</w:t>
      </w:r>
      <w:r w:rsidRPr="0020045D">
        <w:rPr>
          <w:rFonts w:asciiTheme="majorHAnsi" w:hAnsiTheme="majorHAnsi" w:cstheme="majorHAnsi"/>
          <w:color w:val="000000"/>
          <w:u w:val="single"/>
        </w:rPr>
        <w:t>r,</w:t>
      </w:r>
      <w:r w:rsidRPr="00157CC5">
        <w:rPr>
          <w:rFonts w:asciiTheme="majorHAnsi" w:hAnsiTheme="majorHAnsi" w:cstheme="majorHAnsi"/>
          <w:color w:val="000000"/>
          <w:u w:val="single"/>
        </w:rPr>
        <w:t xml:space="preserve"> with NASA already developing spacecraft to push approaching asteroids out of our orbit.</w:t>
      </w:r>
    </w:p>
    <w:p w14:paraId="3C949817" w14:textId="33C691AC" w:rsidR="00702324" w:rsidRPr="00702324" w:rsidRDefault="00702324" w:rsidP="00702324">
      <w:pPr>
        <w:spacing w:after="240"/>
      </w:pPr>
    </w:p>
    <w:p w14:paraId="15387F6E" w14:textId="77777777" w:rsidR="00FD72AE" w:rsidRDefault="00FD72AE" w:rsidP="00FD72AE">
      <w:pPr>
        <w:rPr>
          <w:color w:val="888888"/>
        </w:rPr>
      </w:pPr>
    </w:p>
    <w:p w14:paraId="34E85098" w14:textId="77777777" w:rsidR="00FD72AE" w:rsidRDefault="00FD72AE" w:rsidP="00C07178">
      <w:pPr>
        <w:shd w:val="clear" w:color="auto" w:fill="FFFFFF"/>
        <w:spacing w:line="235" w:lineRule="atLeast"/>
        <w:rPr>
          <w:rFonts w:ascii="Calibri" w:hAnsi="Calibri" w:cs="Calibri"/>
          <w:color w:val="222222"/>
          <w:sz w:val="22"/>
          <w:szCs w:val="22"/>
        </w:rPr>
      </w:pPr>
    </w:p>
    <w:p w14:paraId="77635797" w14:textId="603FD00F" w:rsidR="00B63672" w:rsidRDefault="00B63672" w:rsidP="00B63672">
      <w:pPr>
        <w:pStyle w:val="Heading1"/>
      </w:pPr>
      <w:r>
        <w:t>Case</w:t>
      </w:r>
    </w:p>
    <w:p w14:paraId="0B1DB07C" w14:textId="3EC5118F" w:rsidR="00B63672" w:rsidRDefault="00B63672" w:rsidP="00B63672"/>
    <w:p w14:paraId="00D24DAF" w14:textId="77777777" w:rsidR="00B75484" w:rsidRDefault="00B75484" w:rsidP="00B75484">
      <w:pPr>
        <w:pStyle w:val="Heading3"/>
      </w:pPr>
      <w:r>
        <w:t>A2: Debris</w:t>
      </w:r>
    </w:p>
    <w:p w14:paraId="1EFAD139" w14:textId="77777777" w:rsidR="00B75484" w:rsidRDefault="00B75484" w:rsidP="00B75484"/>
    <w:p w14:paraId="1739365A" w14:textId="77777777" w:rsidR="00B75484" w:rsidRDefault="00B75484" w:rsidP="00B75484">
      <w:pPr>
        <w:pStyle w:val="Heading4"/>
      </w:pPr>
      <w:r>
        <w:rPr>
          <w:rFonts w:ascii="Calibri" w:hAnsi="Calibri" w:cs="Calibri"/>
          <w:color w:val="000000"/>
        </w:rPr>
        <w:t>2] Companies key to solving debris.</w:t>
      </w:r>
    </w:p>
    <w:p w14:paraId="08E6D3FB" w14:textId="77777777" w:rsidR="00B75484" w:rsidRDefault="00B75484" w:rsidP="00B75484">
      <w:pPr>
        <w:pStyle w:val="NormalWeb"/>
        <w:spacing w:before="0" w:beforeAutospacing="0" w:after="160" w:afterAutospacing="0"/>
      </w:pPr>
      <w:r>
        <w:rPr>
          <w:rFonts w:ascii="Calibri" w:hAnsi="Calibri" w:cs="Calibri"/>
          <w:b/>
          <w:bCs/>
          <w:color w:val="000000"/>
          <w:sz w:val="26"/>
          <w:szCs w:val="26"/>
        </w:rPr>
        <w:t>Gao 21</w:t>
      </w:r>
      <w:r>
        <w:rPr>
          <w:rFonts w:ascii="Calibri" w:hAnsi="Calibri" w:cs="Calibri"/>
          <w:color w:val="000000"/>
          <w:sz w:val="22"/>
          <w:szCs w:val="22"/>
        </w:rPr>
        <w:t xml:space="preserve"> – [Reporter at Reuters </w:t>
      </w:r>
      <w:proofErr w:type="spellStart"/>
      <w:r>
        <w:rPr>
          <w:rFonts w:ascii="Calibri" w:hAnsi="Calibri" w:cs="Calibri"/>
          <w:color w:val="000000"/>
          <w:sz w:val="22"/>
          <w:szCs w:val="22"/>
        </w:rPr>
        <w:t>Liangping</w:t>
      </w:r>
      <w:proofErr w:type="spellEnd"/>
      <w:r>
        <w:rPr>
          <w:rFonts w:ascii="Calibri" w:hAnsi="Calibri" w:cs="Calibri"/>
          <w:color w:val="000000"/>
          <w:sz w:val="22"/>
          <w:szCs w:val="22"/>
        </w:rPr>
        <w:t>, and Ryan Woo, "China launches robot prototype capable of catching space debris with net," Reuters, 4-27-21, https://www.reuters.com/lifestyle/science/china-launches-robot-prototype-capable-catching-space-debris-with-net-2021-04-27/, accessed 6-25-21]</w:t>
      </w:r>
    </w:p>
    <w:p w14:paraId="1A5F05A3" w14:textId="77777777" w:rsidR="00B75484" w:rsidRDefault="00B75484" w:rsidP="00B75484">
      <w:r>
        <w:rPr>
          <w:rFonts w:ascii="Calibri" w:hAnsi="Calibri" w:cs="Calibri"/>
          <w:color w:val="000000"/>
          <w:sz w:val="16"/>
          <w:szCs w:val="16"/>
        </w:rPr>
        <w:t xml:space="preserve">BEIJING, April 27 (Reuters) - A Chinese space mining start-up launched into low Earth orbit on Tuesday a </w:t>
      </w:r>
      <w:r>
        <w:rPr>
          <w:rFonts w:ascii="Calibri" w:hAnsi="Calibri" w:cs="Calibri"/>
          <w:color w:val="000000"/>
          <w:sz w:val="22"/>
          <w:szCs w:val="22"/>
          <w:u w:val="single"/>
          <w:shd w:val="clear" w:color="auto" w:fill="00FFFF"/>
        </w:rPr>
        <w:t>robot</w:t>
      </w:r>
      <w:r>
        <w:rPr>
          <w:rFonts w:ascii="Calibri" w:hAnsi="Calibri" w:cs="Calibri"/>
          <w:color w:val="000000"/>
          <w:sz w:val="22"/>
          <w:szCs w:val="22"/>
          <w:u w:val="single"/>
        </w:rPr>
        <w:t xml:space="preserve"> prototype</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can scoop up debris</w:t>
      </w:r>
      <w:r>
        <w:rPr>
          <w:rFonts w:ascii="Calibri" w:hAnsi="Calibri" w:cs="Calibri"/>
          <w:color w:val="000000"/>
          <w:sz w:val="22"/>
          <w:szCs w:val="22"/>
          <w:u w:val="single"/>
        </w:rPr>
        <w:t xml:space="preserve"> left behind by other spacecraft with a big net</w:t>
      </w:r>
      <w:r>
        <w:rPr>
          <w:rFonts w:ascii="Calibri" w:hAnsi="Calibri" w:cs="Calibri"/>
          <w:color w:val="000000"/>
          <w:sz w:val="16"/>
          <w:szCs w:val="16"/>
        </w:rPr>
        <w:t xml:space="preserve">. The </w:t>
      </w:r>
      <w:r>
        <w:rPr>
          <w:rFonts w:ascii="Calibri" w:hAnsi="Calibri" w:cs="Calibri"/>
          <w:color w:val="000000"/>
          <w:sz w:val="22"/>
          <w:szCs w:val="22"/>
          <w:u w:val="single"/>
        </w:rPr>
        <w:t>NEO-01,</w:t>
      </w:r>
      <w:r>
        <w:rPr>
          <w:rFonts w:ascii="Calibri" w:hAnsi="Calibri" w:cs="Calibri"/>
          <w:color w:val="000000"/>
          <w:sz w:val="16"/>
          <w:szCs w:val="16"/>
        </w:rPr>
        <w:t xml:space="preserve"> which will also peer into deep space to observe small celestial bodies, </w:t>
      </w:r>
      <w:r>
        <w:rPr>
          <w:rFonts w:ascii="Calibri" w:hAnsi="Calibri" w:cs="Calibri"/>
          <w:color w:val="000000"/>
          <w:sz w:val="22"/>
          <w:szCs w:val="22"/>
          <w:u w:val="single"/>
        </w:rPr>
        <w:t>was launched on the government's</w:t>
      </w:r>
      <w:r>
        <w:rPr>
          <w:rFonts w:ascii="Calibri" w:hAnsi="Calibri" w:cs="Calibri"/>
          <w:color w:val="000000"/>
          <w:sz w:val="16"/>
          <w:szCs w:val="16"/>
        </w:rPr>
        <w:t xml:space="preserve"> Long March 6 rocket along with a handful of satellites, state-run Xinhua news agency reported. </w:t>
      </w:r>
      <w:r>
        <w:rPr>
          <w:rFonts w:ascii="Calibri" w:hAnsi="Calibri" w:cs="Calibri"/>
          <w:color w:val="000000"/>
          <w:sz w:val="22"/>
          <w:szCs w:val="22"/>
          <w:u w:val="single"/>
        </w:rPr>
        <w:t>The 30kg robot</w:t>
      </w:r>
      <w:r>
        <w:rPr>
          <w:rFonts w:ascii="Calibri" w:hAnsi="Calibri" w:cs="Calibri"/>
          <w:color w:val="000000"/>
          <w:sz w:val="16"/>
          <w:szCs w:val="16"/>
        </w:rPr>
        <w:t xml:space="preserve"> developed by Shenzhen-based Origin Space </w:t>
      </w:r>
      <w:r>
        <w:rPr>
          <w:rFonts w:ascii="Calibri" w:hAnsi="Calibri" w:cs="Calibri"/>
          <w:color w:val="000000"/>
          <w:sz w:val="22"/>
          <w:szCs w:val="22"/>
          <w:u w:val="single"/>
        </w:rPr>
        <w:t>will pave the way for future technologies capable of mining on asteroids</w:t>
      </w:r>
      <w:r>
        <w:rPr>
          <w:rFonts w:ascii="Calibri" w:hAnsi="Calibri" w:cs="Calibri"/>
          <w:color w:val="000000"/>
          <w:sz w:val="16"/>
          <w:szCs w:val="16"/>
        </w:rPr>
        <w:t xml:space="preserve">, according to the company. Since the establishment of the world's first asteroid mining company Planetary Resources in 2009, more than a dozen firms across the world have entered the fledging sector, including 3D Systems (DDD.N) of the United States and Japan's </w:t>
      </w:r>
      <w:proofErr w:type="spellStart"/>
      <w:r>
        <w:rPr>
          <w:rFonts w:ascii="Calibri" w:hAnsi="Calibri" w:cs="Calibri"/>
          <w:color w:val="000000"/>
          <w:sz w:val="16"/>
          <w:szCs w:val="16"/>
        </w:rPr>
        <w:t>Astroscale</w:t>
      </w:r>
      <w:proofErr w:type="spellEnd"/>
      <w:r>
        <w:rPr>
          <w:rFonts w:ascii="Calibri" w:hAnsi="Calibri" w:cs="Calibri"/>
          <w:color w:val="000000"/>
          <w:sz w:val="16"/>
          <w:szCs w:val="16"/>
        </w:rPr>
        <w:t xml:space="preserve">. Unlike </w:t>
      </w:r>
      <w:proofErr w:type="spellStart"/>
      <w:r>
        <w:rPr>
          <w:rFonts w:ascii="Calibri" w:hAnsi="Calibri" w:cs="Calibri"/>
          <w:color w:val="000000"/>
          <w:sz w:val="22"/>
          <w:szCs w:val="22"/>
          <w:u w:val="single"/>
          <w:shd w:val="clear" w:color="auto" w:fill="00FFFF"/>
        </w:rPr>
        <w:t>Astroscale's</w:t>
      </w:r>
      <w:proofErr w:type="spellEnd"/>
      <w:r>
        <w:rPr>
          <w:rFonts w:ascii="Calibri" w:hAnsi="Calibri" w:cs="Calibri"/>
          <w:color w:val="000000"/>
          <w:sz w:val="22"/>
          <w:szCs w:val="22"/>
          <w:u w:val="single"/>
          <w:shd w:val="clear" w:color="auto" w:fill="00FFFF"/>
        </w:rPr>
        <w:t xml:space="preserve"> tech</w:t>
      </w:r>
      <w:r>
        <w:rPr>
          <w:rFonts w:ascii="Calibri" w:hAnsi="Calibri" w:cs="Calibri"/>
          <w:color w:val="000000"/>
          <w:sz w:val="22"/>
          <w:szCs w:val="22"/>
          <w:u w:val="single"/>
        </w:rPr>
        <w:t xml:space="preserve">nology, which </w:t>
      </w:r>
      <w:r>
        <w:rPr>
          <w:rFonts w:ascii="Calibri" w:hAnsi="Calibri" w:cs="Calibri"/>
          <w:color w:val="000000"/>
          <w:sz w:val="22"/>
          <w:szCs w:val="22"/>
          <w:u w:val="single"/>
          <w:shd w:val="clear" w:color="auto" w:fill="00FFFF"/>
        </w:rPr>
        <w:t>uses magnets to gather up space junk</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NEO-01 will use a net to capture debris and</w:t>
      </w:r>
      <w:r>
        <w:rPr>
          <w:rFonts w:ascii="Calibri" w:hAnsi="Calibri" w:cs="Calibri"/>
          <w:color w:val="000000"/>
          <w:sz w:val="22"/>
          <w:szCs w:val="22"/>
          <w:u w:val="single"/>
        </w:rPr>
        <w:t xml:space="preserve"> then </w:t>
      </w:r>
      <w:r>
        <w:rPr>
          <w:rFonts w:ascii="Calibri" w:hAnsi="Calibri" w:cs="Calibri"/>
          <w:color w:val="000000"/>
          <w:sz w:val="22"/>
          <w:szCs w:val="22"/>
          <w:u w:val="single"/>
          <w:shd w:val="clear" w:color="auto" w:fill="00FFFF"/>
        </w:rPr>
        <w:t>burn it</w:t>
      </w:r>
      <w:r>
        <w:rPr>
          <w:rFonts w:ascii="Calibri" w:hAnsi="Calibri" w:cs="Calibri"/>
          <w:color w:val="000000"/>
          <w:sz w:val="22"/>
          <w:szCs w:val="22"/>
          <w:u w:val="single"/>
        </w:rPr>
        <w:t xml:space="preserve"> with its electric propulsion system</w:t>
      </w:r>
      <w:r>
        <w:rPr>
          <w:rFonts w:ascii="Calibri" w:hAnsi="Calibri" w:cs="Calibri"/>
          <w:color w:val="000000"/>
          <w:sz w:val="16"/>
          <w:szCs w:val="16"/>
        </w:rPr>
        <w:t xml:space="preserve">, according to a report on the company's website. Thousands of </w:t>
      </w:r>
      <w:r>
        <w:rPr>
          <w:rFonts w:ascii="Calibri" w:hAnsi="Calibri" w:cs="Calibri"/>
          <w:color w:val="000000"/>
          <w:sz w:val="22"/>
          <w:szCs w:val="22"/>
          <w:u w:val="single"/>
        </w:rPr>
        <w:t>satellites</w:t>
      </w:r>
      <w:r>
        <w:rPr>
          <w:rFonts w:ascii="Calibri" w:hAnsi="Calibri" w:cs="Calibri"/>
          <w:color w:val="000000"/>
          <w:sz w:val="16"/>
          <w:szCs w:val="16"/>
        </w:rPr>
        <w:t xml:space="preserve"> have been launched globally. As they outlive their use, many </w:t>
      </w:r>
      <w:r>
        <w:rPr>
          <w:rFonts w:ascii="Calibri" w:hAnsi="Calibri" w:cs="Calibri"/>
          <w:color w:val="000000"/>
          <w:sz w:val="22"/>
          <w:szCs w:val="22"/>
          <w:u w:val="single"/>
        </w:rPr>
        <w:t xml:space="preserve">end up as junk, posing danger </w:t>
      </w:r>
      <w:r>
        <w:rPr>
          <w:rFonts w:ascii="Calibri" w:hAnsi="Calibri" w:cs="Calibri"/>
          <w:color w:val="000000"/>
          <w:sz w:val="16"/>
          <w:szCs w:val="16"/>
        </w:rPr>
        <w:t xml:space="preserve">to other operating satellites. </w:t>
      </w:r>
      <w:r>
        <w:rPr>
          <w:rFonts w:ascii="Calibri" w:hAnsi="Calibri" w:cs="Calibri"/>
          <w:color w:val="000000"/>
          <w:sz w:val="22"/>
          <w:szCs w:val="22"/>
          <w:u w:val="single"/>
        </w:rPr>
        <w:t>Origin Space plans to launch dozens of space telescopes and more spacecraft to achieve the first commercial mining of asteroids by 2045</w:t>
      </w:r>
      <w:r>
        <w:rPr>
          <w:rFonts w:ascii="Calibri" w:hAnsi="Calibri" w:cs="Calibri"/>
          <w:color w:val="000000"/>
          <w:sz w:val="16"/>
          <w:szCs w:val="16"/>
        </w:rPr>
        <w:t xml:space="preserve">, said the company's founder </w:t>
      </w:r>
      <w:proofErr w:type="spellStart"/>
      <w:r>
        <w:rPr>
          <w:rFonts w:ascii="Calibri" w:hAnsi="Calibri" w:cs="Calibri"/>
          <w:color w:val="000000"/>
          <w:sz w:val="16"/>
          <w:szCs w:val="16"/>
        </w:rPr>
        <w:t>Su</w:t>
      </w:r>
      <w:proofErr w:type="spellEnd"/>
      <w:r>
        <w:rPr>
          <w:rFonts w:ascii="Calibri" w:hAnsi="Calibri" w:cs="Calibri"/>
          <w:color w:val="000000"/>
          <w:sz w:val="16"/>
          <w:szCs w:val="16"/>
        </w:rPr>
        <w:t xml:space="preserve"> Meng in an interview with domestic media on April 6. Xinhua reported on Saturday that China was stepping up efforts to land a probe on a near-Earth asteroid to collect samples, </w:t>
      </w:r>
      <w:proofErr w:type="gramStart"/>
      <w:r>
        <w:rPr>
          <w:rFonts w:ascii="Calibri" w:hAnsi="Calibri" w:cs="Calibri"/>
          <w:color w:val="000000"/>
          <w:sz w:val="16"/>
          <w:szCs w:val="16"/>
        </w:rPr>
        <w:t>and also</w:t>
      </w:r>
      <w:proofErr w:type="gramEnd"/>
      <w:r>
        <w:rPr>
          <w:rFonts w:ascii="Calibri" w:hAnsi="Calibri" w:cs="Calibri"/>
          <w:color w:val="000000"/>
          <w:sz w:val="16"/>
          <w:szCs w:val="16"/>
        </w:rPr>
        <w:t xml:space="preserve"> </w:t>
      </w:r>
      <w:r>
        <w:rPr>
          <w:rFonts w:ascii="Calibri" w:hAnsi="Calibri" w:cs="Calibri"/>
          <w:color w:val="000000"/>
          <w:sz w:val="22"/>
          <w:szCs w:val="22"/>
          <w:u w:val="single"/>
        </w:rPr>
        <w:t xml:space="preserve">expediting a plan to build a </w:t>
      </w:r>
      <w:proofErr w:type="spellStart"/>
      <w:r>
        <w:rPr>
          <w:rFonts w:ascii="Calibri" w:hAnsi="Calibri" w:cs="Calibri"/>
          <w:color w:val="000000"/>
          <w:sz w:val="22"/>
          <w:szCs w:val="22"/>
          <w:u w:val="single"/>
        </w:rPr>
        <w:t>defence</w:t>
      </w:r>
      <w:proofErr w:type="spellEnd"/>
      <w:r>
        <w:rPr>
          <w:rFonts w:ascii="Calibri" w:hAnsi="Calibri" w:cs="Calibri"/>
          <w:color w:val="000000"/>
          <w:sz w:val="22"/>
          <w:szCs w:val="22"/>
          <w:u w:val="single"/>
        </w:rPr>
        <w:t xml:space="preserve"> system against near-Earth asteroids. </w:t>
      </w:r>
    </w:p>
    <w:p w14:paraId="4A67F7F2" w14:textId="77777777" w:rsidR="00B75484" w:rsidRDefault="00B75484" w:rsidP="00B75484">
      <w:pPr>
        <w:shd w:val="clear" w:color="auto" w:fill="FFFFFF"/>
        <w:spacing w:line="235" w:lineRule="atLeast"/>
        <w:rPr>
          <w:rFonts w:ascii="Calibri" w:hAnsi="Calibri" w:cs="Calibri"/>
          <w:color w:val="222222"/>
          <w:sz w:val="22"/>
          <w:szCs w:val="22"/>
        </w:rPr>
      </w:pPr>
    </w:p>
    <w:p w14:paraId="119FEA2D" w14:textId="77777777" w:rsidR="00B75484" w:rsidRDefault="00B75484" w:rsidP="00B75484">
      <w:pPr>
        <w:pStyle w:val="Heading4"/>
      </w:pPr>
      <w:r>
        <w:rPr>
          <w:rFonts w:ascii="Calibri" w:hAnsi="Calibri" w:cs="Calibri"/>
          <w:color w:val="000000"/>
        </w:rPr>
        <w:t>No debris collision</w:t>
      </w:r>
    </w:p>
    <w:p w14:paraId="3EE787AE" w14:textId="77777777" w:rsidR="00B75484" w:rsidRDefault="00B75484" w:rsidP="00B75484">
      <w:pPr>
        <w:pStyle w:val="NormalWeb"/>
        <w:spacing w:before="0" w:beforeAutospacing="0" w:after="160" w:afterAutospacing="0"/>
      </w:pPr>
      <w:r>
        <w:rPr>
          <w:rFonts w:ascii="Calibri" w:hAnsi="Calibri" w:cs="Calibri"/>
          <w:b/>
          <w:bCs/>
          <w:color w:val="000000"/>
          <w:sz w:val="26"/>
          <w:szCs w:val="26"/>
          <w:u w:val="single"/>
        </w:rPr>
        <w:t>Albrecht 16</w:t>
      </w:r>
      <w:r>
        <w:rPr>
          <w:rFonts w:ascii="Calibri" w:hAnsi="Calibri" w:cs="Calibri"/>
          <w:color w:val="000000"/>
          <w:sz w:val="26"/>
          <w:szCs w:val="26"/>
        </w:rPr>
        <w:t xml:space="preserve"> [</w:t>
      </w:r>
      <w:r>
        <w:rPr>
          <w:rFonts w:ascii="Calibri" w:hAnsi="Calibri" w:cs="Calibri"/>
          <w:color w:val="000000"/>
          <w:sz w:val="26"/>
          <w:szCs w:val="26"/>
          <w:u w:val="single"/>
        </w:rPr>
        <w:t>Mark Albrecht</w:t>
      </w:r>
      <w:r>
        <w:rPr>
          <w:rFonts w:ascii="Calibri" w:hAnsi="Calibri" w:cs="Calibri"/>
          <w:color w:val="000000"/>
          <w:sz w:val="26"/>
          <w:szCs w:val="26"/>
        </w:rPr>
        <w:t xml:space="preserve"> is chairman of the board of </w:t>
      </w:r>
      <w:proofErr w:type="spellStart"/>
      <w:r>
        <w:rPr>
          <w:rFonts w:ascii="Calibri" w:hAnsi="Calibri" w:cs="Calibri"/>
          <w:color w:val="000000"/>
          <w:sz w:val="26"/>
          <w:szCs w:val="26"/>
        </w:rPr>
        <w:t>USSpace</w:t>
      </w:r>
      <w:proofErr w:type="spellEnd"/>
      <w:r>
        <w:rPr>
          <w:rFonts w:ascii="Calibri" w:hAnsi="Calibri" w:cs="Calibri"/>
          <w:color w:val="000000"/>
          <w:sz w:val="26"/>
          <w:szCs w:val="26"/>
        </w:rPr>
        <w:t xml:space="preserve"> LLC. He was head of the White House National Space Council from 1989 to 1992. </w:t>
      </w:r>
      <w:r>
        <w:rPr>
          <w:rFonts w:ascii="Calibri" w:hAnsi="Calibri" w:cs="Calibri"/>
          <w:color w:val="000000"/>
          <w:sz w:val="26"/>
          <w:szCs w:val="26"/>
          <w:u w:val="single"/>
        </w:rPr>
        <w:t>Paul Graziani</w:t>
      </w:r>
      <w:r>
        <w:rPr>
          <w:rFonts w:ascii="Calibri" w:hAnsi="Calibri" w:cs="Calibri"/>
          <w:color w:val="000000"/>
          <w:sz w:val="26"/>
          <w:szCs w:val="26"/>
        </w:rPr>
        <w:t xml:space="preserve"> is CEO and founder of Analytical Graphics, an Exton, Pennsylvania, company that develops software and provides mission assurance through the Commercial Space Operations Center (</w:t>
      </w:r>
      <w:proofErr w:type="spellStart"/>
      <w:r>
        <w:rPr>
          <w:rFonts w:ascii="Calibri" w:hAnsi="Calibri" w:cs="Calibri"/>
          <w:color w:val="000000"/>
          <w:sz w:val="26"/>
          <w:szCs w:val="26"/>
        </w:rPr>
        <w:t>ComSpOC</w:t>
      </w:r>
      <w:proofErr w:type="spellEnd"/>
      <w:r>
        <w:rPr>
          <w:rFonts w:ascii="Calibri" w:hAnsi="Calibri" w:cs="Calibri"/>
          <w:color w:val="000000"/>
          <w:sz w:val="26"/>
          <w:szCs w:val="26"/>
        </w:rPr>
        <w:t xml:space="preserve">), “Op-ed | Congested space is a serious problem solved by hard work, not hysteria”, </w:t>
      </w:r>
      <w:proofErr w:type="spellStart"/>
      <w:r>
        <w:rPr>
          <w:rFonts w:ascii="Calibri" w:hAnsi="Calibri" w:cs="Calibri"/>
          <w:color w:val="000000"/>
          <w:sz w:val="26"/>
          <w:szCs w:val="26"/>
        </w:rPr>
        <w:t>SpaceNews</w:t>
      </w:r>
      <w:proofErr w:type="spellEnd"/>
      <w:r>
        <w:rPr>
          <w:rFonts w:ascii="Calibri" w:hAnsi="Calibri" w:cs="Calibri"/>
          <w:color w:val="000000"/>
          <w:sz w:val="26"/>
          <w:szCs w:val="26"/>
        </w:rPr>
        <w:t xml:space="preserve">, May 9th 2016, </w:t>
      </w:r>
      <w:hyperlink r:id="rId12" w:history="1">
        <w:r>
          <w:rPr>
            <w:rStyle w:val="Hyperlink"/>
            <w:rFonts w:ascii="Calibri" w:hAnsi="Calibri" w:cs="Calibri"/>
            <w:color w:val="000000"/>
          </w:rPr>
          <w:t>https://spacenews.com/op-ed-congested-space-is-a-serious-problem-solved-by-hard-work-not-hysteria/</w:t>
        </w:r>
      </w:hyperlink>
      <w:r>
        <w:rPr>
          <w:rFonts w:ascii="Calibri" w:hAnsi="Calibri" w:cs="Calibri"/>
          <w:color w:val="000000"/>
          <w:sz w:val="26"/>
          <w:szCs w:val="26"/>
        </w:rPr>
        <w:t>] [modified for readability]</w:t>
      </w:r>
    </w:p>
    <w:p w14:paraId="534CF50D" w14:textId="77777777" w:rsidR="00B75484" w:rsidRDefault="00B75484" w:rsidP="00B75484">
      <w:pPr>
        <w:pStyle w:val="NormalWeb"/>
        <w:spacing w:before="0" w:beforeAutospacing="0" w:after="160" w:afterAutospacing="0"/>
      </w:pPr>
      <w:r>
        <w:rPr>
          <w:rFonts w:ascii="Calibri" w:hAnsi="Calibri" w:cs="Calibri"/>
          <w:b/>
          <w:bCs/>
          <w:color w:val="000000"/>
          <w:sz w:val="26"/>
          <w:szCs w:val="26"/>
          <w:u w:val="single"/>
        </w:rPr>
        <w:t>Popular culture has embraced the risks of collisions</w:t>
      </w:r>
      <w:r>
        <w:rPr>
          <w:rFonts w:ascii="Calibri" w:hAnsi="Calibri" w:cs="Calibri"/>
          <w:color w:val="000000"/>
          <w:sz w:val="16"/>
          <w:szCs w:val="16"/>
        </w:rPr>
        <w:t xml:space="preserve"> in space in films like </w:t>
      </w:r>
      <w:r>
        <w:rPr>
          <w:rFonts w:ascii="Calibri" w:hAnsi="Calibri" w:cs="Calibri"/>
          <w:b/>
          <w:bCs/>
          <w:color w:val="000000"/>
          <w:sz w:val="26"/>
          <w:szCs w:val="26"/>
          <w:u w:val="single"/>
          <w:shd w:val="clear" w:color="auto" w:fill="00FFFF"/>
        </w:rPr>
        <w:t>Gravity</w:t>
      </w:r>
      <w:r>
        <w:rPr>
          <w:rFonts w:ascii="Calibri" w:hAnsi="Calibri" w:cs="Calibri"/>
          <w:color w:val="000000"/>
          <w:sz w:val="16"/>
          <w:szCs w:val="16"/>
        </w:rPr>
        <w:t xml:space="preserve">. Some participants </w:t>
      </w:r>
      <w:r>
        <w:rPr>
          <w:rFonts w:ascii="Calibri" w:hAnsi="Calibri" w:cs="Calibri"/>
          <w:b/>
          <w:bCs/>
          <w:color w:val="000000"/>
          <w:sz w:val="26"/>
          <w:szCs w:val="26"/>
          <w:u w:val="single"/>
        </w:rPr>
        <w:t xml:space="preserve">have </w:t>
      </w:r>
      <w:r>
        <w:rPr>
          <w:rFonts w:ascii="Calibri" w:hAnsi="Calibri" w:cs="Calibri"/>
          <w:b/>
          <w:bCs/>
          <w:color w:val="000000"/>
          <w:sz w:val="26"/>
          <w:szCs w:val="26"/>
          <w:u w:val="single"/>
          <w:shd w:val="clear" w:color="auto" w:fill="00FFFF"/>
        </w:rPr>
        <w:t>dramatized</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FF"/>
        </w:rPr>
        <w:t>the issue</w:t>
      </w:r>
      <w:r>
        <w:rPr>
          <w:rFonts w:ascii="Calibri" w:hAnsi="Calibri" w:cs="Calibri"/>
          <w:color w:val="000000"/>
          <w:sz w:val="16"/>
          <w:szCs w:val="16"/>
        </w:rPr>
        <w:t xml:space="preserve"> by producing </w:t>
      </w:r>
      <w:r>
        <w:rPr>
          <w:rFonts w:ascii="Calibri" w:hAnsi="Calibri" w:cs="Calibri"/>
          <w:b/>
          <w:bCs/>
          <w:color w:val="000000"/>
          <w:sz w:val="26"/>
          <w:szCs w:val="26"/>
          <w:u w:val="single"/>
        </w:rPr>
        <w:t>graphics of Earth and its satellites, which make our planet look like a fuzzy marble, almost obscured by a dense cloud of white pellets</w:t>
      </w:r>
      <w:r>
        <w:rPr>
          <w:rFonts w:ascii="Calibri" w:hAnsi="Calibri" w:cs="Calibri"/>
          <w:color w:val="000000"/>
          <w:sz w:val="16"/>
          <w:szCs w:val="16"/>
        </w:rPr>
        <w:t xml:space="preserve"> meant to conceptualize space congestion. Unfortunately, </w:t>
      </w:r>
      <w:r>
        <w:rPr>
          <w:rFonts w:ascii="Calibri" w:hAnsi="Calibri" w:cs="Calibri"/>
          <w:b/>
          <w:bCs/>
          <w:color w:val="000000"/>
          <w:sz w:val="26"/>
          <w:szCs w:val="26"/>
          <w:u w:val="single"/>
        </w:rPr>
        <w:t>for the sake of a good visual, satellites are depicted as if they were hundreds of miles wide</w:t>
      </w:r>
      <w:r>
        <w:rPr>
          <w:rFonts w:ascii="Calibri" w:hAnsi="Calibri" w:cs="Calibri"/>
          <w:color w:val="000000"/>
          <w:sz w:val="16"/>
          <w:szCs w:val="16"/>
        </w:rPr>
        <w:t xml:space="preserve">, like the state of Pennsylvania (for the record, there are no space objects the size of Pennsylvania in orbit). </w:t>
      </w:r>
      <w:r>
        <w:rPr>
          <w:rFonts w:ascii="Calibri" w:hAnsi="Calibri" w:cs="Calibri"/>
          <w:b/>
          <w:bCs/>
          <w:color w:val="000000"/>
          <w:sz w:val="26"/>
          <w:szCs w:val="26"/>
          <w:u w:val="single"/>
        </w:rPr>
        <w:t xml:space="preserve">Unfortunately, this is the rule, not the exception, and almost </w:t>
      </w:r>
      <w:proofErr w:type="gramStart"/>
      <w:r>
        <w:rPr>
          <w:rFonts w:ascii="Calibri" w:hAnsi="Calibri" w:cs="Calibri"/>
          <w:b/>
          <w:bCs/>
          <w:color w:val="000000"/>
          <w:sz w:val="26"/>
          <w:szCs w:val="26"/>
          <w:u w:val="single"/>
          <w:shd w:val="clear" w:color="auto" w:fill="00FFFF"/>
        </w:rPr>
        <w:t>all</w:t>
      </w:r>
      <w:r>
        <w:rPr>
          <w:rFonts w:ascii="Calibri" w:hAnsi="Calibri" w:cs="Calibri"/>
          <w:b/>
          <w:bCs/>
          <w:color w:val="000000"/>
          <w:sz w:val="26"/>
          <w:szCs w:val="26"/>
          <w:u w:val="single"/>
        </w:rPr>
        <w:t xml:space="preserve"> of</w:t>
      </w:r>
      <w:proofErr w:type="gramEnd"/>
      <w:r>
        <w:rPr>
          <w:rFonts w:ascii="Calibri" w:hAnsi="Calibri" w:cs="Calibri"/>
          <w:b/>
          <w:bCs/>
          <w:color w:val="000000"/>
          <w:sz w:val="26"/>
          <w:szCs w:val="26"/>
          <w:u w:val="single"/>
        </w:rPr>
        <w:t xml:space="preserve"> these </w:t>
      </w:r>
      <w:r>
        <w:rPr>
          <w:rFonts w:ascii="Calibri" w:hAnsi="Calibri" w:cs="Calibri"/>
          <w:b/>
          <w:bCs/>
          <w:color w:val="000000"/>
          <w:sz w:val="26"/>
          <w:szCs w:val="26"/>
          <w:u w:val="single"/>
          <w:shd w:val="clear" w:color="auto" w:fill="00FFFF"/>
        </w:rPr>
        <w:t>articles</w:t>
      </w:r>
      <w:r>
        <w:rPr>
          <w:rFonts w:ascii="Calibri" w:hAnsi="Calibri" w:cs="Calibri"/>
          <w:b/>
          <w:bCs/>
          <w:color w:val="000000"/>
          <w:sz w:val="26"/>
          <w:szCs w:val="26"/>
          <w:u w:val="single"/>
        </w:rPr>
        <w:t xml:space="preserve">, movies, graphics, and simulations </w:t>
      </w:r>
      <w:r>
        <w:rPr>
          <w:rFonts w:ascii="Calibri" w:hAnsi="Calibri" w:cs="Calibri"/>
          <w:b/>
          <w:bCs/>
          <w:color w:val="000000"/>
          <w:sz w:val="26"/>
          <w:szCs w:val="26"/>
          <w:u w:val="single"/>
          <w:shd w:val="clear" w:color="auto" w:fill="00FFFF"/>
        </w:rPr>
        <w:t>are exaggerated and misleading</w:t>
      </w:r>
      <w:r>
        <w:rPr>
          <w:rFonts w:ascii="Calibri" w:hAnsi="Calibri" w:cs="Calibri"/>
          <w:color w:val="000000"/>
          <w:sz w:val="16"/>
          <w:szCs w:val="16"/>
        </w:rPr>
        <w:t xml:space="preserve">. </w:t>
      </w:r>
      <w:r>
        <w:rPr>
          <w:rFonts w:ascii="Calibri" w:hAnsi="Calibri" w:cs="Calibri"/>
          <w:b/>
          <w:bCs/>
          <w:color w:val="000000"/>
          <w:sz w:val="26"/>
          <w:szCs w:val="26"/>
          <w:u w:val="single"/>
        </w:rPr>
        <w:t xml:space="preserve">Space </w:t>
      </w:r>
      <w:r>
        <w:rPr>
          <w:rFonts w:ascii="Calibri" w:hAnsi="Calibri" w:cs="Calibri"/>
          <w:b/>
          <w:bCs/>
          <w:color w:val="000000"/>
          <w:sz w:val="26"/>
          <w:szCs w:val="26"/>
          <w:u w:val="single"/>
          <w:shd w:val="clear" w:color="auto" w:fill="00FFFF"/>
        </w:rPr>
        <w:t>debris and collision</w:t>
      </w:r>
      <w:r>
        <w:rPr>
          <w:rFonts w:ascii="Calibri" w:hAnsi="Calibri" w:cs="Calibri"/>
          <w:color w:val="000000"/>
          <w:sz w:val="16"/>
          <w:szCs w:val="16"/>
        </w:rPr>
        <w:t xml:space="preserve"> risk is real, but it </w:t>
      </w:r>
      <w:r>
        <w:rPr>
          <w:rFonts w:ascii="Calibri" w:hAnsi="Calibri" w:cs="Calibri"/>
          <w:b/>
          <w:bCs/>
          <w:color w:val="000000"/>
          <w:sz w:val="26"/>
          <w:szCs w:val="26"/>
          <w:u w:val="single"/>
        </w:rPr>
        <w:t xml:space="preserve">certainly </w:t>
      </w:r>
      <w:r>
        <w:rPr>
          <w:rFonts w:ascii="Calibri" w:hAnsi="Calibri" w:cs="Calibri"/>
          <w:b/>
          <w:bCs/>
          <w:color w:val="000000"/>
          <w:sz w:val="26"/>
          <w:szCs w:val="26"/>
          <w:u w:val="single"/>
          <w:shd w:val="clear" w:color="auto" w:fill="00FFFF"/>
        </w:rPr>
        <w:t>is not a crisis</w:t>
      </w:r>
      <w:r>
        <w:rPr>
          <w:rFonts w:ascii="Calibri" w:hAnsi="Calibri" w:cs="Calibri"/>
          <w:b/>
          <w:bCs/>
          <w:color w:val="000000"/>
          <w:sz w:val="26"/>
          <w:szCs w:val="26"/>
          <w:u w:val="single"/>
        </w:rPr>
        <w:t xml:space="preserve">.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what are the facts? On the positive side, </w:t>
      </w:r>
      <w:r>
        <w:rPr>
          <w:rFonts w:ascii="Calibri" w:hAnsi="Calibri" w:cs="Calibri"/>
          <w:b/>
          <w:bCs/>
          <w:color w:val="000000"/>
          <w:sz w:val="26"/>
          <w:szCs w:val="26"/>
          <w:u w:val="single"/>
        </w:rPr>
        <w:t xml:space="preserve">space is </w:t>
      </w:r>
      <w:proofErr w:type="gramStart"/>
      <w:r>
        <w:rPr>
          <w:rFonts w:ascii="Calibri" w:hAnsi="Calibri" w:cs="Calibri"/>
          <w:b/>
          <w:bCs/>
          <w:color w:val="000000"/>
          <w:sz w:val="26"/>
          <w:szCs w:val="26"/>
          <w:u w:val="single"/>
        </w:rPr>
        <w:t>empty</w:t>
      </w:r>
      <w:proofErr w:type="gramEnd"/>
      <w:r>
        <w:rPr>
          <w:rFonts w:ascii="Calibri" w:hAnsi="Calibri" w:cs="Calibri"/>
          <w:b/>
          <w:bCs/>
          <w:color w:val="000000"/>
          <w:sz w:val="26"/>
          <w:szCs w:val="26"/>
          <w:u w:val="single"/>
        </w:rPr>
        <w:t xml:space="preserve"> and</w:t>
      </w:r>
      <w:r>
        <w:rPr>
          <w:rFonts w:ascii="Calibri" w:hAnsi="Calibri" w:cs="Calibri"/>
          <w:color w:val="000000"/>
          <w:sz w:val="16"/>
          <w:szCs w:val="16"/>
        </w:rPr>
        <w:t xml:space="preserve"> it is </w:t>
      </w:r>
      <w:r>
        <w:rPr>
          <w:rFonts w:ascii="Calibri" w:hAnsi="Calibri" w:cs="Calibri"/>
          <w:b/>
          <w:bCs/>
          <w:color w:val="000000"/>
          <w:sz w:val="26"/>
          <w:szCs w:val="26"/>
          <w:u w:val="single"/>
        </w:rPr>
        <w:t>vast</w:t>
      </w:r>
      <w:r>
        <w:rPr>
          <w:rFonts w:ascii="Calibri" w:hAnsi="Calibri" w:cs="Calibri"/>
          <w:color w:val="000000"/>
          <w:sz w:val="16"/>
          <w:szCs w:val="16"/>
        </w:rPr>
        <w:t xml:space="preserve">. At the altitude of the International Space Station, one half a degree of Earth longitude is almost 40 miles long. That same one half a degree at geostationary orbit, some 22,000 miles up is over 230 miles long. Generally, </w:t>
      </w:r>
      <w:r>
        <w:rPr>
          <w:rFonts w:ascii="Calibri" w:hAnsi="Calibri" w:cs="Calibri"/>
          <w:b/>
          <w:bCs/>
          <w:color w:val="000000"/>
          <w:sz w:val="26"/>
          <w:szCs w:val="26"/>
          <w:u w:val="single"/>
          <w:shd w:val="clear" w:color="auto" w:fill="00FFFF"/>
        </w:rPr>
        <w:t>we don’t</w:t>
      </w:r>
      <w:r>
        <w:rPr>
          <w:rFonts w:ascii="Calibri" w:hAnsi="Calibri" w:cs="Calibri"/>
          <w:color w:val="000000"/>
          <w:sz w:val="16"/>
          <w:szCs w:val="16"/>
        </w:rPr>
        <w:t xml:space="preserve"> intentionally </w:t>
      </w:r>
      <w:r>
        <w:rPr>
          <w:rFonts w:ascii="Calibri" w:hAnsi="Calibri" w:cs="Calibri"/>
          <w:b/>
          <w:bCs/>
          <w:color w:val="000000"/>
          <w:sz w:val="26"/>
          <w:szCs w:val="26"/>
          <w:u w:val="single"/>
          <w:shd w:val="clear" w:color="auto" w:fill="00FFFF"/>
        </w:rPr>
        <w:t>put sat</w:t>
      </w:r>
      <w:r>
        <w:rPr>
          <w:rFonts w:ascii="Calibri" w:hAnsi="Calibri" w:cs="Calibri"/>
          <w:b/>
          <w:bCs/>
          <w:color w:val="000000"/>
          <w:sz w:val="26"/>
          <w:szCs w:val="26"/>
          <w:u w:val="single"/>
        </w:rPr>
        <w:t>ellite</w:t>
      </w:r>
      <w:r>
        <w:rPr>
          <w:rFonts w:ascii="Calibri" w:hAnsi="Calibri" w:cs="Calibri"/>
          <w:b/>
          <w:bCs/>
          <w:color w:val="000000"/>
          <w:sz w:val="26"/>
          <w:szCs w:val="26"/>
          <w:u w:val="single"/>
          <w:shd w:val="clear" w:color="auto" w:fill="00FFFF"/>
        </w:rPr>
        <w:t>s</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FF"/>
        </w:rPr>
        <w:t>close</w:t>
      </w:r>
      <w:r>
        <w:rPr>
          <w:rFonts w:ascii="Calibri" w:hAnsi="Calibri" w:cs="Calibri"/>
          <w:b/>
          <w:bCs/>
          <w:color w:val="000000"/>
          <w:sz w:val="26"/>
          <w:szCs w:val="26"/>
          <w:u w:val="single"/>
        </w:rPr>
        <w:t>r together than one-half degree. That means</w:t>
      </w:r>
      <w:r>
        <w:rPr>
          <w:rFonts w:ascii="Calibri" w:hAnsi="Calibri" w:cs="Calibri"/>
          <w:color w:val="000000"/>
          <w:sz w:val="16"/>
          <w:szCs w:val="16"/>
        </w:rPr>
        <w:t xml:space="preserve"> at geostationary orbit, </w:t>
      </w:r>
      <w:r>
        <w:rPr>
          <w:rFonts w:ascii="Calibri" w:hAnsi="Calibri" w:cs="Calibri"/>
          <w:b/>
          <w:bCs/>
          <w:color w:val="000000"/>
          <w:sz w:val="26"/>
          <w:szCs w:val="26"/>
          <w:u w:val="single"/>
        </w:rPr>
        <w:t>they are no closer than 11 times as far as the eye can see</w:t>
      </w:r>
      <w:r>
        <w:rPr>
          <w:rFonts w:ascii="Calibri" w:hAnsi="Calibri" w:cs="Calibri"/>
          <w:color w:val="000000"/>
          <w:sz w:val="16"/>
          <w:szCs w:val="16"/>
        </w:rPr>
        <w:t xml:space="preserve"> on flat ground or on the sea: </w:t>
      </w:r>
      <w:r>
        <w:rPr>
          <w:rFonts w:ascii="Calibri" w:hAnsi="Calibri" w:cs="Calibri"/>
          <w:b/>
          <w:bCs/>
          <w:color w:val="000000"/>
          <w:sz w:val="26"/>
          <w:szCs w:val="26"/>
          <w:u w:val="single"/>
        </w:rPr>
        <w:t>That’s the horizon over the horizon 10 times over.</w:t>
      </w:r>
      <w:r>
        <w:rPr>
          <w:rFonts w:ascii="Calibri" w:hAnsi="Calibri" w:cs="Calibri"/>
          <w:color w:val="000000"/>
          <w:sz w:val="16"/>
          <w:szCs w:val="16"/>
        </w:rPr>
        <w:t xml:space="preserve"> In addition, other than minute forces like solar winds and sparse bits of atmosphere that still exist 500 miles up, </w:t>
      </w:r>
      <w:r>
        <w:rPr>
          <w:rFonts w:ascii="Calibri" w:hAnsi="Calibri" w:cs="Calibri"/>
          <w:b/>
          <w:bCs/>
          <w:color w:val="000000"/>
          <w:sz w:val="26"/>
          <w:szCs w:val="26"/>
          <w:u w:val="single"/>
        </w:rPr>
        <w:t xml:space="preserve">nothing gets in the way of orbiting </w:t>
      </w:r>
      <w:proofErr w:type="gramStart"/>
      <w:r>
        <w:rPr>
          <w:rFonts w:ascii="Calibri" w:hAnsi="Calibri" w:cs="Calibri"/>
          <w:b/>
          <w:bCs/>
          <w:color w:val="000000"/>
          <w:sz w:val="26"/>
          <w:szCs w:val="26"/>
          <w:u w:val="single"/>
        </w:rPr>
        <w:t>objects</w:t>
      </w:r>
      <w:proofErr w:type="gramEnd"/>
      <w:r>
        <w:rPr>
          <w:rFonts w:ascii="Calibri" w:hAnsi="Calibri" w:cs="Calibri"/>
          <w:color w:val="000000"/>
          <w:sz w:val="16"/>
          <w:szCs w:val="16"/>
        </w:rPr>
        <w:t xml:space="preserve"> </w:t>
      </w:r>
      <w:r>
        <w:rPr>
          <w:rFonts w:ascii="Calibri" w:hAnsi="Calibri" w:cs="Calibri"/>
          <w:b/>
          <w:bCs/>
          <w:color w:val="000000"/>
          <w:sz w:val="26"/>
          <w:szCs w:val="26"/>
          <w:u w:val="single"/>
        </w:rPr>
        <w:t>and they behave quite predictably.</w:t>
      </w:r>
      <w:r>
        <w:rPr>
          <w:rFonts w:ascii="Calibri" w:hAnsi="Calibri" w:cs="Calibri"/>
          <w:color w:val="000000"/>
          <w:sz w:val="16"/>
          <w:szCs w:val="16"/>
        </w:rPr>
        <w:t xml:space="preserve"> The location of the smallest spacecraft can be predicated within </w:t>
      </w:r>
      <w:proofErr w:type="gramStart"/>
      <w:r>
        <w:rPr>
          <w:rFonts w:ascii="Calibri" w:hAnsi="Calibri" w:cs="Calibri"/>
          <w:color w:val="000000"/>
          <w:sz w:val="16"/>
          <w:szCs w:val="16"/>
        </w:rPr>
        <w:t>a 1,000 feet</w:t>
      </w:r>
      <w:proofErr w:type="gramEnd"/>
      <w:r>
        <w:rPr>
          <w:rFonts w:ascii="Calibri" w:hAnsi="Calibri" w:cs="Calibri"/>
          <w:color w:val="000000"/>
          <w:sz w:val="16"/>
          <w:szCs w:val="16"/>
        </w:rPr>
        <w:t xml:space="preserve">, 24 hours in advance. </w:t>
      </w:r>
      <w:r>
        <w:rPr>
          <w:rFonts w:ascii="Calibri" w:hAnsi="Calibri" w:cs="Calibri"/>
          <w:b/>
          <w:bCs/>
          <w:color w:val="000000"/>
          <w:sz w:val="26"/>
          <w:szCs w:val="26"/>
          <w:u w:val="single"/>
        </w:rPr>
        <w:t xml:space="preserve">Since we first started placing objects into space </w:t>
      </w:r>
      <w:r>
        <w:rPr>
          <w:rFonts w:ascii="Calibri" w:hAnsi="Calibri" w:cs="Calibri"/>
          <w:b/>
          <w:bCs/>
          <w:color w:val="000000"/>
          <w:sz w:val="26"/>
          <w:szCs w:val="26"/>
          <w:u w:val="single"/>
          <w:shd w:val="clear" w:color="auto" w:fill="00FFFF"/>
        </w:rPr>
        <w:t xml:space="preserve">there have been </w:t>
      </w:r>
      <w:r>
        <w:rPr>
          <w:rFonts w:ascii="Calibri" w:hAnsi="Calibri" w:cs="Calibri"/>
          <w:b/>
          <w:bCs/>
          <w:color w:val="000000"/>
          <w:sz w:val="26"/>
          <w:szCs w:val="26"/>
          <w:u w:val="single"/>
        </w:rPr>
        <w:t>[</w:t>
      </w:r>
      <w:r>
        <w:rPr>
          <w:rFonts w:ascii="Calibri" w:hAnsi="Calibri" w:cs="Calibri"/>
          <w:b/>
          <w:bCs/>
          <w:color w:val="000000"/>
          <w:sz w:val="26"/>
          <w:szCs w:val="26"/>
          <w:u w:val="single"/>
          <w:shd w:val="clear" w:color="auto" w:fill="00FFFF"/>
        </w:rPr>
        <w:t>eleven</w:t>
      </w:r>
      <w:r>
        <w:rPr>
          <w:rFonts w:ascii="Calibri" w:hAnsi="Calibri" w:cs="Calibri"/>
          <w:b/>
          <w:bCs/>
          <w:color w:val="000000"/>
          <w:sz w:val="26"/>
          <w:szCs w:val="26"/>
          <w:u w:val="single"/>
        </w:rPr>
        <w:t xml:space="preserve">] </w:t>
      </w:r>
      <w:r>
        <w:rPr>
          <w:rFonts w:ascii="Calibri" w:hAnsi="Calibri" w:cs="Calibri"/>
          <w:color w:val="000000"/>
          <w:sz w:val="16"/>
          <w:szCs w:val="16"/>
        </w:rPr>
        <w:t xml:space="preserve">known low Earth orbit </w:t>
      </w:r>
      <w:r>
        <w:rPr>
          <w:rFonts w:ascii="Calibri" w:hAnsi="Calibri" w:cs="Calibri"/>
          <w:b/>
          <w:bCs/>
          <w:color w:val="000000"/>
          <w:sz w:val="26"/>
          <w:szCs w:val="26"/>
          <w:u w:val="single"/>
          <w:shd w:val="clear" w:color="auto" w:fill="00FFFF"/>
        </w:rPr>
        <w:t>collisions</w:t>
      </w:r>
      <w:r>
        <w:rPr>
          <w:rFonts w:ascii="Calibri" w:hAnsi="Calibri" w:cs="Calibri"/>
          <w:color w:val="000000"/>
          <w:sz w:val="16"/>
          <w:szCs w:val="16"/>
        </w:rPr>
        <w:t xml:space="preserve">, and three known collisions at geostationary orbit. </w:t>
      </w:r>
      <w:r>
        <w:rPr>
          <w:rFonts w:ascii="Calibri" w:hAnsi="Calibri" w:cs="Calibri"/>
          <w:b/>
          <w:bCs/>
          <w:color w:val="000000"/>
          <w:sz w:val="26"/>
          <w:szCs w:val="26"/>
          <w:u w:val="single"/>
        </w:rPr>
        <w:t>Think of it:</w:t>
      </w:r>
      <w:r>
        <w:rPr>
          <w:rFonts w:ascii="Calibri" w:hAnsi="Calibri" w:cs="Calibri"/>
          <w:color w:val="000000"/>
          <w:sz w:val="16"/>
          <w:szCs w:val="16"/>
        </w:rPr>
        <w:t xml:space="preserve"> 135 space shuttle flights,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 Apollo, Gemini and Mercury flights, hundreds of telecommunications satellites, </w:t>
      </w:r>
      <w:r>
        <w:rPr>
          <w:rFonts w:ascii="Calibri" w:hAnsi="Calibri" w:cs="Calibri"/>
          <w:b/>
          <w:bCs/>
          <w:color w:val="000000"/>
          <w:sz w:val="26"/>
          <w:szCs w:val="26"/>
          <w:u w:val="single"/>
          <w:shd w:val="clear" w:color="auto" w:fill="00FFFF"/>
        </w:rPr>
        <w:t>[thirteen hundred] functioning sat</w:t>
      </w:r>
      <w:r>
        <w:rPr>
          <w:rFonts w:ascii="Calibri" w:hAnsi="Calibri" w:cs="Calibri"/>
          <w:b/>
          <w:bCs/>
          <w:color w:val="000000"/>
          <w:sz w:val="26"/>
          <w:szCs w:val="26"/>
          <w:u w:val="single"/>
        </w:rPr>
        <w:t>ellite</w:t>
      </w:r>
      <w:r>
        <w:rPr>
          <w:rFonts w:ascii="Calibri" w:hAnsi="Calibri" w:cs="Calibri"/>
          <w:b/>
          <w:bCs/>
          <w:color w:val="000000"/>
          <w:sz w:val="26"/>
          <w:szCs w:val="26"/>
          <w:u w:val="single"/>
          <w:shd w:val="clear" w:color="auto" w:fill="00FFFF"/>
        </w:rPr>
        <w:t>s</w:t>
      </w:r>
      <w:r>
        <w:rPr>
          <w:rFonts w:ascii="Calibri" w:hAnsi="Calibri" w:cs="Calibri"/>
          <w:b/>
          <w:bCs/>
          <w:color w:val="000000"/>
          <w:sz w:val="26"/>
          <w:szCs w:val="26"/>
          <w:u w:val="single"/>
        </w:rPr>
        <w:t xml:space="preserve"> on orbit today, </w:t>
      </w:r>
      <w:r>
        <w:rPr>
          <w:rFonts w:ascii="Calibri" w:hAnsi="Calibri" w:cs="Calibri"/>
          <w:b/>
          <w:bCs/>
          <w:color w:val="000000"/>
          <w:sz w:val="26"/>
          <w:szCs w:val="26"/>
          <w:u w:val="single"/>
          <w:shd w:val="clear" w:color="auto" w:fill="00FFFF"/>
        </w:rPr>
        <w:t xml:space="preserve">half </w:t>
      </w:r>
      <w:r>
        <w:rPr>
          <w:rFonts w:ascii="Calibri" w:hAnsi="Calibri" w:cs="Calibri"/>
          <w:b/>
          <w:bCs/>
          <w:color w:val="000000"/>
          <w:sz w:val="26"/>
          <w:szCs w:val="26"/>
          <w:u w:val="single"/>
        </w:rPr>
        <w:t xml:space="preserve">a </w:t>
      </w:r>
      <w:r>
        <w:rPr>
          <w:rFonts w:ascii="Calibri" w:hAnsi="Calibri" w:cs="Calibri"/>
          <w:b/>
          <w:bCs/>
          <w:color w:val="000000"/>
          <w:sz w:val="26"/>
          <w:szCs w:val="26"/>
          <w:u w:val="single"/>
          <w:shd w:val="clear" w:color="auto" w:fill="00FFFF"/>
        </w:rPr>
        <w:t>million total objects</w:t>
      </w:r>
      <w:r>
        <w:rPr>
          <w:rFonts w:ascii="Calibri" w:hAnsi="Calibri" w:cs="Calibri"/>
          <w:color w:val="000000"/>
          <w:sz w:val="16"/>
          <w:szCs w:val="16"/>
        </w:rPr>
        <w:t xml:space="preserve"> in space larger than a marble, </w:t>
      </w:r>
      <w:r>
        <w:rPr>
          <w:rFonts w:ascii="Calibri" w:hAnsi="Calibri" w:cs="Calibri"/>
          <w:b/>
          <w:bCs/>
          <w:color w:val="000000"/>
          <w:sz w:val="26"/>
          <w:szCs w:val="26"/>
          <w:u w:val="single"/>
          <w:shd w:val="clear" w:color="auto" w:fill="00FFFF"/>
        </w:rPr>
        <w:t>and few</w:t>
      </w:r>
      <w:r>
        <w:rPr>
          <w:rFonts w:ascii="Calibri" w:hAnsi="Calibri" w:cs="Calibri"/>
          <w:b/>
          <w:bCs/>
          <w:color w:val="000000"/>
          <w:sz w:val="26"/>
          <w:szCs w:val="26"/>
          <w:u w:val="single"/>
        </w:rPr>
        <w:t>er than 15</w:t>
      </w:r>
      <w:r>
        <w:rPr>
          <w:rFonts w:ascii="Calibri" w:hAnsi="Calibri" w:cs="Calibri"/>
          <w:color w:val="000000"/>
          <w:sz w:val="16"/>
          <w:szCs w:val="16"/>
        </w:rPr>
        <w:t xml:space="preserve"> known </w:t>
      </w:r>
      <w:r>
        <w:rPr>
          <w:rFonts w:ascii="Calibri" w:hAnsi="Calibri" w:cs="Calibri"/>
          <w:b/>
          <w:bCs/>
          <w:color w:val="000000"/>
          <w:sz w:val="26"/>
          <w:szCs w:val="26"/>
          <w:u w:val="single"/>
          <w:shd w:val="clear" w:color="auto" w:fill="00FFFF"/>
        </w:rPr>
        <w:t xml:space="preserve">collisions. Why </w:t>
      </w:r>
      <w:r>
        <w:rPr>
          <w:rFonts w:ascii="Calibri" w:hAnsi="Calibri" w:cs="Calibri"/>
          <w:b/>
          <w:bCs/>
          <w:color w:val="000000"/>
          <w:sz w:val="26"/>
          <w:szCs w:val="26"/>
          <w:u w:val="single"/>
        </w:rPr>
        <w:t xml:space="preserve">do people </w:t>
      </w:r>
      <w:r>
        <w:rPr>
          <w:rFonts w:ascii="Calibri" w:hAnsi="Calibri" w:cs="Calibri"/>
          <w:b/>
          <w:bCs/>
          <w:color w:val="000000"/>
          <w:sz w:val="26"/>
          <w:szCs w:val="26"/>
          <w:u w:val="single"/>
          <w:shd w:val="clear" w:color="auto" w:fill="00FFFF"/>
        </w:rPr>
        <w:t>worry?</w:t>
      </w:r>
    </w:p>
    <w:p w14:paraId="4A61E191" w14:textId="77777777" w:rsidR="00B75484" w:rsidRDefault="00B75484" w:rsidP="00B75484">
      <w:pPr>
        <w:spacing w:after="240"/>
      </w:pPr>
    </w:p>
    <w:p w14:paraId="28175C75" w14:textId="77777777" w:rsidR="00B75484" w:rsidRDefault="00B75484" w:rsidP="00B75484">
      <w:pPr>
        <w:pStyle w:val="Heading4"/>
      </w:pPr>
      <w:r>
        <w:rPr>
          <w:rFonts w:ascii="Calibri" w:hAnsi="Calibri" w:cs="Calibri"/>
          <w:color w:val="000000"/>
        </w:rPr>
        <w:t>Debris growth down</w:t>
      </w:r>
    </w:p>
    <w:p w14:paraId="2342B3BF" w14:textId="77777777" w:rsidR="00B75484" w:rsidRDefault="00B75484" w:rsidP="00B75484">
      <w:pPr>
        <w:pStyle w:val="NormalWeb"/>
        <w:spacing w:before="0" w:beforeAutospacing="0" w:after="160" w:afterAutospacing="0"/>
      </w:pPr>
      <w:r>
        <w:rPr>
          <w:rFonts w:ascii="Calibri" w:hAnsi="Calibri" w:cs="Calibri"/>
          <w:b/>
          <w:bCs/>
          <w:color w:val="000000"/>
          <w:sz w:val="26"/>
          <w:szCs w:val="26"/>
          <w:u w:val="single"/>
        </w:rPr>
        <w:t>Wall 19</w:t>
      </w:r>
      <w:r>
        <w:rPr>
          <w:rFonts w:ascii="Calibri" w:hAnsi="Calibri" w:cs="Calibri"/>
          <w:color w:val="000000"/>
          <w:sz w:val="26"/>
          <w:szCs w:val="26"/>
        </w:rPr>
        <w:t xml:space="preserve"> [Mike Wall, </w:t>
      </w:r>
      <w:proofErr w:type="spellStart"/>
      <w:proofErr w:type="gramStart"/>
      <w:r>
        <w:rPr>
          <w:rFonts w:ascii="Calibri" w:hAnsi="Calibri" w:cs="Calibri"/>
          <w:color w:val="000000"/>
          <w:sz w:val="26"/>
          <w:szCs w:val="26"/>
        </w:rPr>
        <w:t>Ph.D</w:t>
      </w:r>
      <w:proofErr w:type="spellEnd"/>
      <w:proofErr w:type="gramEnd"/>
      <w:r>
        <w:rPr>
          <w:rFonts w:ascii="Calibri" w:hAnsi="Calibri" w:cs="Calibri"/>
          <w:color w:val="000000"/>
          <w:sz w:val="26"/>
          <w:szCs w:val="26"/>
        </w:rPr>
        <w:t>, Space.com Senior Space Writer, “Space Junk Menace: New Guidelines Urged to Help Fight Orbital Debris Threat”, Space.com, Oct 15th 2019, https://www.space.com/space-junk-threat-satellites-guidelines-reduce-orbital-debris.html]</w:t>
      </w:r>
    </w:p>
    <w:p w14:paraId="50F6658D" w14:textId="77777777" w:rsidR="00B75484" w:rsidRDefault="00B75484" w:rsidP="00B75484">
      <w:pPr>
        <w:pStyle w:val="NormalWeb"/>
        <w:spacing w:before="0" w:beforeAutospacing="0" w:after="160" w:afterAutospacing="0"/>
      </w:pPr>
      <w:r>
        <w:rPr>
          <w:rFonts w:ascii="Calibri" w:hAnsi="Calibri" w:cs="Calibri"/>
          <w:color w:val="000000"/>
          <w:sz w:val="16"/>
          <w:szCs w:val="16"/>
        </w:rPr>
        <w:t xml:space="preserve">But </w:t>
      </w:r>
      <w:r>
        <w:rPr>
          <w:rFonts w:ascii="Calibri" w:hAnsi="Calibri" w:cs="Calibri"/>
          <w:b/>
          <w:bCs/>
          <w:color w:val="000000"/>
          <w:sz w:val="26"/>
          <w:szCs w:val="26"/>
          <w:u w:val="single"/>
          <w:shd w:val="clear" w:color="auto" w:fill="00FFFF"/>
        </w:rPr>
        <w:t>we can stave off</w:t>
      </w:r>
      <w:r>
        <w:rPr>
          <w:rFonts w:ascii="Calibri" w:hAnsi="Calibri" w:cs="Calibri"/>
          <w:b/>
          <w:bCs/>
          <w:color w:val="000000"/>
          <w:sz w:val="26"/>
          <w:szCs w:val="26"/>
          <w:u w:val="single"/>
        </w:rPr>
        <w:t xml:space="preserve"> the </w:t>
      </w:r>
      <w:r>
        <w:rPr>
          <w:rFonts w:ascii="Calibri" w:hAnsi="Calibri" w:cs="Calibri"/>
          <w:b/>
          <w:bCs/>
          <w:color w:val="000000"/>
          <w:sz w:val="26"/>
          <w:szCs w:val="26"/>
          <w:u w:val="single"/>
          <w:shd w:val="clear" w:color="auto" w:fill="00FFFF"/>
        </w:rPr>
        <w:t>Kessler</w:t>
      </w:r>
      <w:r>
        <w:rPr>
          <w:rFonts w:ascii="Calibri" w:hAnsi="Calibri" w:cs="Calibri"/>
          <w:b/>
          <w:bCs/>
          <w:color w:val="000000"/>
          <w:sz w:val="26"/>
          <w:szCs w:val="26"/>
          <w:u w:val="single"/>
        </w:rPr>
        <w:t xml:space="preserve"> syndrome</w:t>
      </w:r>
      <w:r>
        <w:rPr>
          <w:rFonts w:ascii="Calibri" w:hAnsi="Calibri" w:cs="Calibri"/>
          <w:color w:val="000000"/>
          <w:sz w:val="16"/>
          <w:szCs w:val="16"/>
        </w:rPr>
        <w:t xml:space="preserve"> — or at least minimize the odds that it happens anytime soon — </w:t>
      </w:r>
      <w:r>
        <w:rPr>
          <w:rFonts w:ascii="Calibri" w:hAnsi="Calibri" w:cs="Calibri"/>
          <w:b/>
          <w:bCs/>
          <w:color w:val="000000"/>
          <w:sz w:val="26"/>
          <w:szCs w:val="26"/>
          <w:u w:val="single"/>
          <w:shd w:val="clear" w:color="auto" w:fill="00FFFF"/>
        </w:rPr>
        <w:t>if</w:t>
      </w:r>
      <w:r>
        <w:rPr>
          <w:rFonts w:ascii="Calibri" w:hAnsi="Calibri" w:cs="Calibri"/>
          <w:b/>
          <w:bCs/>
          <w:color w:val="000000"/>
          <w:sz w:val="26"/>
          <w:szCs w:val="26"/>
          <w:u w:val="single"/>
        </w:rPr>
        <w:t xml:space="preserve"> spacecraft </w:t>
      </w:r>
      <w:r>
        <w:rPr>
          <w:rFonts w:ascii="Calibri" w:hAnsi="Calibri" w:cs="Calibri"/>
          <w:b/>
          <w:bCs/>
          <w:color w:val="000000"/>
          <w:sz w:val="26"/>
          <w:szCs w:val="26"/>
          <w:u w:val="single"/>
          <w:shd w:val="clear" w:color="auto" w:fill="00FFFF"/>
        </w:rPr>
        <w:t>builders</w:t>
      </w:r>
      <w:r>
        <w:rPr>
          <w:rFonts w:ascii="Calibri" w:hAnsi="Calibri" w:cs="Calibri"/>
          <w:color w:val="000000"/>
          <w:sz w:val="16"/>
          <w:szCs w:val="16"/>
        </w:rPr>
        <w:t xml:space="preserve"> and operators </w:t>
      </w:r>
      <w:r>
        <w:rPr>
          <w:rFonts w:ascii="Calibri" w:hAnsi="Calibri" w:cs="Calibri"/>
          <w:b/>
          <w:bCs/>
          <w:color w:val="000000"/>
          <w:sz w:val="26"/>
          <w:szCs w:val="26"/>
          <w:u w:val="single"/>
          <w:shd w:val="clear" w:color="auto" w:fill="00FFFF"/>
        </w:rPr>
        <w:t>follow</w:t>
      </w:r>
      <w:r>
        <w:rPr>
          <w:rFonts w:ascii="Calibri" w:hAnsi="Calibri" w:cs="Calibri"/>
          <w:b/>
          <w:bCs/>
          <w:color w:val="000000"/>
          <w:sz w:val="26"/>
          <w:szCs w:val="26"/>
          <w:u w:val="single"/>
        </w:rPr>
        <w:t xml:space="preserve"> a few simple rules</w:t>
      </w:r>
      <w:r>
        <w:rPr>
          <w:rFonts w:ascii="Calibri" w:hAnsi="Calibri" w:cs="Calibri"/>
          <w:color w:val="000000"/>
          <w:sz w:val="16"/>
          <w:szCs w:val="16"/>
        </w:rPr>
        <w:t xml:space="preserve">, </w:t>
      </w:r>
      <w:r>
        <w:rPr>
          <w:rFonts w:ascii="Calibri" w:hAnsi="Calibri" w:cs="Calibri"/>
          <w:b/>
          <w:bCs/>
          <w:color w:val="000000"/>
          <w:sz w:val="26"/>
          <w:szCs w:val="26"/>
          <w:u w:val="single"/>
        </w:rPr>
        <w:t>according to the Space Safety Coalition (</w:t>
      </w:r>
      <w:r>
        <w:rPr>
          <w:rFonts w:ascii="Calibri" w:hAnsi="Calibri" w:cs="Calibri"/>
          <w:b/>
          <w:bCs/>
          <w:color w:val="000000"/>
          <w:sz w:val="26"/>
          <w:szCs w:val="26"/>
          <w:u w:val="single"/>
          <w:shd w:val="clear" w:color="auto" w:fill="00FFFF"/>
        </w:rPr>
        <w:t>SSC</w:t>
      </w:r>
      <w:r>
        <w:rPr>
          <w:rFonts w:ascii="Calibri" w:hAnsi="Calibri" w:cs="Calibri"/>
          <w:b/>
          <w:bCs/>
          <w:color w:val="000000"/>
          <w:sz w:val="26"/>
          <w:szCs w:val="26"/>
          <w:u w:val="single"/>
        </w:rPr>
        <w:t>). The SSC</w:t>
      </w:r>
      <w:r>
        <w:rPr>
          <w:rFonts w:ascii="Calibri" w:hAnsi="Calibri" w:cs="Calibri"/>
          <w:color w:val="000000"/>
          <w:sz w:val="16"/>
          <w:szCs w:val="16"/>
        </w:rPr>
        <w:t xml:space="preserve">, a newly established group of space-industry stakeholders, </w:t>
      </w:r>
      <w:r>
        <w:rPr>
          <w:rFonts w:ascii="Calibri" w:hAnsi="Calibri" w:cs="Calibri"/>
          <w:b/>
          <w:bCs/>
          <w:color w:val="000000"/>
          <w:sz w:val="26"/>
          <w:szCs w:val="26"/>
          <w:u w:val="single"/>
        </w:rPr>
        <w:t xml:space="preserve">laid out those proposed voluntary </w:t>
      </w:r>
      <w:r>
        <w:rPr>
          <w:rFonts w:ascii="Calibri" w:hAnsi="Calibri" w:cs="Calibri"/>
          <w:b/>
          <w:bCs/>
          <w:color w:val="000000"/>
          <w:sz w:val="26"/>
          <w:szCs w:val="26"/>
          <w:u w:val="single"/>
          <w:shd w:val="clear" w:color="auto" w:fill="00FFFF"/>
        </w:rPr>
        <w:t>guidelines</w:t>
      </w:r>
      <w:r>
        <w:rPr>
          <w:rFonts w:ascii="Calibri" w:hAnsi="Calibri" w:cs="Calibri"/>
          <w:color w:val="000000"/>
          <w:sz w:val="16"/>
          <w:szCs w:val="16"/>
        </w:rPr>
        <w:t xml:space="preserve"> last month in a document called "Best Practices for the Sustainability of Space Operations." There are </w:t>
      </w:r>
      <w:r>
        <w:rPr>
          <w:rFonts w:ascii="Calibri" w:hAnsi="Calibri" w:cs="Calibri"/>
          <w:b/>
          <w:bCs/>
          <w:color w:val="000000"/>
          <w:sz w:val="26"/>
          <w:szCs w:val="26"/>
          <w:u w:val="single"/>
        </w:rPr>
        <w:t>space-junk mitigation guidelines on the books</w:t>
      </w:r>
      <w:r>
        <w:rPr>
          <w:rFonts w:ascii="Calibri" w:hAnsi="Calibri" w:cs="Calibri"/>
          <w:color w:val="000000"/>
          <w:sz w:val="16"/>
          <w:szCs w:val="16"/>
        </w:rPr>
        <w:t xml:space="preserve"> already, which were drawn up by the Inter-Agency Space Debris Coordination Committee and the United Nations Committee on the Peaceful Uses of Outer Space. But those guidelines </w:t>
      </w:r>
      <w:r>
        <w:rPr>
          <w:rFonts w:ascii="Calibri" w:hAnsi="Calibri" w:cs="Calibri"/>
          <w:b/>
          <w:bCs/>
          <w:color w:val="000000"/>
          <w:sz w:val="26"/>
          <w:szCs w:val="26"/>
          <w:u w:val="single"/>
        </w:rPr>
        <w:t xml:space="preserve">were last </w:t>
      </w:r>
      <w:r>
        <w:rPr>
          <w:rFonts w:ascii="Calibri" w:hAnsi="Calibri" w:cs="Calibri"/>
          <w:b/>
          <w:bCs/>
          <w:color w:val="000000"/>
          <w:sz w:val="26"/>
          <w:szCs w:val="26"/>
          <w:u w:val="single"/>
          <w:shd w:val="clear" w:color="auto" w:fill="00FFFF"/>
        </w:rPr>
        <w:t>revised</w:t>
      </w:r>
      <w:r>
        <w:rPr>
          <w:rFonts w:ascii="Calibri" w:hAnsi="Calibri" w:cs="Calibri"/>
          <w:b/>
          <w:bCs/>
          <w:color w:val="000000"/>
          <w:sz w:val="26"/>
          <w:szCs w:val="26"/>
          <w:u w:val="single"/>
        </w:rPr>
        <w:t xml:space="preserve"> in 2007</w:t>
      </w:r>
      <w:r>
        <w:rPr>
          <w:rFonts w:ascii="Calibri" w:hAnsi="Calibri" w:cs="Calibri"/>
          <w:color w:val="000000"/>
          <w:sz w:val="16"/>
          <w:szCs w:val="16"/>
        </w:rPr>
        <w:t>, the SSC noted. "</w:t>
      </w:r>
      <w:r>
        <w:rPr>
          <w:rFonts w:ascii="Calibri" w:hAnsi="Calibri" w:cs="Calibri"/>
          <w:b/>
          <w:bCs/>
          <w:color w:val="000000"/>
          <w:sz w:val="26"/>
          <w:szCs w:val="26"/>
          <w:u w:val="single"/>
          <w:shd w:val="clear" w:color="auto" w:fill="00FFFF"/>
        </w:rPr>
        <w:t>Plans</w:t>
      </w:r>
      <w:r>
        <w:rPr>
          <w:rFonts w:ascii="Calibri" w:hAnsi="Calibri" w:cs="Calibri"/>
          <w:b/>
          <w:bCs/>
          <w:color w:val="000000"/>
          <w:sz w:val="26"/>
          <w:szCs w:val="26"/>
          <w:u w:val="single"/>
        </w:rPr>
        <w:t xml:space="preserve"> to increase our space population with more </w:t>
      </w:r>
      <w:proofErr w:type="spellStart"/>
      <w:r>
        <w:rPr>
          <w:rFonts w:ascii="Calibri" w:hAnsi="Calibri" w:cs="Calibri"/>
          <w:b/>
          <w:bCs/>
          <w:color w:val="000000"/>
          <w:sz w:val="26"/>
          <w:szCs w:val="26"/>
          <w:u w:val="single"/>
        </w:rPr>
        <w:t>cubesats</w:t>
      </w:r>
      <w:proofErr w:type="spellEnd"/>
      <w:r>
        <w:rPr>
          <w:rFonts w:ascii="Calibri" w:hAnsi="Calibri" w:cs="Calibri"/>
          <w:b/>
          <w:bCs/>
          <w:color w:val="000000"/>
          <w:sz w:val="26"/>
          <w:szCs w:val="26"/>
          <w:u w:val="single"/>
        </w:rPr>
        <w:t xml:space="preserve"> and other small satellites, as well as new, large constellations of satellites, were not envisioned when the above-mentioned guidelines</w:t>
      </w:r>
      <w:r>
        <w:rPr>
          <w:rFonts w:ascii="Calibri" w:hAnsi="Calibri" w:cs="Calibri"/>
          <w:color w:val="000000"/>
          <w:sz w:val="16"/>
          <w:szCs w:val="16"/>
        </w:rPr>
        <w:t xml:space="preserve"> and standards </w:t>
      </w:r>
      <w:r>
        <w:rPr>
          <w:rFonts w:ascii="Calibri" w:hAnsi="Calibri" w:cs="Calibri"/>
          <w:b/>
          <w:bCs/>
          <w:color w:val="000000"/>
          <w:sz w:val="26"/>
          <w:szCs w:val="26"/>
          <w:u w:val="single"/>
        </w:rPr>
        <w:t>were established</w:t>
      </w:r>
      <w:r>
        <w:rPr>
          <w:rFonts w:ascii="Calibri" w:hAnsi="Calibri" w:cs="Calibri"/>
          <w:color w:val="000000"/>
          <w:sz w:val="16"/>
          <w:szCs w:val="16"/>
        </w:rPr>
        <w:t xml:space="preserve">," </w:t>
      </w:r>
      <w:r>
        <w:rPr>
          <w:rFonts w:ascii="Calibri" w:hAnsi="Calibri" w:cs="Calibri"/>
          <w:b/>
          <w:bCs/>
          <w:color w:val="000000"/>
          <w:sz w:val="26"/>
          <w:szCs w:val="26"/>
          <w:u w:val="single"/>
        </w:rPr>
        <w:t>the new "best practices" document states. "These new planned spacecraft and constellations</w:t>
      </w:r>
      <w:r>
        <w:rPr>
          <w:rFonts w:ascii="Calibri" w:hAnsi="Calibri" w:cs="Calibri"/>
          <w:color w:val="000000"/>
          <w:sz w:val="16"/>
          <w:szCs w:val="16"/>
        </w:rPr>
        <w:t xml:space="preserve">, coupled with improvements in space situational awareness, space operations and spacecraft design, </w:t>
      </w:r>
      <w:r>
        <w:rPr>
          <w:rFonts w:ascii="Calibri" w:hAnsi="Calibri" w:cs="Calibri"/>
          <w:b/>
          <w:bCs/>
          <w:color w:val="000000"/>
          <w:sz w:val="26"/>
          <w:szCs w:val="26"/>
          <w:u w:val="single"/>
        </w:rPr>
        <w:t xml:space="preserve">all </w:t>
      </w:r>
      <w:r>
        <w:rPr>
          <w:rFonts w:ascii="Calibri" w:hAnsi="Calibri" w:cs="Calibri"/>
          <w:b/>
          <w:bCs/>
          <w:color w:val="000000"/>
          <w:sz w:val="26"/>
          <w:szCs w:val="26"/>
          <w:u w:val="single"/>
          <w:shd w:val="clear" w:color="auto" w:fill="00FFFF"/>
        </w:rPr>
        <w:t>provide</w:t>
      </w:r>
      <w:r>
        <w:rPr>
          <w:rFonts w:ascii="Calibri" w:hAnsi="Calibri" w:cs="Calibri"/>
          <w:b/>
          <w:bCs/>
          <w:color w:val="000000"/>
          <w:sz w:val="26"/>
          <w:szCs w:val="26"/>
          <w:u w:val="single"/>
        </w:rPr>
        <w:t xml:space="preserve"> an </w:t>
      </w:r>
      <w:r>
        <w:rPr>
          <w:rFonts w:ascii="Calibri" w:hAnsi="Calibri" w:cs="Calibri"/>
          <w:b/>
          <w:bCs/>
          <w:color w:val="000000"/>
          <w:sz w:val="26"/>
          <w:szCs w:val="26"/>
          <w:u w:val="single"/>
          <w:shd w:val="clear" w:color="auto" w:fill="00FFFF"/>
        </w:rPr>
        <w:t>opportunity to expand</w:t>
      </w:r>
      <w:r>
        <w:rPr>
          <w:rFonts w:ascii="Calibri" w:hAnsi="Calibri" w:cs="Calibri"/>
          <w:b/>
          <w:bCs/>
          <w:color w:val="000000"/>
          <w:sz w:val="26"/>
          <w:szCs w:val="26"/>
          <w:u w:val="single"/>
        </w:rPr>
        <w:t xml:space="preserve"> upon established space operations and orbital </w:t>
      </w:r>
      <w:r>
        <w:rPr>
          <w:rFonts w:ascii="Calibri" w:hAnsi="Calibri" w:cs="Calibri"/>
          <w:b/>
          <w:bCs/>
          <w:color w:val="000000"/>
          <w:sz w:val="26"/>
          <w:szCs w:val="26"/>
          <w:u w:val="single"/>
          <w:shd w:val="clear" w:color="auto" w:fill="00FFFF"/>
        </w:rPr>
        <w:t>debris mitigation</w:t>
      </w:r>
      <w:r>
        <w:rPr>
          <w:rFonts w:ascii="Calibri" w:hAnsi="Calibri" w:cs="Calibri"/>
          <w:b/>
          <w:bCs/>
          <w:color w:val="000000"/>
          <w:sz w:val="26"/>
          <w:szCs w:val="26"/>
          <w:u w:val="single"/>
        </w:rPr>
        <w:t xml:space="preserve"> guidelines and best practices</w:t>
      </w:r>
      <w:r>
        <w:rPr>
          <w:rFonts w:ascii="Calibri" w:hAnsi="Calibri" w:cs="Calibri"/>
          <w:color w:val="000000"/>
          <w:sz w:val="16"/>
          <w:szCs w:val="16"/>
        </w:rPr>
        <w:t xml:space="preserve">." One of </w:t>
      </w:r>
      <w:r>
        <w:rPr>
          <w:rFonts w:ascii="Calibri" w:hAnsi="Calibri" w:cs="Calibri"/>
          <w:b/>
          <w:bCs/>
          <w:color w:val="000000"/>
          <w:sz w:val="26"/>
          <w:szCs w:val="26"/>
          <w:u w:val="single"/>
        </w:rPr>
        <w:t>the key new recommendations is that all spacecraft that operate at an altitude above</w:t>
      </w:r>
      <w:r>
        <w:rPr>
          <w:rFonts w:ascii="Calibri" w:hAnsi="Calibri" w:cs="Calibri"/>
          <w:color w:val="000000"/>
          <w:sz w:val="16"/>
          <w:szCs w:val="16"/>
        </w:rPr>
        <w:t xml:space="preserve"> 250 miles (</w:t>
      </w:r>
      <w:r>
        <w:rPr>
          <w:rFonts w:ascii="Calibri" w:hAnsi="Calibri" w:cs="Calibri"/>
          <w:b/>
          <w:bCs/>
          <w:color w:val="000000"/>
          <w:sz w:val="26"/>
          <w:szCs w:val="26"/>
          <w:u w:val="single"/>
        </w:rPr>
        <w:t>400 kilometers) should feature a propulsion system that allows them to maneuver their way out of potential collisions. That's a natural dividing line</w:t>
      </w:r>
      <w:r>
        <w:rPr>
          <w:rFonts w:ascii="Calibri" w:hAnsi="Calibri" w:cs="Calibri"/>
          <w:color w:val="000000"/>
          <w:sz w:val="16"/>
          <w:szCs w:val="16"/>
        </w:rPr>
        <w:t xml:space="preserve">, Scott said; the </w:t>
      </w:r>
      <w:r>
        <w:rPr>
          <w:rFonts w:ascii="Calibri" w:hAnsi="Calibri" w:cs="Calibri"/>
          <w:b/>
          <w:bCs/>
          <w:color w:val="000000"/>
          <w:sz w:val="26"/>
          <w:szCs w:val="26"/>
          <w:u w:val="single"/>
        </w:rPr>
        <w:t>I</w:t>
      </w:r>
      <w:r>
        <w:rPr>
          <w:rFonts w:ascii="Calibri" w:hAnsi="Calibri" w:cs="Calibri"/>
          <w:color w:val="000000"/>
          <w:sz w:val="16"/>
          <w:szCs w:val="16"/>
        </w:rPr>
        <w:t xml:space="preserve">nternational </w:t>
      </w:r>
      <w:r>
        <w:rPr>
          <w:rFonts w:ascii="Calibri" w:hAnsi="Calibri" w:cs="Calibri"/>
          <w:b/>
          <w:bCs/>
          <w:color w:val="000000"/>
          <w:sz w:val="26"/>
          <w:szCs w:val="26"/>
          <w:u w:val="single"/>
        </w:rPr>
        <w:t>S</w:t>
      </w:r>
      <w:r>
        <w:rPr>
          <w:rFonts w:ascii="Calibri" w:hAnsi="Calibri" w:cs="Calibri"/>
          <w:color w:val="000000"/>
          <w:sz w:val="16"/>
          <w:szCs w:val="16"/>
        </w:rPr>
        <w:t xml:space="preserve">pace </w:t>
      </w:r>
      <w:r>
        <w:rPr>
          <w:rFonts w:ascii="Calibri" w:hAnsi="Calibri" w:cs="Calibri"/>
          <w:b/>
          <w:bCs/>
          <w:color w:val="000000"/>
          <w:sz w:val="26"/>
          <w:szCs w:val="26"/>
          <w:u w:val="single"/>
        </w:rPr>
        <w:t>S</w:t>
      </w:r>
      <w:r>
        <w:rPr>
          <w:rFonts w:ascii="Calibri" w:hAnsi="Calibri" w:cs="Calibri"/>
          <w:color w:val="000000"/>
          <w:sz w:val="16"/>
          <w:szCs w:val="16"/>
        </w:rPr>
        <w:t xml:space="preserve">tation </w:t>
      </w:r>
      <w:r>
        <w:rPr>
          <w:rFonts w:ascii="Calibri" w:hAnsi="Calibri" w:cs="Calibri"/>
          <w:b/>
          <w:bCs/>
          <w:color w:val="000000"/>
          <w:sz w:val="26"/>
          <w:szCs w:val="26"/>
          <w:u w:val="single"/>
        </w:rPr>
        <w:t>circles at about that altitude</w:t>
      </w:r>
      <w:r>
        <w:rPr>
          <w:rFonts w:ascii="Calibri" w:hAnsi="Calibri" w:cs="Calibri"/>
          <w:color w:val="000000"/>
          <w:sz w:val="16"/>
          <w:szCs w:val="16"/>
        </w:rPr>
        <w:t xml:space="preserve">, </w:t>
      </w:r>
      <w:r>
        <w:rPr>
          <w:rFonts w:ascii="Calibri" w:hAnsi="Calibri" w:cs="Calibri"/>
          <w:b/>
          <w:bCs/>
          <w:color w:val="000000"/>
          <w:sz w:val="26"/>
          <w:szCs w:val="26"/>
          <w:u w:val="single"/>
        </w:rPr>
        <w:t>and nobody wants out-of-control satellites falling back to Earth</w:t>
      </w:r>
      <w:r>
        <w:rPr>
          <w:rFonts w:ascii="Calibri" w:hAnsi="Calibri" w:cs="Calibri"/>
          <w:color w:val="000000"/>
          <w:sz w:val="16"/>
          <w:szCs w:val="16"/>
        </w:rPr>
        <w:t xml:space="preserve"> through the orbiting lab's path. Also, </w:t>
      </w:r>
      <w:r>
        <w:rPr>
          <w:rFonts w:ascii="Calibri" w:hAnsi="Calibri" w:cs="Calibri"/>
          <w:b/>
          <w:bCs/>
          <w:color w:val="000000"/>
          <w:sz w:val="26"/>
          <w:szCs w:val="26"/>
          <w:u w:val="single"/>
        </w:rPr>
        <w:t>below 250 miles, there's enough atmosphere to create significant drag on spacecraft</w:t>
      </w:r>
      <w:r>
        <w:rPr>
          <w:rFonts w:ascii="Calibri" w:hAnsi="Calibri" w:cs="Calibri"/>
          <w:color w:val="000000"/>
          <w:sz w:val="16"/>
          <w:szCs w:val="16"/>
        </w:rPr>
        <w:t xml:space="preserve">, </w:t>
      </w:r>
      <w:r>
        <w:rPr>
          <w:rFonts w:ascii="Calibri" w:hAnsi="Calibri" w:cs="Calibri"/>
          <w:b/>
          <w:bCs/>
          <w:color w:val="000000"/>
          <w:sz w:val="26"/>
          <w:szCs w:val="26"/>
          <w:u w:val="single"/>
        </w:rPr>
        <w:t xml:space="preserve">causing them to deorbit </w:t>
      </w:r>
      <w:r>
        <w:rPr>
          <w:rFonts w:ascii="Calibri" w:hAnsi="Calibri" w:cs="Calibri"/>
          <w:color w:val="000000"/>
          <w:sz w:val="16"/>
          <w:szCs w:val="16"/>
        </w:rPr>
        <w:t xml:space="preserve">relatively </w:t>
      </w:r>
      <w:r>
        <w:rPr>
          <w:rFonts w:ascii="Calibri" w:hAnsi="Calibri" w:cs="Calibri"/>
          <w:b/>
          <w:bCs/>
          <w:color w:val="000000"/>
          <w:sz w:val="26"/>
          <w:szCs w:val="26"/>
          <w:u w:val="single"/>
        </w:rPr>
        <w:t>quickly</w:t>
      </w:r>
      <w:r>
        <w:rPr>
          <w:rFonts w:ascii="Calibri" w:hAnsi="Calibri" w:cs="Calibri"/>
          <w:color w:val="000000"/>
          <w:sz w:val="16"/>
          <w:szCs w:val="16"/>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w:t>
      </w:r>
      <w:proofErr w:type="spellStart"/>
      <w:r>
        <w:rPr>
          <w:rFonts w:ascii="Calibri" w:hAnsi="Calibri" w:cs="Calibri"/>
          <w:color w:val="000000"/>
          <w:sz w:val="16"/>
          <w:szCs w:val="16"/>
        </w:rPr>
        <w:t>cubesats</w:t>
      </w:r>
      <w:proofErr w:type="spellEnd"/>
      <w:r>
        <w:rPr>
          <w:rFonts w:ascii="Calibri" w:hAnsi="Calibri" w:cs="Calibri"/>
          <w:color w:val="000000"/>
          <w:sz w:val="16"/>
          <w:szCs w:val="16"/>
        </w:rPr>
        <w:t xml:space="preserve">," he wrote.) The SSC also recommends that satellite designers consider building encryption into their </w:t>
      </w:r>
      <w:proofErr w:type="gramStart"/>
      <w:r>
        <w:rPr>
          <w:rFonts w:ascii="Calibri" w:hAnsi="Calibri" w:cs="Calibri"/>
          <w:color w:val="000000"/>
          <w:sz w:val="16"/>
          <w:szCs w:val="16"/>
        </w:rPr>
        <w:t>command and control</w:t>
      </w:r>
      <w:proofErr w:type="gramEnd"/>
      <w:r>
        <w:rPr>
          <w:rFonts w:ascii="Calibri" w:hAnsi="Calibri" w:cs="Calibri"/>
          <w:color w:val="000000"/>
          <w:sz w:val="16"/>
          <w:szCs w:val="16"/>
        </w:rPr>
        <w:t xml:space="preserve"> systems, so that spacecraft cannot be hijacked by hackers intent on causing havoc in orbit. </w:t>
      </w:r>
      <w:r>
        <w:rPr>
          <w:rFonts w:ascii="Calibri" w:hAnsi="Calibri" w:cs="Calibri"/>
          <w:b/>
          <w:bCs/>
          <w:color w:val="000000"/>
          <w:sz w:val="26"/>
          <w:szCs w:val="26"/>
          <w:u w:val="single"/>
        </w:rPr>
        <w:t>And the best practices include anti-littering guidelines</w:t>
      </w:r>
      <w:r>
        <w:rPr>
          <w:rFonts w:ascii="Calibri" w:hAnsi="Calibri" w:cs="Calibri"/>
          <w:color w:val="000000"/>
          <w:sz w:val="16"/>
          <w:szCs w:val="16"/>
        </w:rPr>
        <w:t xml:space="preserve">. For example, </w:t>
      </w:r>
      <w:r>
        <w:rPr>
          <w:rFonts w:ascii="Calibri" w:hAnsi="Calibri" w:cs="Calibri"/>
          <w:b/>
          <w:bCs/>
          <w:color w:val="000000"/>
          <w:sz w:val="26"/>
          <w:szCs w:val="26"/>
          <w:u w:val="single"/>
        </w:rPr>
        <w:t>the handlers of satellites that operate in low-Earth orbit should include in their launch contracts a requirement that rocket upper stages be disposed of promptly, via a controlled reentry into Earth's atmosphere</w:t>
      </w:r>
      <w:r>
        <w:rPr>
          <w:rFonts w:ascii="Calibri" w:hAnsi="Calibri" w:cs="Calibri"/>
          <w:color w:val="000000"/>
          <w:sz w:val="16"/>
          <w:szCs w:val="16"/>
        </w:rPr>
        <w:t xml:space="preserve">. As of today (Oct. 15), 31 </w:t>
      </w:r>
      <w:r>
        <w:rPr>
          <w:rFonts w:ascii="Calibri" w:hAnsi="Calibri" w:cs="Calibri"/>
          <w:b/>
          <w:bCs/>
          <w:color w:val="000000"/>
          <w:sz w:val="26"/>
          <w:szCs w:val="26"/>
          <w:u w:val="single"/>
        </w:rPr>
        <w:t xml:space="preserve">space-industry </w:t>
      </w:r>
      <w:r>
        <w:rPr>
          <w:rFonts w:ascii="Calibri" w:hAnsi="Calibri" w:cs="Calibri"/>
          <w:b/>
          <w:bCs/>
          <w:color w:val="000000"/>
          <w:sz w:val="26"/>
          <w:szCs w:val="26"/>
          <w:u w:val="single"/>
          <w:shd w:val="clear" w:color="auto" w:fill="00FFFF"/>
        </w:rPr>
        <w:t>stakeholders</w:t>
      </w:r>
      <w:r>
        <w:rPr>
          <w:rFonts w:ascii="Calibri" w:hAnsi="Calibri" w:cs="Calibri"/>
          <w:color w:val="000000"/>
          <w:sz w:val="16"/>
          <w:szCs w:val="16"/>
          <w:shd w:val="clear" w:color="auto" w:fill="00FFFF"/>
        </w:rPr>
        <w:t xml:space="preserve"> </w:t>
      </w:r>
      <w:r>
        <w:rPr>
          <w:rFonts w:ascii="Calibri" w:hAnsi="Calibri" w:cs="Calibri"/>
          <w:b/>
          <w:bCs/>
          <w:color w:val="000000"/>
          <w:sz w:val="26"/>
          <w:szCs w:val="26"/>
          <w:u w:val="single"/>
        </w:rPr>
        <w:t xml:space="preserve">have </w:t>
      </w:r>
      <w:r>
        <w:rPr>
          <w:rFonts w:ascii="Calibri" w:hAnsi="Calibri" w:cs="Calibri"/>
          <w:b/>
          <w:bCs/>
          <w:color w:val="000000"/>
          <w:sz w:val="26"/>
          <w:szCs w:val="26"/>
          <w:u w:val="single"/>
          <w:shd w:val="clear" w:color="auto" w:fill="00FFFF"/>
        </w:rPr>
        <w:t xml:space="preserve">endorsed </w:t>
      </w:r>
      <w:r>
        <w:rPr>
          <w:rFonts w:ascii="Calibri" w:hAnsi="Calibri" w:cs="Calibri"/>
          <w:b/>
          <w:bCs/>
          <w:color w:val="000000"/>
          <w:sz w:val="26"/>
          <w:szCs w:val="26"/>
          <w:u w:val="single"/>
        </w:rPr>
        <w:t xml:space="preserve">the </w:t>
      </w:r>
      <w:r>
        <w:rPr>
          <w:rFonts w:ascii="Calibri" w:hAnsi="Calibri" w:cs="Calibri"/>
          <w:b/>
          <w:bCs/>
          <w:color w:val="000000"/>
          <w:sz w:val="26"/>
          <w:szCs w:val="26"/>
          <w:u w:val="single"/>
          <w:shd w:val="clear" w:color="auto" w:fill="00FFFF"/>
        </w:rPr>
        <w:t>new guidelines</w:t>
      </w:r>
      <w:r>
        <w:rPr>
          <w:rFonts w:ascii="Calibri" w:hAnsi="Calibri" w:cs="Calibri"/>
          <w:color w:val="000000"/>
          <w:sz w:val="16"/>
          <w:szCs w:val="16"/>
        </w:rPr>
        <w:t xml:space="preserve">. </w:t>
      </w:r>
      <w:r>
        <w:rPr>
          <w:rFonts w:ascii="Calibri" w:hAnsi="Calibri" w:cs="Calibri"/>
          <w:b/>
          <w:bCs/>
          <w:color w:val="000000"/>
          <w:sz w:val="26"/>
          <w:szCs w:val="26"/>
          <w:u w:val="single"/>
        </w:rPr>
        <w:t xml:space="preserve">And </w:t>
      </w:r>
      <w:r>
        <w:rPr>
          <w:rFonts w:ascii="Calibri" w:hAnsi="Calibri" w:cs="Calibri"/>
          <w:b/>
          <w:bCs/>
          <w:color w:val="000000"/>
          <w:sz w:val="26"/>
          <w:szCs w:val="26"/>
          <w:u w:val="single"/>
          <w:shd w:val="clear" w:color="auto" w:fill="00FFFF"/>
        </w:rPr>
        <w:t>there are</w:t>
      </w:r>
      <w:r>
        <w:rPr>
          <w:rFonts w:ascii="Calibri" w:hAnsi="Calibri" w:cs="Calibri"/>
          <w:b/>
          <w:bCs/>
          <w:color w:val="000000"/>
          <w:sz w:val="26"/>
          <w:szCs w:val="26"/>
          <w:u w:val="single"/>
        </w:rPr>
        <w:t xml:space="preserve"> some </w:t>
      </w:r>
      <w:r>
        <w:rPr>
          <w:rFonts w:ascii="Calibri" w:hAnsi="Calibri" w:cs="Calibri"/>
          <w:b/>
          <w:bCs/>
          <w:color w:val="000000"/>
          <w:sz w:val="26"/>
          <w:szCs w:val="26"/>
          <w:u w:val="single"/>
          <w:shd w:val="clear" w:color="auto" w:fill="00FFFF"/>
        </w:rPr>
        <w:t>big names in that group</w:t>
      </w:r>
      <w:r>
        <w:rPr>
          <w:rFonts w:ascii="Calibri" w:hAnsi="Calibri" w:cs="Calibri"/>
          <w:color w:val="000000"/>
          <w:sz w:val="16"/>
          <w:szCs w:val="16"/>
        </w:rPr>
        <w:t xml:space="preserve">, including Maxar (the parent company of satellite operator </w:t>
      </w:r>
      <w:proofErr w:type="spellStart"/>
      <w:r>
        <w:rPr>
          <w:rFonts w:ascii="Calibri" w:hAnsi="Calibri" w:cs="Calibri"/>
          <w:color w:val="000000"/>
          <w:sz w:val="16"/>
          <w:szCs w:val="16"/>
        </w:rPr>
        <w:t>DigitalGlobe</w:t>
      </w:r>
      <w:proofErr w:type="spellEnd"/>
      <w:r>
        <w:rPr>
          <w:rFonts w:ascii="Calibri" w:hAnsi="Calibri" w:cs="Calibri"/>
          <w:color w:val="000000"/>
          <w:sz w:val="16"/>
          <w:szCs w:val="16"/>
        </w:rPr>
        <w:t xml:space="preserve"> and the spacecraft manufacturer SSL, among other subsidiaries), </w:t>
      </w:r>
      <w:proofErr w:type="spellStart"/>
      <w:r>
        <w:rPr>
          <w:rFonts w:ascii="Calibri" w:hAnsi="Calibri" w:cs="Calibri"/>
          <w:color w:val="000000"/>
          <w:sz w:val="16"/>
          <w:szCs w:val="16"/>
        </w:rPr>
        <w:t>OneWeb</w:t>
      </w:r>
      <w:proofErr w:type="spellEnd"/>
      <w:r>
        <w:rPr>
          <w:rFonts w:ascii="Calibri" w:hAnsi="Calibri" w:cs="Calibri"/>
          <w:color w:val="000000"/>
          <w:sz w:val="16"/>
          <w:szCs w:val="16"/>
        </w:rPr>
        <w:t xml:space="preserve">, Rocket Lab, Iridium, </w:t>
      </w:r>
      <w:proofErr w:type="gramStart"/>
      <w:r>
        <w:rPr>
          <w:rFonts w:ascii="Calibri" w:hAnsi="Calibri" w:cs="Calibri"/>
          <w:color w:val="000000"/>
          <w:sz w:val="16"/>
          <w:szCs w:val="16"/>
        </w:rPr>
        <w:t>SES</w:t>
      </w:r>
      <w:proofErr w:type="gramEnd"/>
      <w:r>
        <w:rPr>
          <w:rFonts w:ascii="Calibri" w:hAnsi="Calibri" w:cs="Calibri"/>
          <w:color w:val="000000"/>
          <w:sz w:val="16"/>
          <w:szCs w:val="16"/>
        </w:rPr>
        <w:t xml:space="preserve"> and Intelsat. "</w:t>
      </w:r>
      <w:r>
        <w:rPr>
          <w:rFonts w:ascii="Calibri" w:hAnsi="Calibri" w:cs="Calibri"/>
          <w:b/>
          <w:bCs/>
          <w:color w:val="000000"/>
          <w:sz w:val="26"/>
          <w:szCs w:val="26"/>
          <w:u w:val="single"/>
        </w:rPr>
        <w:t>You don't want to wait for a disaster before you take action</w:t>
      </w:r>
      <w:r>
        <w:rPr>
          <w:rFonts w:ascii="Calibri" w:hAnsi="Calibri" w:cs="Calibri"/>
          <w:color w:val="000000"/>
          <w:sz w:val="16"/>
          <w:szCs w:val="16"/>
        </w:rPr>
        <w:t>," Scott said. "</w:t>
      </w:r>
      <w:r>
        <w:rPr>
          <w:rFonts w:ascii="Calibri" w:hAnsi="Calibri" w:cs="Calibri"/>
          <w:b/>
          <w:bCs/>
          <w:color w:val="000000"/>
          <w:sz w:val="26"/>
          <w:szCs w:val="26"/>
          <w:u w:val="single"/>
        </w:rPr>
        <w:t xml:space="preserve">It really is time, and </w:t>
      </w:r>
      <w:r>
        <w:rPr>
          <w:rFonts w:ascii="Calibri" w:hAnsi="Calibri" w:cs="Calibri"/>
          <w:b/>
          <w:bCs/>
          <w:color w:val="000000"/>
          <w:sz w:val="26"/>
          <w:szCs w:val="26"/>
          <w:u w:val="single"/>
          <w:shd w:val="clear" w:color="auto" w:fill="00FFFF"/>
        </w:rPr>
        <w:t>you're seeing operators</w:t>
      </w:r>
      <w:r>
        <w:rPr>
          <w:rFonts w:ascii="Calibri" w:hAnsi="Calibri" w:cs="Calibri"/>
          <w:color w:val="000000"/>
          <w:sz w:val="16"/>
          <w:szCs w:val="16"/>
        </w:rPr>
        <w:t xml:space="preserve"> like Maxar and </w:t>
      </w:r>
      <w:proofErr w:type="spellStart"/>
      <w:r>
        <w:rPr>
          <w:rFonts w:ascii="Calibri" w:hAnsi="Calibri" w:cs="Calibri"/>
          <w:color w:val="000000"/>
          <w:sz w:val="16"/>
          <w:szCs w:val="16"/>
        </w:rPr>
        <w:t>OneWeb</w:t>
      </w:r>
      <w:proofErr w:type="spellEnd"/>
      <w:r>
        <w:rPr>
          <w:rFonts w:ascii="Calibri" w:hAnsi="Calibri" w:cs="Calibri"/>
          <w:color w:val="000000"/>
          <w:sz w:val="16"/>
          <w:szCs w:val="16"/>
        </w:rPr>
        <w:t xml:space="preserve"> </w:t>
      </w:r>
      <w:r>
        <w:rPr>
          <w:rFonts w:ascii="Calibri" w:hAnsi="Calibri" w:cs="Calibri"/>
          <w:b/>
          <w:bCs/>
          <w:color w:val="000000"/>
          <w:sz w:val="26"/>
          <w:szCs w:val="26"/>
          <w:u w:val="single"/>
          <w:shd w:val="clear" w:color="auto" w:fill="00FFFF"/>
        </w:rPr>
        <w:t>being proactive</w:t>
      </w:r>
      <w:r>
        <w:rPr>
          <w:rFonts w:ascii="Calibri" w:hAnsi="Calibri" w:cs="Calibri"/>
          <w:color w:val="000000"/>
          <w:sz w:val="16"/>
          <w:szCs w:val="16"/>
        </w:rPr>
        <w:t>."</w:t>
      </w:r>
    </w:p>
    <w:p w14:paraId="293F6A00" w14:textId="77777777" w:rsidR="00B75484" w:rsidRDefault="00B75484" w:rsidP="00B63672"/>
    <w:p w14:paraId="214065CC" w14:textId="71603315" w:rsidR="006C5796" w:rsidRDefault="006C5796" w:rsidP="006C5796">
      <w:pPr>
        <w:pStyle w:val="Heading3"/>
      </w:pPr>
      <w:r>
        <w:t>A2: Space war</w:t>
      </w:r>
    </w:p>
    <w:p w14:paraId="11A86EBD" w14:textId="77777777" w:rsidR="006C5796" w:rsidRDefault="006C5796" w:rsidP="006C5796">
      <w:pPr>
        <w:pStyle w:val="Heading4"/>
      </w:pPr>
      <w:r>
        <w:rPr>
          <w:rFonts w:ascii="Calibri" w:hAnsi="Calibri" w:cs="Calibri"/>
          <w:color w:val="000000"/>
        </w:rPr>
        <w:t>No escalation</w:t>
      </w:r>
    </w:p>
    <w:p w14:paraId="05AD04AE" w14:textId="77777777" w:rsidR="006C5796" w:rsidRDefault="006C5796" w:rsidP="006C5796">
      <w:pPr>
        <w:pStyle w:val="NormalWeb"/>
        <w:spacing w:before="0" w:beforeAutospacing="0" w:after="160" w:afterAutospacing="0"/>
      </w:pPr>
      <w:proofErr w:type="spellStart"/>
      <w:r>
        <w:rPr>
          <w:rFonts w:ascii="Calibri" w:hAnsi="Calibri" w:cs="Calibri"/>
          <w:b/>
          <w:bCs/>
          <w:color w:val="000000"/>
          <w:sz w:val="26"/>
          <w:szCs w:val="26"/>
          <w:u w:val="single"/>
        </w:rPr>
        <w:t>Zarybnisky</w:t>
      </w:r>
      <w:proofErr w:type="spellEnd"/>
      <w:r>
        <w:rPr>
          <w:rFonts w:ascii="Calibri" w:hAnsi="Calibri" w:cs="Calibri"/>
          <w:b/>
          <w:bCs/>
          <w:color w:val="000000"/>
          <w:sz w:val="26"/>
          <w:szCs w:val="26"/>
          <w:u w:val="single"/>
        </w:rPr>
        <w:t xml:space="preserve"> 18</w:t>
      </w:r>
      <w:r>
        <w:rPr>
          <w:rFonts w:ascii="Calibri" w:hAnsi="Calibri" w:cs="Calibri"/>
          <w:color w:val="000000"/>
          <w:sz w:val="26"/>
          <w:szCs w:val="26"/>
        </w:rPr>
        <w:t xml:space="preserve"> [Dr. Eric J., MA in National Security Studies from the Naval War College, PhD in Operations Research from the MIT Sloan School of Management, Lt Col, USAF, “Celestial Deterrence: Deterring Aggression in the Global Commons of Space”, 3-28, https://apps.dtic.mil/dtic/tr/fulltext/u2/1062004.pdf]</w:t>
      </w:r>
    </w:p>
    <w:p w14:paraId="59994DA4" w14:textId="77777777" w:rsidR="006C5796" w:rsidRDefault="006C5796" w:rsidP="006C5796">
      <w:pPr>
        <w:pStyle w:val="NormalWeb"/>
        <w:spacing w:before="0" w:beforeAutospacing="0" w:after="160" w:afterAutospacing="0"/>
      </w:pPr>
      <w:r>
        <w:rPr>
          <w:rFonts w:ascii="Calibri" w:hAnsi="Calibri" w:cs="Calibri"/>
          <w:color w:val="000000"/>
          <w:sz w:val="26"/>
          <w:szCs w:val="26"/>
        </w:rPr>
        <w:t>PREVENTING AGGRESSION IN SPACE</w:t>
      </w:r>
    </w:p>
    <w:p w14:paraId="694482E3" w14:textId="77777777" w:rsidR="006C5796" w:rsidRDefault="006C5796" w:rsidP="006C5796">
      <w:r>
        <w:rPr>
          <w:rFonts w:ascii="Calibri" w:hAnsi="Calibri" w:cs="Calibri"/>
          <w:color w:val="000000"/>
          <w:sz w:val="16"/>
          <w:szCs w:val="16"/>
        </w:rPr>
        <w:t xml:space="preserve">While deterrence and the Cold War are strongly linked in the public’s mind through the nuclear standoff between the United States and the Soviet Union, the </w:t>
      </w:r>
      <w:r>
        <w:rPr>
          <w:rFonts w:ascii="Calibri" w:hAnsi="Calibri" w:cs="Calibri"/>
          <w:b/>
          <w:bCs/>
          <w:color w:val="000000"/>
          <w:sz w:val="26"/>
          <w:szCs w:val="26"/>
          <w:u w:val="single"/>
        </w:rPr>
        <w:t>fundamentals of deterrence date back millennia</w:t>
      </w:r>
      <w:r>
        <w:rPr>
          <w:rFonts w:ascii="Calibri" w:hAnsi="Calibri" w:cs="Calibri"/>
          <w:color w:val="000000"/>
          <w:sz w:val="16"/>
          <w:szCs w:val="16"/>
        </w:rPr>
        <w:t xml:space="preserve"> and deterrence </w:t>
      </w:r>
      <w:proofErr w:type="gramStart"/>
      <w:r>
        <w:rPr>
          <w:rFonts w:ascii="Calibri" w:hAnsi="Calibri" w:cs="Calibri"/>
          <w:color w:val="000000"/>
          <w:sz w:val="16"/>
          <w:szCs w:val="16"/>
        </w:rPr>
        <w:t>remains</w:t>
      </w:r>
      <w:proofErr w:type="gramEnd"/>
      <w:r>
        <w:rPr>
          <w:rFonts w:ascii="Calibri" w:hAnsi="Calibri" w:cs="Calibri"/>
          <w:color w:val="000000"/>
          <w:sz w:val="16"/>
          <w:szCs w:val="16"/>
        </w:rPr>
        <w:t xml:space="preserve"> relevant. Thucydides alludes to the concept of deterrence in his telling of the Peloponnesian War when he describes rivals seeking advantages, such as recruiting allies, to dissuade an adversary from starting or expanding a conflict.6F6 </w:t>
      </w:r>
      <w:r>
        <w:rPr>
          <w:rFonts w:ascii="Calibri" w:hAnsi="Calibri" w:cs="Calibri"/>
          <w:b/>
          <w:bCs/>
          <w:color w:val="000000"/>
          <w:sz w:val="26"/>
          <w:szCs w:val="26"/>
          <w:u w:val="single"/>
        </w:rPr>
        <w:t>Aggression in space was</w:t>
      </w:r>
      <w:r>
        <w:rPr>
          <w:rFonts w:ascii="Calibri" w:hAnsi="Calibri" w:cs="Calibri"/>
          <w:color w:val="000000"/>
          <w:sz w:val="16"/>
          <w:szCs w:val="16"/>
        </w:rPr>
        <w:t xml:space="preserve"> successfully </w:t>
      </w:r>
      <w:r>
        <w:rPr>
          <w:rFonts w:ascii="Calibri" w:hAnsi="Calibri" w:cs="Calibri"/>
          <w:b/>
          <w:bCs/>
          <w:color w:val="000000"/>
          <w:sz w:val="26"/>
          <w:szCs w:val="26"/>
          <w:u w:val="single"/>
        </w:rPr>
        <w:t>avoided during the Cold War because both sides viewed an attack on</w:t>
      </w:r>
      <w:r>
        <w:rPr>
          <w:rFonts w:ascii="Calibri" w:hAnsi="Calibri" w:cs="Calibri"/>
          <w:color w:val="000000"/>
          <w:sz w:val="16"/>
          <w:szCs w:val="16"/>
        </w:rPr>
        <w:t xml:space="preserve"> military </w:t>
      </w:r>
      <w:r>
        <w:rPr>
          <w:rFonts w:ascii="Calibri" w:hAnsi="Calibri" w:cs="Calibri"/>
          <w:b/>
          <w:bCs/>
          <w:color w:val="000000"/>
          <w:sz w:val="26"/>
          <w:szCs w:val="26"/>
          <w:u w:val="single"/>
        </w:rPr>
        <w:t>sat</w:t>
      </w:r>
      <w:r>
        <w:rPr>
          <w:rFonts w:ascii="Calibri" w:hAnsi="Calibri" w:cs="Calibri"/>
          <w:color w:val="000000"/>
          <w:sz w:val="16"/>
          <w:szCs w:val="16"/>
        </w:rPr>
        <w:t>ellite</w:t>
      </w:r>
      <w:r>
        <w:rPr>
          <w:rFonts w:ascii="Calibri" w:hAnsi="Calibri" w:cs="Calibri"/>
          <w:b/>
          <w:bCs/>
          <w:color w:val="000000"/>
          <w:sz w:val="26"/>
          <w:szCs w:val="26"/>
          <w:u w:val="single"/>
        </w:rPr>
        <w:t>s</w:t>
      </w:r>
      <w:r>
        <w:rPr>
          <w:rFonts w:ascii="Calibri" w:hAnsi="Calibri" w:cs="Calibri"/>
          <w:color w:val="000000"/>
          <w:sz w:val="16"/>
          <w:szCs w:val="16"/>
        </w:rPr>
        <w:t xml:space="preserve"> </w:t>
      </w:r>
      <w:r>
        <w:rPr>
          <w:rFonts w:ascii="Calibri" w:hAnsi="Calibri" w:cs="Calibri"/>
          <w:b/>
          <w:bCs/>
          <w:color w:val="000000"/>
          <w:sz w:val="26"/>
          <w:szCs w:val="26"/>
          <w:u w:val="single"/>
        </w:rPr>
        <w:t>as</w:t>
      </w:r>
      <w:r>
        <w:rPr>
          <w:rFonts w:ascii="Calibri" w:hAnsi="Calibri" w:cs="Calibri"/>
          <w:color w:val="000000"/>
          <w:sz w:val="16"/>
          <w:szCs w:val="16"/>
        </w:rPr>
        <w:t xml:space="preserve"> highly </w:t>
      </w:r>
      <w:r>
        <w:rPr>
          <w:rFonts w:ascii="Calibri" w:hAnsi="Calibri" w:cs="Calibri"/>
          <w:b/>
          <w:bCs/>
          <w:color w:val="000000"/>
          <w:sz w:val="26"/>
          <w:szCs w:val="26"/>
          <w:u w:val="single"/>
        </w:rPr>
        <w:t>escalatory</w:t>
      </w:r>
      <w:r>
        <w:rPr>
          <w:rFonts w:ascii="Calibri" w:hAnsi="Calibri" w:cs="Calibri"/>
          <w:color w:val="000000"/>
          <w:sz w:val="16"/>
          <w:szCs w:val="16"/>
        </w:rPr>
        <w:t xml:space="preserve">, and such an action would likely result in general nuclear war.7F7 </w:t>
      </w:r>
      <w:r>
        <w:rPr>
          <w:rFonts w:ascii="Calibri" w:hAnsi="Calibri" w:cs="Calibri"/>
          <w:b/>
          <w:bCs/>
          <w:color w:val="000000"/>
          <w:sz w:val="26"/>
          <w:szCs w:val="26"/>
          <w:u w:val="single"/>
        </w:rPr>
        <w:t xml:space="preserve">In </w:t>
      </w:r>
      <w:r>
        <w:rPr>
          <w:rFonts w:ascii="Calibri" w:hAnsi="Calibri" w:cs="Calibri"/>
          <w:b/>
          <w:bCs/>
          <w:color w:val="000000"/>
          <w:sz w:val="26"/>
          <w:szCs w:val="26"/>
          <w:u w:val="single"/>
          <w:shd w:val="clear" w:color="auto" w:fill="00FFFF"/>
        </w:rPr>
        <w:t>today</w:t>
      </w:r>
      <w:r>
        <w:rPr>
          <w:rFonts w:ascii="Calibri" w:hAnsi="Calibri" w:cs="Calibri"/>
          <w:b/>
          <w:bCs/>
          <w:color w:val="000000"/>
          <w:sz w:val="26"/>
          <w:szCs w:val="26"/>
          <w:u w:val="single"/>
        </w:rPr>
        <w:t xml:space="preserve">’s more nuanced world, </w:t>
      </w:r>
      <w:r>
        <w:rPr>
          <w:rFonts w:ascii="Calibri" w:hAnsi="Calibri" w:cs="Calibri"/>
          <w:b/>
          <w:bCs/>
          <w:color w:val="000000"/>
          <w:sz w:val="26"/>
          <w:szCs w:val="26"/>
          <w:u w:val="single"/>
          <w:shd w:val="clear" w:color="auto" w:fill="00FFFF"/>
        </w:rPr>
        <w:t>attacking</w:t>
      </w:r>
      <w:r>
        <w:rPr>
          <w:rFonts w:ascii="Calibri" w:hAnsi="Calibri" w:cs="Calibri"/>
          <w:color w:val="000000"/>
          <w:sz w:val="16"/>
          <w:szCs w:val="16"/>
        </w:rPr>
        <w:t xml:space="preserve"> satellites, including </w:t>
      </w:r>
      <w:r>
        <w:rPr>
          <w:rFonts w:ascii="Calibri" w:hAnsi="Calibri" w:cs="Calibri"/>
          <w:b/>
          <w:bCs/>
          <w:color w:val="000000"/>
          <w:sz w:val="26"/>
          <w:szCs w:val="26"/>
          <w:u w:val="single"/>
        </w:rPr>
        <w:t xml:space="preserve">military </w:t>
      </w:r>
      <w:r>
        <w:rPr>
          <w:rFonts w:ascii="Calibri" w:hAnsi="Calibri" w:cs="Calibri"/>
          <w:b/>
          <w:bCs/>
          <w:color w:val="000000"/>
          <w:sz w:val="26"/>
          <w:szCs w:val="26"/>
          <w:u w:val="single"/>
          <w:shd w:val="clear" w:color="auto" w:fill="00FFFF"/>
        </w:rPr>
        <w:t>sat</w:t>
      </w:r>
      <w:r>
        <w:rPr>
          <w:rFonts w:ascii="Calibri" w:hAnsi="Calibri" w:cs="Calibri"/>
          <w:color w:val="000000"/>
          <w:sz w:val="16"/>
          <w:szCs w:val="16"/>
        </w:rPr>
        <w:t>ellite</w:t>
      </w:r>
      <w:r>
        <w:rPr>
          <w:rFonts w:ascii="Calibri" w:hAnsi="Calibri" w:cs="Calibri"/>
          <w:b/>
          <w:bCs/>
          <w:color w:val="000000"/>
          <w:sz w:val="26"/>
          <w:szCs w:val="26"/>
          <w:u w:val="single"/>
          <w:shd w:val="clear" w:color="auto" w:fill="00FFFF"/>
        </w:rPr>
        <w:t>s</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00FFFF"/>
        </w:rPr>
        <w:t>does not</w:t>
      </w:r>
      <w:r>
        <w:rPr>
          <w:rFonts w:ascii="Calibri" w:hAnsi="Calibri" w:cs="Calibri"/>
          <w:color w:val="000000"/>
          <w:sz w:val="16"/>
          <w:szCs w:val="16"/>
        </w:rPr>
        <w:t xml:space="preserve"> necessarily </w:t>
      </w:r>
      <w:r>
        <w:rPr>
          <w:rFonts w:ascii="Calibri" w:hAnsi="Calibri" w:cs="Calibri"/>
          <w:b/>
          <w:bCs/>
          <w:color w:val="000000"/>
          <w:sz w:val="26"/>
          <w:szCs w:val="26"/>
          <w:u w:val="single"/>
          <w:shd w:val="clear" w:color="auto" w:fill="00FFFF"/>
        </w:rPr>
        <w:t>result in nuc</w:t>
      </w:r>
      <w:r>
        <w:rPr>
          <w:rFonts w:ascii="Calibri" w:hAnsi="Calibri" w:cs="Calibri"/>
          <w:color w:val="000000"/>
          <w:sz w:val="16"/>
          <w:szCs w:val="16"/>
        </w:rPr>
        <w:t xml:space="preserve">lear </w:t>
      </w:r>
      <w:r>
        <w:rPr>
          <w:rFonts w:ascii="Calibri" w:hAnsi="Calibri" w:cs="Calibri"/>
          <w:b/>
          <w:bCs/>
          <w:color w:val="000000"/>
          <w:sz w:val="26"/>
          <w:szCs w:val="26"/>
          <w:u w:val="single"/>
          <w:shd w:val="clear" w:color="auto" w:fill="00FFFF"/>
        </w:rPr>
        <w:t>war</w:t>
      </w:r>
      <w:r>
        <w:rPr>
          <w:rFonts w:ascii="Calibri" w:hAnsi="Calibri" w:cs="Calibri"/>
          <w:color w:val="000000"/>
          <w:sz w:val="16"/>
          <w:szCs w:val="16"/>
        </w:rPr>
        <w:t xml:space="preserve">. </w:t>
      </w:r>
      <w:r>
        <w:rPr>
          <w:rFonts w:ascii="Calibri" w:hAnsi="Calibri" w:cs="Calibri"/>
          <w:b/>
          <w:bCs/>
          <w:color w:val="000000"/>
          <w:sz w:val="26"/>
          <w:szCs w:val="26"/>
          <w:u w:val="single"/>
        </w:rPr>
        <w:t>For instance</w:t>
      </w:r>
      <w:r>
        <w:rPr>
          <w:rFonts w:ascii="Calibri" w:hAnsi="Calibri" w:cs="Calibri"/>
          <w:color w:val="000000"/>
          <w:sz w:val="16"/>
          <w:szCs w:val="16"/>
        </w:rPr>
        <w:t xml:space="preserve">, foreign </w:t>
      </w:r>
      <w:r>
        <w:rPr>
          <w:rFonts w:ascii="Calibri" w:hAnsi="Calibri" w:cs="Calibri"/>
          <w:b/>
          <w:bCs/>
          <w:color w:val="000000"/>
          <w:sz w:val="26"/>
          <w:szCs w:val="26"/>
          <w:u w:val="single"/>
          <w:shd w:val="clear" w:color="auto" w:fill="00FFFF"/>
        </w:rPr>
        <w:t>countries</w:t>
      </w:r>
      <w:r>
        <w:rPr>
          <w:rFonts w:ascii="Calibri" w:hAnsi="Calibri" w:cs="Calibri"/>
          <w:b/>
          <w:bCs/>
          <w:color w:val="000000"/>
          <w:sz w:val="26"/>
          <w:szCs w:val="26"/>
          <w:u w:val="single"/>
        </w:rPr>
        <w:t xml:space="preserve"> have </w:t>
      </w:r>
      <w:r>
        <w:rPr>
          <w:rFonts w:ascii="Calibri" w:hAnsi="Calibri" w:cs="Calibri"/>
          <w:b/>
          <w:bCs/>
          <w:color w:val="000000"/>
          <w:sz w:val="26"/>
          <w:szCs w:val="26"/>
          <w:u w:val="single"/>
          <w:shd w:val="clear" w:color="auto" w:fill="00FFFF"/>
        </w:rPr>
        <w:t>used</w:t>
      </w:r>
      <w:r>
        <w:rPr>
          <w:rFonts w:ascii="Calibri" w:hAnsi="Calibri" w:cs="Calibri"/>
          <w:b/>
          <w:bCs/>
          <w:color w:val="000000"/>
          <w:sz w:val="26"/>
          <w:szCs w:val="26"/>
          <w:u w:val="single"/>
        </w:rPr>
        <w:t xml:space="preserve"> high-powered </w:t>
      </w:r>
      <w:r>
        <w:rPr>
          <w:rFonts w:ascii="Calibri" w:hAnsi="Calibri" w:cs="Calibri"/>
          <w:b/>
          <w:bCs/>
          <w:color w:val="000000"/>
          <w:sz w:val="26"/>
          <w:szCs w:val="26"/>
          <w:u w:val="single"/>
          <w:shd w:val="clear" w:color="auto" w:fill="00FFFF"/>
        </w:rPr>
        <w:t>lasers</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FF"/>
        </w:rPr>
        <w:t>against</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FF"/>
        </w:rPr>
        <w:t>American</w:t>
      </w:r>
      <w:r>
        <w:rPr>
          <w:rFonts w:ascii="Calibri" w:hAnsi="Calibri" w:cs="Calibri"/>
          <w:color w:val="000000"/>
          <w:sz w:val="16"/>
          <w:szCs w:val="16"/>
        </w:rPr>
        <w:t xml:space="preserve"> intelligence-gathering </w:t>
      </w:r>
      <w:proofErr w:type="gramStart"/>
      <w:r>
        <w:rPr>
          <w:rFonts w:ascii="Calibri" w:hAnsi="Calibri" w:cs="Calibri"/>
          <w:b/>
          <w:bCs/>
          <w:color w:val="000000"/>
          <w:sz w:val="26"/>
          <w:szCs w:val="26"/>
          <w:u w:val="single"/>
          <w:shd w:val="clear" w:color="auto" w:fill="00FFFF"/>
        </w:rPr>
        <w:t>sat</w:t>
      </w:r>
      <w:r>
        <w:rPr>
          <w:rFonts w:ascii="Calibri" w:hAnsi="Calibri" w:cs="Calibri"/>
          <w:color w:val="000000"/>
          <w:sz w:val="16"/>
          <w:szCs w:val="16"/>
        </w:rPr>
        <w:t>ellite</w:t>
      </w:r>
      <w:r>
        <w:rPr>
          <w:rFonts w:ascii="Calibri" w:hAnsi="Calibri" w:cs="Calibri"/>
          <w:b/>
          <w:bCs/>
          <w:color w:val="000000"/>
          <w:sz w:val="26"/>
          <w:szCs w:val="26"/>
          <w:u w:val="single"/>
          <w:shd w:val="clear" w:color="auto" w:fill="00FFFF"/>
        </w:rPr>
        <w:t>s</w:t>
      </w:r>
      <w:r>
        <w:rPr>
          <w:rFonts w:ascii="Calibri" w:hAnsi="Calibri" w:cs="Calibri"/>
          <w:color w:val="000000"/>
          <w:sz w:val="16"/>
          <w:szCs w:val="16"/>
        </w:rPr>
        <w:t>8F8</w:t>
      </w:r>
      <w:proofErr w:type="gramEnd"/>
      <w:r>
        <w:rPr>
          <w:rFonts w:ascii="Calibri" w:hAnsi="Calibri" w:cs="Calibri"/>
          <w:color w:val="000000"/>
          <w:sz w:val="16"/>
          <w:szCs w:val="16"/>
        </w:rPr>
        <w:t xml:space="preserve"> </w:t>
      </w:r>
      <w:r>
        <w:rPr>
          <w:rFonts w:ascii="Calibri" w:hAnsi="Calibri" w:cs="Calibri"/>
          <w:b/>
          <w:bCs/>
          <w:color w:val="000000"/>
          <w:sz w:val="26"/>
          <w:szCs w:val="26"/>
          <w:u w:val="single"/>
          <w:shd w:val="clear" w:color="auto" w:fill="00FFFF"/>
        </w:rPr>
        <w:t>and the</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FF"/>
        </w:rPr>
        <w:t>U</w:t>
      </w:r>
      <w:r>
        <w:rPr>
          <w:rFonts w:ascii="Calibri" w:hAnsi="Calibri" w:cs="Calibri"/>
          <w:color w:val="000000"/>
          <w:sz w:val="16"/>
          <w:szCs w:val="16"/>
        </w:rPr>
        <w:t xml:space="preserve">nited </w:t>
      </w:r>
      <w:r>
        <w:rPr>
          <w:rFonts w:ascii="Calibri" w:hAnsi="Calibri" w:cs="Calibri"/>
          <w:b/>
          <w:bCs/>
          <w:color w:val="000000"/>
          <w:sz w:val="26"/>
          <w:szCs w:val="26"/>
          <w:u w:val="single"/>
          <w:shd w:val="clear" w:color="auto" w:fill="00FFFF"/>
        </w:rPr>
        <w:t>S</w:t>
      </w:r>
      <w:r>
        <w:rPr>
          <w:rFonts w:ascii="Calibri" w:hAnsi="Calibri" w:cs="Calibri"/>
          <w:color w:val="000000"/>
          <w:sz w:val="16"/>
          <w:szCs w:val="16"/>
        </w:rPr>
        <w:t xml:space="preserve">tates </w:t>
      </w:r>
      <w:r>
        <w:rPr>
          <w:rFonts w:ascii="Calibri" w:hAnsi="Calibri" w:cs="Calibri"/>
          <w:b/>
          <w:bCs/>
          <w:color w:val="000000"/>
          <w:sz w:val="26"/>
          <w:szCs w:val="26"/>
          <w:u w:val="single"/>
        </w:rPr>
        <w:t xml:space="preserve">has been </w:t>
      </w:r>
      <w:r>
        <w:rPr>
          <w:rFonts w:ascii="Calibri" w:hAnsi="Calibri" w:cs="Calibri"/>
          <w:b/>
          <w:bCs/>
          <w:color w:val="000000"/>
          <w:sz w:val="26"/>
          <w:szCs w:val="26"/>
          <w:u w:val="single"/>
          <w:shd w:val="clear" w:color="auto" w:fill="00FFFF"/>
        </w:rPr>
        <w:t>reluctant to respond, let alone</w:t>
      </w:r>
      <w:r>
        <w:rPr>
          <w:rFonts w:ascii="Calibri" w:hAnsi="Calibri" w:cs="Calibri"/>
          <w:color w:val="000000"/>
          <w:sz w:val="16"/>
          <w:szCs w:val="16"/>
        </w:rPr>
        <w:t xml:space="preserve"> retaliate </w:t>
      </w:r>
      <w:r>
        <w:rPr>
          <w:rFonts w:ascii="Calibri" w:hAnsi="Calibri" w:cs="Calibri"/>
          <w:b/>
          <w:bCs/>
          <w:color w:val="000000"/>
          <w:sz w:val="26"/>
          <w:szCs w:val="26"/>
          <w:u w:val="single"/>
          <w:shd w:val="clear" w:color="auto" w:fill="00FFFF"/>
        </w:rPr>
        <w:t>with</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00FFFF"/>
        </w:rPr>
        <w:t>nuc</w:t>
      </w:r>
      <w:r>
        <w:rPr>
          <w:rFonts w:ascii="Calibri" w:hAnsi="Calibri" w:cs="Calibri"/>
          <w:color w:val="000000"/>
          <w:sz w:val="16"/>
          <w:szCs w:val="16"/>
        </w:rPr>
        <w:t>lear weapon</w:t>
      </w:r>
      <w:r>
        <w:rPr>
          <w:rFonts w:ascii="Calibri" w:hAnsi="Calibri" w:cs="Calibri"/>
          <w:b/>
          <w:bCs/>
          <w:color w:val="000000"/>
          <w:sz w:val="26"/>
          <w:szCs w:val="26"/>
          <w:u w:val="single"/>
          <w:shd w:val="clear" w:color="auto" w:fill="00FFFF"/>
        </w:rPr>
        <w:t>s</w:t>
      </w:r>
      <w:r>
        <w:rPr>
          <w:rFonts w:ascii="Calibri" w:hAnsi="Calibri" w:cs="Calibri"/>
          <w:color w:val="000000"/>
          <w:sz w:val="16"/>
          <w:szCs w:val="16"/>
        </w:rPr>
        <w:t xml:space="preserve">. This </w:t>
      </w:r>
      <w:r>
        <w:rPr>
          <w:rFonts w:ascii="Calibri" w:hAnsi="Calibri" w:cs="Calibri"/>
          <w:b/>
          <w:bCs/>
          <w:color w:val="000000"/>
          <w:sz w:val="26"/>
          <w:szCs w:val="26"/>
          <w:u w:val="single"/>
          <w:shd w:val="clear" w:color="auto" w:fill="00FFFF"/>
        </w:rPr>
        <w:t>shift</w:t>
      </w:r>
      <w:r>
        <w:rPr>
          <w:rFonts w:ascii="Calibri" w:hAnsi="Calibri" w:cs="Calibri"/>
          <w:color w:val="000000"/>
          <w:sz w:val="16"/>
          <w:szCs w:val="16"/>
        </w:rPr>
        <w:t xml:space="preserve"> in policy </w:t>
      </w:r>
      <w:r>
        <w:rPr>
          <w:rFonts w:ascii="Calibri" w:hAnsi="Calibri" w:cs="Calibri"/>
          <w:b/>
          <w:bCs/>
          <w:color w:val="000000"/>
          <w:sz w:val="26"/>
          <w:szCs w:val="26"/>
          <w:u w:val="single"/>
          <w:shd w:val="clear" w:color="auto" w:fill="00FFFF"/>
        </w:rPr>
        <w:t>is</w:t>
      </w:r>
      <w:r>
        <w:rPr>
          <w:rFonts w:ascii="Calibri" w:hAnsi="Calibri" w:cs="Calibri"/>
          <w:color w:val="000000"/>
          <w:sz w:val="16"/>
          <w:szCs w:val="16"/>
        </w:rPr>
        <w:t xml:space="preserve"> a </w:t>
      </w:r>
      <w:r>
        <w:rPr>
          <w:rFonts w:ascii="Calibri" w:hAnsi="Calibri" w:cs="Calibri"/>
          <w:b/>
          <w:bCs/>
          <w:color w:val="000000"/>
          <w:sz w:val="26"/>
          <w:szCs w:val="26"/>
          <w:u w:val="single"/>
          <w:shd w:val="clear" w:color="auto" w:fill="00FFFF"/>
        </w:rPr>
        <w:t>result of</w:t>
      </w:r>
      <w:r>
        <w:rPr>
          <w:rFonts w:ascii="Calibri" w:hAnsi="Calibri" w:cs="Calibri"/>
          <w:color w:val="000000"/>
          <w:sz w:val="16"/>
          <w:szCs w:val="16"/>
        </w:rPr>
        <w:t xml:space="preserve"> the </w:t>
      </w:r>
      <w:r>
        <w:rPr>
          <w:rFonts w:ascii="Calibri" w:hAnsi="Calibri" w:cs="Calibri"/>
          <w:b/>
          <w:bCs/>
          <w:color w:val="000000"/>
          <w:sz w:val="26"/>
          <w:szCs w:val="26"/>
          <w:u w:val="single"/>
        </w:rPr>
        <w:t>broader</w:t>
      </w:r>
      <w:r>
        <w:rPr>
          <w:rFonts w:ascii="Calibri" w:hAnsi="Calibri" w:cs="Calibri"/>
          <w:color w:val="000000"/>
          <w:sz w:val="16"/>
          <w:szCs w:val="16"/>
        </w:rPr>
        <w:t xml:space="preserve"> use of </w:t>
      </w:r>
      <w:r>
        <w:rPr>
          <w:rFonts w:ascii="Calibri" w:hAnsi="Calibri" w:cs="Calibri"/>
          <w:b/>
          <w:bCs/>
          <w:color w:val="000000"/>
          <w:sz w:val="26"/>
          <w:szCs w:val="26"/>
          <w:u w:val="single"/>
          <w:shd w:val="clear" w:color="auto" w:fill="00FFFF"/>
        </w:rPr>
        <w:t>gray zone op</w:t>
      </w:r>
      <w:r>
        <w:rPr>
          <w:rFonts w:ascii="Calibri" w:hAnsi="Calibri" w:cs="Calibri"/>
          <w:color w:val="000000"/>
          <w:sz w:val="16"/>
          <w:szCs w:val="16"/>
        </w:rPr>
        <w:t>eration</w:t>
      </w:r>
      <w:r>
        <w:rPr>
          <w:rFonts w:ascii="Calibri" w:hAnsi="Calibri" w:cs="Calibri"/>
          <w:b/>
          <w:bCs/>
          <w:color w:val="000000"/>
          <w:sz w:val="26"/>
          <w:szCs w:val="26"/>
          <w:u w:val="single"/>
          <w:shd w:val="clear" w:color="auto" w:fill="00FFFF"/>
        </w:rPr>
        <w:t>s</w:t>
      </w:r>
      <w:r>
        <w:rPr>
          <w:rFonts w:ascii="Calibri" w:hAnsi="Calibri" w:cs="Calibri"/>
          <w:color w:val="000000"/>
          <w:sz w:val="16"/>
          <w:szCs w:val="16"/>
        </w:rPr>
        <w:t xml:space="preserve">, to which countries struggle to respond while limiting escalation. </w:t>
      </w:r>
      <w:r>
        <w:rPr>
          <w:rFonts w:ascii="Calibri" w:hAnsi="Calibri" w:cs="Calibri"/>
          <w:b/>
          <w:bCs/>
          <w:color w:val="000000"/>
          <w:sz w:val="26"/>
          <w:szCs w:val="26"/>
          <w:u w:val="single"/>
        </w:rPr>
        <w:t>Beginning with</w:t>
      </w:r>
      <w:r>
        <w:rPr>
          <w:rFonts w:ascii="Calibri" w:hAnsi="Calibri" w:cs="Calibri"/>
          <w:color w:val="000000"/>
          <w:sz w:val="16"/>
          <w:szCs w:val="16"/>
        </w:rPr>
        <w:t xml:space="preserve"> the </w:t>
      </w:r>
      <w:r>
        <w:rPr>
          <w:rFonts w:ascii="Calibri" w:hAnsi="Calibri" w:cs="Calibri"/>
          <w:b/>
          <w:bCs/>
          <w:color w:val="000000"/>
          <w:sz w:val="26"/>
          <w:szCs w:val="26"/>
          <w:u w:val="single"/>
        </w:rPr>
        <w:t>fundamentals</w:t>
      </w:r>
      <w:r>
        <w:rPr>
          <w:rFonts w:ascii="Calibri" w:hAnsi="Calibri" w:cs="Calibri"/>
          <w:color w:val="000000"/>
          <w:sz w:val="16"/>
          <w:szCs w:val="16"/>
        </w:rPr>
        <w:t xml:space="preserve"> </w:t>
      </w:r>
      <w:r>
        <w:rPr>
          <w:rFonts w:ascii="Calibri" w:hAnsi="Calibri" w:cs="Calibri"/>
          <w:b/>
          <w:bCs/>
          <w:color w:val="000000"/>
          <w:sz w:val="26"/>
          <w:szCs w:val="26"/>
          <w:u w:val="single"/>
        </w:rPr>
        <w:t>of deterrence illuminates</w:t>
      </w:r>
      <w:r>
        <w:rPr>
          <w:rFonts w:ascii="Calibri" w:hAnsi="Calibri" w:cs="Calibri"/>
          <w:color w:val="000000"/>
          <w:sz w:val="16"/>
          <w:szCs w:val="16"/>
        </w:rPr>
        <w:t xml:space="preserve"> how it </w:t>
      </w:r>
      <w:r>
        <w:rPr>
          <w:rFonts w:ascii="Calibri" w:hAnsi="Calibri" w:cs="Calibri"/>
          <w:b/>
          <w:bCs/>
          <w:color w:val="000000"/>
          <w:sz w:val="26"/>
          <w:szCs w:val="26"/>
          <w:u w:val="single"/>
        </w:rPr>
        <w:t>applies to</w:t>
      </w:r>
      <w:r>
        <w:rPr>
          <w:rFonts w:ascii="Calibri" w:hAnsi="Calibri" w:cs="Calibri"/>
          <w:color w:val="000000"/>
          <w:sz w:val="16"/>
          <w:szCs w:val="16"/>
        </w:rPr>
        <w:t xml:space="preserve"> </w:t>
      </w:r>
      <w:r>
        <w:rPr>
          <w:rFonts w:ascii="Calibri" w:hAnsi="Calibri" w:cs="Calibri"/>
          <w:b/>
          <w:bCs/>
          <w:color w:val="000000"/>
          <w:sz w:val="26"/>
          <w:szCs w:val="26"/>
          <w:u w:val="single"/>
        </w:rPr>
        <w:t>prevention of aggression in space</w:t>
      </w:r>
      <w:r>
        <w:rPr>
          <w:rFonts w:ascii="Calibri" w:hAnsi="Calibri" w:cs="Calibri"/>
          <w:color w:val="000000"/>
          <w:sz w:val="16"/>
          <w:szCs w:val="16"/>
        </w:rPr>
        <w:t>.</w:t>
      </w:r>
    </w:p>
    <w:p w14:paraId="08FDD5B6" w14:textId="77777777" w:rsidR="006C5796" w:rsidRDefault="006C5796" w:rsidP="006C5796">
      <w:pPr>
        <w:spacing w:line="240" w:lineRule="auto"/>
        <w:rPr>
          <w:rFonts w:ascii="Calibri" w:eastAsia="Times New Roman" w:hAnsi="Calibri" w:cs="Calibri"/>
          <w:b/>
          <w:bCs/>
          <w:color w:val="000000"/>
          <w:sz w:val="26"/>
          <w:szCs w:val="26"/>
          <w:u w:val="single"/>
        </w:rPr>
      </w:pPr>
    </w:p>
    <w:p w14:paraId="7C0903FB" w14:textId="0CFC5547" w:rsidR="006C5796" w:rsidRDefault="006C5796" w:rsidP="006C5796">
      <w:pPr>
        <w:spacing w:line="240" w:lineRule="auto"/>
        <w:rPr>
          <w:rFonts w:ascii="Calibri" w:eastAsia="Times New Roman" w:hAnsi="Calibri" w:cs="Calibri"/>
          <w:b/>
          <w:bCs/>
          <w:color w:val="000000"/>
          <w:sz w:val="26"/>
          <w:szCs w:val="26"/>
          <w:u w:val="single"/>
        </w:rPr>
      </w:pPr>
      <w:r w:rsidRPr="006C5796">
        <w:rPr>
          <w:rFonts w:ascii="Calibri" w:eastAsia="Times New Roman" w:hAnsi="Calibri" w:cs="Calibri"/>
          <w:b/>
          <w:bCs/>
          <w:color w:val="000000"/>
          <w:sz w:val="26"/>
          <w:szCs w:val="26"/>
          <w:u w:val="single"/>
        </w:rPr>
        <w:t>Limited Accessibility</w:t>
      </w:r>
    </w:p>
    <w:p w14:paraId="2A444260" w14:textId="77777777" w:rsidR="006C5796" w:rsidRPr="006C5796" w:rsidRDefault="006C5796" w:rsidP="006C5796">
      <w:pPr>
        <w:spacing w:line="240" w:lineRule="auto"/>
        <w:rPr>
          <w:rFonts w:eastAsia="Times New Roman"/>
        </w:rPr>
      </w:pPr>
      <w:proofErr w:type="spellStart"/>
      <w:r w:rsidRPr="006C5796">
        <w:rPr>
          <w:rFonts w:ascii="Calibri" w:eastAsia="Times New Roman" w:hAnsi="Calibri" w:cs="Calibri"/>
          <w:b/>
          <w:bCs/>
          <w:color w:val="000000"/>
          <w:sz w:val="26"/>
          <w:szCs w:val="26"/>
          <w:u w:val="single"/>
        </w:rPr>
        <w:t>Pavur</w:t>
      </w:r>
      <w:proofErr w:type="spellEnd"/>
      <w:r w:rsidRPr="006C5796">
        <w:rPr>
          <w:rFonts w:ascii="Calibri" w:eastAsia="Times New Roman" w:hAnsi="Calibri" w:cs="Calibri"/>
          <w:b/>
          <w:bCs/>
          <w:color w:val="000000"/>
          <w:sz w:val="26"/>
          <w:szCs w:val="26"/>
          <w:u w:val="single"/>
        </w:rPr>
        <w:t xml:space="preserve"> 19</w:t>
      </w:r>
      <w:r w:rsidRPr="006C5796">
        <w:rPr>
          <w:rFonts w:ascii="Calibri" w:eastAsia="Times New Roman" w:hAnsi="Calibri" w:cs="Calibri"/>
          <w:color w:val="000000"/>
          <w:sz w:val="26"/>
          <w:szCs w:val="26"/>
        </w:rPr>
        <w:t xml:space="preserve"> [</w:t>
      </w:r>
      <w:r w:rsidRPr="006C5796">
        <w:rPr>
          <w:rFonts w:ascii="Calibri" w:eastAsia="Times New Roman" w:hAnsi="Calibri" w:cs="Calibri"/>
          <w:color w:val="000000"/>
          <w:sz w:val="26"/>
          <w:szCs w:val="26"/>
          <w:u w:val="single"/>
        </w:rPr>
        <w:t>James</w:t>
      </w:r>
      <w:r w:rsidRPr="006C5796">
        <w:rPr>
          <w:rFonts w:ascii="Calibri" w:eastAsia="Times New Roman" w:hAnsi="Calibri" w:cs="Calibri"/>
          <w:color w:val="000000"/>
          <w:sz w:val="26"/>
          <w:szCs w:val="26"/>
        </w:rPr>
        <w:t xml:space="preserve">, DPhil Researcher Cybersecurity Centre for Doctoral Training Oxford University, </w:t>
      </w:r>
      <w:r w:rsidRPr="006C5796">
        <w:rPr>
          <w:rFonts w:ascii="Calibri" w:eastAsia="Times New Roman" w:hAnsi="Calibri" w:cs="Calibri"/>
          <w:color w:val="000000"/>
          <w:sz w:val="26"/>
          <w:szCs w:val="26"/>
          <w:u w:val="single"/>
        </w:rPr>
        <w:t>Ivan Martinovic</w:t>
      </w:r>
      <w:r w:rsidRPr="006C5796">
        <w:rPr>
          <w:rFonts w:ascii="Calibri" w:eastAsia="Times New Roman" w:hAnsi="Calibri" w:cs="Calibri"/>
          <w:color w:val="000000"/>
          <w:sz w:val="26"/>
          <w:szCs w:val="26"/>
        </w:rPr>
        <w:t>, Professor of Computer Science Department of Computer Science “The Cyber-ASAT: On the Impact of Cyber Weapons in Outer Space” https://ccdcoe.org/uploads/2019/06/Art_12_The-Cyber-ASAT.pdf]</w:t>
      </w:r>
    </w:p>
    <w:p w14:paraId="47603413" w14:textId="77777777" w:rsidR="006C5796" w:rsidRPr="006C5796" w:rsidRDefault="006C5796" w:rsidP="006C5796">
      <w:pPr>
        <w:spacing w:line="240" w:lineRule="auto"/>
        <w:rPr>
          <w:rFonts w:eastAsia="Times New Roman"/>
        </w:rPr>
      </w:pPr>
    </w:p>
    <w:p w14:paraId="00EAAACD" w14:textId="77777777" w:rsidR="006C5796" w:rsidRPr="006C5796" w:rsidRDefault="006C5796" w:rsidP="006C5796">
      <w:pPr>
        <w:spacing w:line="240" w:lineRule="auto"/>
        <w:rPr>
          <w:rFonts w:eastAsia="Times New Roman"/>
        </w:rPr>
      </w:pPr>
      <w:r w:rsidRPr="006C5796">
        <w:rPr>
          <w:rFonts w:ascii="Calibri" w:eastAsia="Times New Roman" w:hAnsi="Calibri" w:cs="Calibri"/>
          <w:b/>
          <w:bCs/>
          <w:color w:val="000000"/>
          <w:sz w:val="26"/>
          <w:szCs w:val="26"/>
          <w:u w:val="single"/>
        </w:rPr>
        <w:t>Space is difficult</w:t>
      </w:r>
      <w:r w:rsidRPr="006C5796">
        <w:rPr>
          <w:rFonts w:ascii="Calibri" w:eastAsia="Times New Roman" w:hAnsi="Calibri" w:cs="Calibri"/>
          <w:color w:val="000000"/>
          <w:sz w:val="26"/>
          <w:szCs w:val="26"/>
        </w:rPr>
        <w:t xml:space="preserve">. Over 60 years have passed since the first Sputnik launch and </w:t>
      </w:r>
      <w:r w:rsidRPr="006C5796">
        <w:rPr>
          <w:rFonts w:ascii="Calibri" w:eastAsia="Times New Roman" w:hAnsi="Calibri" w:cs="Calibri"/>
          <w:b/>
          <w:bCs/>
          <w:color w:val="000000"/>
          <w:sz w:val="26"/>
          <w:szCs w:val="26"/>
          <w:u w:val="single"/>
          <w:shd w:val="clear" w:color="auto" w:fill="00FFFF"/>
        </w:rPr>
        <w:t>only nine countries</w:t>
      </w:r>
      <w:r w:rsidRPr="006C5796">
        <w:rPr>
          <w:rFonts w:ascii="Calibri" w:eastAsia="Times New Roman" w:hAnsi="Calibri" w:cs="Calibri"/>
          <w:color w:val="000000"/>
          <w:sz w:val="26"/>
          <w:szCs w:val="26"/>
        </w:rPr>
        <w:t xml:space="preserve"> (ten including the EU) </w:t>
      </w:r>
      <w:r w:rsidRPr="006C5796">
        <w:rPr>
          <w:rFonts w:ascii="Calibri" w:eastAsia="Times New Roman" w:hAnsi="Calibri" w:cs="Calibri"/>
          <w:b/>
          <w:bCs/>
          <w:color w:val="000000"/>
          <w:sz w:val="26"/>
          <w:szCs w:val="26"/>
          <w:u w:val="single"/>
        </w:rPr>
        <w:t xml:space="preserve">have orbital </w:t>
      </w:r>
      <w:r w:rsidRPr="006C5796">
        <w:rPr>
          <w:rFonts w:ascii="Calibri" w:eastAsia="Times New Roman" w:hAnsi="Calibri" w:cs="Calibri"/>
          <w:b/>
          <w:bCs/>
          <w:color w:val="000000"/>
          <w:sz w:val="26"/>
          <w:szCs w:val="26"/>
          <w:u w:val="single"/>
          <w:shd w:val="clear" w:color="auto" w:fill="00FFFF"/>
        </w:rPr>
        <w:t>launch</w:t>
      </w:r>
      <w:r w:rsidRPr="006C5796">
        <w:rPr>
          <w:rFonts w:ascii="Calibri" w:eastAsia="Times New Roman" w:hAnsi="Calibri" w:cs="Calibri"/>
          <w:b/>
          <w:bCs/>
          <w:color w:val="000000"/>
          <w:sz w:val="26"/>
          <w:szCs w:val="26"/>
          <w:u w:val="single"/>
        </w:rPr>
        <w:t xml:space="preserve"> capabilities</w:t>
      </w:r>
      <w:r w:rsidRPr="006C5796">
        <w:rPr>
          <w:rFonts w:ascii="Calibri" w:eastAsia="Times New Roman" w:hAnsi="Calibri" w:cs="Calibri"/>
          <w:color w:val="000000"/>
          <w:sz w:val="26"/>
          <w:szCs w:val="26"/>
        </w:rPr>
        <w:t xml:space="preserve">. Moreover, </w:t>
      </w:r>
      <w:r w:rsidRPr="006C5796">
        <w:rPr>
          <w:rFonts w:ascii="Calibri" w:eastAsia="Times New Roman" w:hAnsi="Calibri" w:cs="Calibri"/>
          <w:b/>
          <w:bCs/>
          <w:color w:val="000000"/>
          <w:sz w:val="26"/>
          <w:szCs w:val="26"/>
          <w:u w:val="single"/>
        </w:rPr>
        <w:t xml:space="preserve">a launch </w:t>
      </w:r>
      <w:proofErr w:type="spellStart"/>
      <w:r w:rsidRPr="006C5796">
        <w:rPr>
          <w:rFonts w:ascii="Calibri" w:eastAsia="Times New Roman" w:hAnsi="Calibri" w:cs="Calibri"/>
          <w:b/>
          <w:bCs/>
          <w:color w:val="000000"/>
          <w:sz w:val="26"/>
          <w:szCs w:val="26"/>
          <w:u w:val="single"/>
        </w:rPr>
        <w:t>programme</w:t>
      </w:r>
      <w:proofErr w:type="spellEnd"/>
      <w:r w:rsidRPr="006C5796">
        <w:rPr>
          <w:rFonts w:ascii="Calibri" w:eastAsia="Times New Roman" w:hAnsi="Calibri" w:cs="Calibri"/>
          <w:color w:val="000000"/>
          <w:sz w:val="26"/>
          <w:szCs w:val="26"/>
        </w:rPr>
        <w:t xml:space="preserve"> alone </w:t>
      </w:r>
      <w:r w:rsidRPr="006C5796">
        <w:rPr>
          <w:rFonts w:ascii="Calibri" w:eastAsia="Times New Roman" w:hAnsi="Calibri" w:cs="Calibri"/>
          <w:b/>
          <w:bCs/>
          <w:color w:val="000000"/>
          <w:sz w:val="26"/>
          <w:szCs w:val="26"/>
          <w:u w:val="single"/>
        </w:rPr>
        <w:t>does not guarantee</w:t>
      </w:r>
      <w:r w:rsidRPr="006C5796">
        <w:rPr>
          <w:rFonts w:ascii="Calibri" w:eastAsia="Times New Roman" w:hAnsi="Calibri" w:cs="Calibri"/>
          <w:color w:val="000000"/>
          <w:sz w:val="26"/>
          <w:szCs w:val="26"/>
        </w:rPr>
        <w:t xml:space="preserve"> the resources and precision required to operate a meaningful </w:t>
      </w:r>
      <w:r w:rsidRPr="006C5796">
        <w:rPr>
          <w:rFonts w:ascii="Calibri" w:eastAsia="Times New Roman" w:hAnsi="Calibri" w:cs="Calibri"/>
          <w:b/>
          <w:bCs/>
          <w:color w:val="000000"/>
          <w:sz w:val="26"/>
          <w:szCs w:val="26"/>
          <w:u w:val="single"/>
        </w:rPr>
        <w:t>ASAT capability</w:t>
      </w:r>
      <w:r w:rsidRPr="006C5796">
        <w:rPr>
          <w:rFonts w:ascii="Calibri" w:eastAsia="Times New Roman" w:hAnsi="Calibri" w:cs="Calibri"/>
          <w:color w:val="000000"/>
          <w:sz w:val="26"/>
          <w:szCs w:val="26"/>
        </w:rPr>
        <w:t xml:space="preserve">. Given this, one possible reason why </w:t>
      </w:r>
      <w:r w:rsidRPr="006C5796">
        <w:rPr>
          <w:rFonts w:ascii="Calibri" w:eastAsia="Times New Roman" w:hAnsi="Calibri" w:cs="Calibri"/>
          <w:b/>
          <w:bCs/>
          <w:color w:val="000000"/>
          <w:sz w:val="26"/>
          <w:szCs w:val="26"/>
          <w:u w:val="single"/>
          <w:shd w:val="clear" w:color="auto" w:fill="00FFFF"/>
        </w:rPr>
        <w:t>space wars have not broken out</w:t>
      </w:r>
      <w:r w:rsidRPr="006C5796">
        <w:rPr>
          <w:rFonts w:ascii="Calibri" w:eastAsia="Times New Roman" w:hAnsi="Calibri" w:cs="Calibri"/>
          <w:color w:val="000000"/>
          <w:sz w:val="26"/>
          <w:szCs w:val="26"/>
        </w:rPr>
        <w:t xml:space="preserve"> is simply </w:t>
      </w:r>
      <w:r w:rsidRPr="006C5796">
        <w:rPr>
          <w:rFonts w:ascii="Calibri" w:eastAsia="Times New Roman" w:hAnsi="Calibri" w:cs="Calibri"/>
          <w:b/>
          <w:bCs/>
          <w:color w:val="000000"/>
          <w:sz w:val="26"/>
          <w:szCs w:val="26"/>
          <w:u w:val="single"/>
          <w:shd w:val="clear" w:color="auto" w:fill="00FFFF"/>
        </w:rPr>
        <w:t>because</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only</w:t>
      </w:r>
      <w:r w:rsidRPr="006C5796">
        <w:rPr>
          <w:rFonts w:ascii="Calibri" w:eastAsia="Times New Roman" w:hAnsi="Calibri" w:cs="Calibri"/>
          <w:color w:val="000000"/>
          <w:sz w:val="26"/>
          <w:szCs w:val="26"/>
          <w:shd w:val="clear" w:color="auto" w:fill="00FFFF"/>
        </w:rPr>
        <w:t xml:space="preserve"> </w:t>
      </w:r>
      <w:r w:rsidRPr="006C5796">
        <w:rPr>
          <w:rFonts w:ascii="Calibri" w:eastAsia="Times New Roman" w:hAnsi="Calibri" w:cs="Calibri"/>
          <w:b/>
          <w:bCs/>
          <w:color w:val="000000"/>
          <w:sz w:val="26"/>
          <w:szCs w:val="26"/>
          <w:u w:val="single"/>
          <w:shd w:val="clear" w:color="auto" w:fill="00FFFF"/>
        </w:rPr>
        <w:t>the US has</w:t>
      </w:r>
      <w:r w:rsidRPr="006C5796">
        <w:rPr>
          <w:rFonts w:ascii="Calibri" w:eastAsia="Times New Roman" w:hAnsi="Calibri" w:cs="Calibri"/>
          <w:b/>
          <w:bCs/>
          <w:color w:val="000000"/>
          <w:sz w:val="26"/>
          <w:szCs w:val="26"/>
          <w:u w:val="single"/>
        </w:rPr>
        <w:t xml:space="preserve"> ever had the </w:t>
      </w:r>
      <w:r w:rsidRPr="006C5796">
        <w:rPr>
          <w:rFonts w:ascii="Calibri" w:eastAsia="Times New Roman" w:hAnsi="Calibri" w:cs="Calibri"/>
          <w:b/>
          <w:bCs/>
          <w:color w:val="000000"/>
          <w:sz w:val="26"/>
          <w:szCs w:val="26"/>
          <w:u w:val="single"/>
          <w:shd w:val="clear" w:color="auto" w:fill="00FFFF"/>
        </w:rPr>
        <w:t>ability to fight one</w:t>
      </w:r>
      <w:r w:rsidRPr="006C5796">
        <w:rPr>
          <w:rFonts w:ascii="Calibri" w:eastAsia="Times New Roman" w:hAnsi="Calibri" w:cs="Calibri"/>
          <w:color w:val="000000"/>
          <w:sz w:val="26"/>
          <w:szCs w:val="26"/>
        </w:rPr>
        <w:t xml:space="preserve"> [21, p. 402], [22, pp. 419–420].</w:t>
      </w:r>
    </w:p>
    <w:p w14:paraId="45A71C44" w14:textId="77777777" w:rsidR="006C5796" w:rsidRPr="006C5796" w:rsidRDefault="006C5796" w:rsidP="006C5796">
      <w:pPr>
        <w:spacing w:line="240" w:lineRule="auto"/>
        <w:rPr>
          <w:rFonts w:eastAsia="Times New Roman"/>
        </w:rPr>
      </w:pPr>
      <w:r w:rsidRPr="006C5796">
        <w:rPr>
          <w:rFonts w:ascii="Calibri" w:eastAsia="Times New Roman" w:hAnsi="Calibri" w:cs="Calibri"/>
          <w:b/>
          <w:bCs/>
          <w:color w:val="000000"/>
          <w:sz w:val="26"/>
          <w:szCs w:val="26"/>
          <w:u w:val="single"/>
        </w:rPr>
        <w:t>Although launch technology may become cheaper and easier</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rPr>
        <w:t>it is unclear</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rPr>
        <w:t>to what extent</w:t>
      </w:r>
      <w:r w:rsidRPr="006C5796">
        <w:rPr>
          <w:rFonts w:ascii="Calibri" w:eastAsia="Times New Roman" w:hAnsi="Calibri" w:cs="Calibri"/>
          <w:color w:val="000000"/>
          <w:sz w:val="26"/>
          <w:szCs w:val="26"/>
        </w:rPr>
        <w:t xml:space="preserve"> these </w:t>
      </w:r>
      <w:r w:rsidRPr="006C5796">
        <w:rPr>
          <w:rFonts w:ascii="Calibri" w:eastAsia="Times New Roman" w:hAnsi="Calibri" w:cs="Calibri"/>
          <w:b/>
          <w:bCs/>
          <w:color w:val="000000"/>
          <w:sz w:val="26"/>
          <w:szCs w:val="26"/>
          <w:u w:val="single"/>
        </w:rPr>
        <w:t>advances will be distributed</w:t>
      </w:r>
      <w:r w:rsidRPr="006C5796">
        <w:rPr>
          <w:rFonts w:ascii="Calibri" w:eastAsia="Times New Roman" w:hAnsi="Calibri" w:cs="Calibri"/>
          <w:color w:val="000000"/>
          <w:sz w:val="26"/>
          <w:szCs w:val="26"/>
        </w:rPr>
        <w:t xml:space="preserve"> among presently non-spacefaring nations. </w:t>
      </w:r>
      <w:r w:rsidRPr="006C5796">
        <w:rPr>
          <w:rFonts w:ascii="Calibri" w:eastAsia="Times New Roman" w:hAnsi="Calibri" w:cs="Calibri"/>
          <w:b/>
          <w:bCs/>
          <w:color w:val="000000"/>
          <w:sz w:val="26"/>
          <w:szCs w:val="26"/>
          <w:u w:val="single"/>
          <w:shd w:val="clear" w:color="auto" w:fill="00FFFF"/>
        </w:rPr>
        <w:t>Limited access</w:t>
      </w:r>
      <w:r w:rsidRPr="006C5796">
        <w:rPr>
          <w:rFonts w:ascii="Calibri" w:eastAsia="Times New Roman" w:hAnsi="Calibri" w:cs="Calibri"/>
          <w:color w:val="000000"/>
          <w:sz w:val="26"/>
          <w:szCs w:val="26"/>
        </w:rPr>
        <w:t xml:space="preserve"> to orbit </w:t>
      </w:r>
      <w:r w:rsidRPr="006C5796">
        <w:rPr>
          <w:rFonts w:ascii="Calibri" w:eastAsia="Times New Roman" w:hAnsi="Calibri" w:cs="Calibri"/>
          <w:b/>
          <w:bCs/>
          <w:color w:val="000000"/>
          <w:sz w:val="26"/>
          <w:szCs w:val="26"/>
          <w:u w:val="single"/>
          <w:shd w:val="clear" w:color="auto" w:fill="00FFFF"/>
        </w:rPr>
        <w:t>necessarily</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reduces</w:t>
      </w:r>
      <w:r w:rsidRPr="006C5796">
        <w:rPr>
          <w:rFonts w:ascii="Calibri" w:eastAsia="Times New Roman" w:hAnsi="Calibri" w:cs="Calibri"/>
          <w:color w:val="000000"/>
          <w:sz w:val="26"/>
          <w:szCs w:val="26"/>
        </w:rPr>
        <w:t xml:space="preserve"> the </w:t>
      </w:r>
      <w:r w:rsidRPr="006C5796">
        <w:rPr>
          <w:rFonts w:ascii="Calibri" w:eastAsia="Times New Roman" w:hAnsi="Calibri" w:cs="Calibri"/>
          <w:b/>
          <w:bCs/>
          <w:color w:val="000000"/>
          <w:sz w:val="26"/>
          <w:szCs w:val="26"/>
          <w:u w:val="single"/>
          <w:shd w:val="clear" w:color="auto" w:fill="00FFFF"/>
        </w:rPr>
        <w:t>scenarios</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which</w:t>
      </w:r>
      <w:r w:rsidRPr="006C5796">
        <w:rPr>
          <w:rFonts w:ascii="Calibri" w:eastAsia="Times New Roman" w:hAnsi="Calibri" w:cs="Calibri"/>
          <w:color w:val="000000"/>
          <w:sz w:val="26"/>
          <w:szCs w:val="26"/>
        </w:rPr>
        <w:t xml:space="preserve"> could plausibly </w:t>
      </w:r>
      <w:r w:rsidRPr="006C5796">
        <w:rPr>
          <w:rFonts w:ascii="Calibri" w:eastAsia="Times New Roman" w:hAnsi="Calibri" w:cs="Calibri"/>
          <w:b/>
          <w:bCs/>
          <w:color w:val="000000"/>
          <w:sz w:val="26"/>
          <w:szCs w:val="26"/>
          <w:u w:val="single"/>
          <w:shd w:val="clear" w:color="auto" w:fill="00FFFF"/>
        </w:rPr>
        <w:t>escalate</w:t>
      </w:r>
      <w:r w:rsidRPr="006C5796">
        <w:rPr>
          <w:rFonts w:ascii="Calibri" w:eastAsia="Times New Roman" w:hAnsi="Calibri" w:cs="Calibri"/>
          <w:color w:val="000000"/>
          <w:sz w:val="26"/>
          <w:szCs w:val="26"/>
        </w:rPr>
        <w:t xml:space="preserve"> to ASAT usage. Only major conflicts between the handful of states with ‘space club’ membership could be considered possible flashpoints. Even then, the </w:t>
      </w:r>
      <w:r w:rsidRPr="006C5796">
        <w:rPr>
          <w:rFonts w:ascii="Calibri" w:eastAsia="Times New Roman" w:hAnsi="Calibri" w:cs="Calibri"/>
          <w:b/>
          <w:bCs/>
          <w:color w:val="000000"/>
          <w:sz w:val="26"/>
          <w:szCs w:val="26"/>
          <w:u w:val="single"/>
          <w:shd w:val="clear" w:color="auto" w:fill="00FFFF"/>
        </w:rPr>
        <w:t>fragility of an attacker’s</w:t>
      </w:r>
      <w:r w:rsidRPr="006C5796">
        <w:rPr>
          <w:rFonts w:ascii="Calibri" w:eastAsia="Times New Roman" w:hAnsi="Calibri" w:cs="Calibri"/>
          <w:b/>
          <w:bCs/>
          <w:color w:val="000000"/>
          <w:sz w:val="26"/>
          <w:szCs w:val="26"/>
          <w:u w:val="single"/>
        </w:rPr>
        <w:t xml:space="preserve"> own space </w:t>
      </w:r>
      <w:r w:rsidRPr="006C5796">
        <w:rPr>
          <w:rFonts w:ascii="Calibri" w:eastAsia="Times New Roman" w:hAnsi="Calibri" w:cs="Calibri"/>
          <w:b/>
          <w:bCs/>
          <w:color w:val="000000"/>
          <w:sz w:val="26"/>
          <w:szCs w:val="26"/>
          <w:u w:val="single"/>
          <w:shd w:val="clear" w:color="auto" w:fill="00FFFF"/>
        </w:rPr>
        <w:t>assets</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creates</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shd w:val="clear" w:color="auto" w:fill="00FFFF"/>
        </w:rPr>
        <w:t>de-escalatory</w:t>
      </w:r>
      <w:r w:rsidRPr="006C5796">
        <w:rPr>
          <w:rFonts w:ascii="Calibri" w:eastAsia="Times New Roman" w:hAnsi="Calibri" w:cs="Calibri"/>
          <w:color w:val="000000"/>
          <w:sz w:val="26"/>
          <w:szCs w:val="26"/>
          <w:shd w:val="clear" w:color="auto" w:fill="00FFFF"/>
        </w:rPr>
        <w:t xml:space="preserve"> </w:t>
      </w:r>
      <w:r w:rsidRPr="006C5796">
        <w:rPr>
          <w:rFonts w:ascii="Calibri" w:eastAsia="Times New Roman" w:hAnsi="Calibri" w:cs="Calibri"/>
          <w:b/>
          <w:bCs/>
          <w:color w:val="000000"/>
          <w:sz w:val="26"/>
          <w:szCs w:val="26"/>
          <w:u w:val="single"/>
          <w:shd w:val="clear" w:color="auto" w:fill="00FFFF"/>
        </w:rPr>
        <w:t>pressures</w:t>
      </w:r>
      <w:r w:rsidRPr="006C5796">
        <w:rPr>
          <w:rFonts w:ascii="Calibri" w:eastAsia="Times New Roman" w:hAnsi="Calibri" w:cs="Calibri"/>
          <w:color w:val="000000"/>
          <w:sz w:val="26"/>
          <w:szCs w:val="26"/>
        </w:rPr>
        <w:t xml:space="preserve"> </w:t>
      </w:r>
      <w:r w:rsidRPr="006C5796">
        <w:rPr>
          <w:rFonts w:ascii="Calibri" w:eastAsia="Times New Roman" w:hAnsi="Calibri" w:cs="Calibri"/>
          <w:b/>
          <w:bCs/>
          <w:color w:val="000000"/>
          <w:sz w:val="26"/>
          <w:szCs w:val="26"/>
          <w:u w:val="single"/>
        </w:rPr>
        <w:t>due to the deterrent effect</w:t>
      </w:r>
      <w:r w:rsidRPr="006C5796">
        <w:rPr>
          <w:rFonts w:ascii="Calibri" w:eastAsia="Times New Roman" w:hAnsi="Calibri" w:cs="Calibri"/>
          <w:color w:val="000000"/>
          <w:sz w:val="26"/>
          <w:szCs w:val="26"/>
        </w:rPr>
        <w:t xml:space="preserve"> of retaliation. Since the earliest days of the space race, dominant powers have recognized this dynamic and demonstrated an inclination towards de-escalatory space strategies [23].</w:t>
      </w:r>
    </w:p>
    <w:p w14:paraId="36F43379" w14:textId="77777777" w:rsidR="006C5796" w:rsidRPr="006C5796" w:rsidRDefault="006C5796" w:rsidP="006C5796">
      <w:pPr>
        <w:spacing w:after="0" w:line="240" w:lineRule="auto"/>
        <w:rPr>
          <w:rFonts w:eastAsia="Times New Roman"/>
        </w:rPr>
      </w:pPr>
    </w:p>
    <w:p w14:paraId="333CCF5C" w14:textId="203DD6A0" w:rsidR="00163BFC" w:rsidRDefault="00163BFC" w:rsidP="009A24C1">
      <w:pPr>
        <w:shd w:val="clear" w:color="auto" w:fill="FFFFFF"/>
        <w:spacing w:line="235" w:lineRule="atLeast"/>
        <w:rPr>
          <w:rFonts w:ascii="Calibri" w:hAnsi="Calibri" w:cs="Calibri"/>
          <w:color w:val="222222"/>
          <w:sz w:val="22"/>
          <w:szCs w:val="22"/>
        </w:rPr>
      </w:pPr>
    </w:p>
    <w:p w14:paraId="0EAC4DB6" w14:textId="1ED0BF66" w:rsidR="00537185" w:rsidRDefault="00537185" w:rsidP="00537185">
      <w:pPr>
        <w:pStyle w:val="Heading4"/>
      </w:pPr>
      <w:r>
        <w:t xml:space="preserve">Resource extraction can </w:t>
      </w:r>
      <w:r w:rsidR="00B75484">
        <w:rPr>
          <w:u w:val="single"/>
        </w:rPr>
        <w:t>help economic growth</w:t>
      </w:r>
      <w:r w:rsidR="00B75484">
        <w:t xml:space="preserve"> in Africa</w:t>
      </w:r>
      <w:r>
        <w:t xml:space="preserve">, even if they </w:t>
      </w:r>
      <w:r>
        <w:rPr>
          <w:u w:val="single"/>
        </w:rPr>
        <w:t>aren’t</w:t>
      </w:r>
      <w:r>
        <w:t xml:space="preserve"> the ones participating </w:t>
      </w:r>
    </w:p>
    <w:p w14:paraId="032E0A46" w14:textId="77777777" w:rsidR="00537185" w:rsidRPr="007017DB" w:rsidRDefault="00537185" w:rsidP="00537185">
      <w:r w:rsidRPr="007017DB">
        <w:rPr>
          <w:rStyle w:val="Style13ptBold"/>
        </w:rPr>
        <w:t>Froehlich, 18</w:t>
      </w:r>
      <w:r w:rsidRPr="007017DB">
        <w:t xml:space="preserve"> -- Honorary Adjunct Senior Lecturer at University of Cape Town</w:t>
      </w:r>
    </w:p>
    <w:p w14:paraId="184CDA07" w14:textId="77777777" w:rsidR="00537185" w:rsidRDefault="00537185" w:rsidP="00537185">
      <w:r>
        <w:t xml:space="preserve">[Annette. </w:t>
      </w:r>
      <w:r w:rsidRPr="000C7448">
        <w:t>Space Resource Utilization: A View from an Emerging Space Faring Nation. Springer International Publishing.</w:t>
      </w:r>
      <w:r>
        <w:t xml:space="preserve"> 2018.</w:t>
      </w:r>
      <w:r w:rsidRPr="000C7448">
        <w:t xml:space="preserve"> </w:t>
      </w:r>
      <w:hyperlink r:id="rId13" w:history="1">
        <w:r w:rsidRPr="0021041F">
          <w:rPr>
            <w:rStyle w:val="Hyperlink"/>
          </w:rPr>
          <w:t>https://books.google.com/books?id=z29GDwAAQBAJ</w:t>
        </w:r>
      </w:hyperlink>
      <w:r>
        <w:t xml:space="preserve">, accessed 6-25-21] </w:t>
      </w:r>
    </w:p>
    <w:p w14:paraId="5754F3AB" w14:textId="77777777" w:rsidR="00537185" w:rsidRPr="000C7448" w:rsidRDefault="00537185" w:rsidP="00537185"/>
    <w:p w14:paraId="7114CFA5" w14:textId="77777777" w:rsidR="00537185" w:rsidRPr="00742E6B" w:rsidRDefault="00537185" w:rsidP="00537185">
      <w:pPr>
        <w:rPr>
          <w:sz w:val="14"/>
        </w:rPr>
      </w:pPr>
      <w:r w:rsidRPr="00742E6B">
        <w:rPr>
          <w:sz w:val="14"/>
        </w:rPr>
        <w:t xml:space="preserve">According to the United Nations,31 the </w:t>
      </w:r>
      <w:r w:rsidRPr="007017DB">
        <w:rPr>
          <w:rStyle w:val="StyleUnderline"/>
          <w:highlight w:val="yellow"/>
        </w:rPr>
        <w:t>emerging nations</w:t>
      </w:r>
      <w:r w:rsidRPr="0081138C">
        <w:rPr>
          <w:rStyle w:val="StyleUnderline"/>
        </w:rPr>
        <w:t xml:space="preserve"> mostly from </w:t>
      </w:r>
      <w:r w:rsidRPr="000C7448">
        <w:rPr>
          <w:rStyle w:val="StyleUnderline"/>
        </w:rPr>
        <w:t>the developing countries,</w:t>
      </w:r>
      <w:r w:rsidRPr="0081138C">
        <w:rPr>
          <w:rStyle w:val="StyleUnderline"/>
        </w:rPr>
        <w:t xml:space="preserve"> like South Africa, Algeria, Kenya, Argentina, Egypt,</w:t>
      </w:r>
      <w:r w:rsidRPr="00742E6B">
        <w:rPr>
          <w:sz w:val="14"/>
        </w:rPr>
        <w:t xml:space="preserve"> etc., </w:t>
      </w:r>
      <w:r w:rsidRPr="007017DB">
        <w:rPr>
          <w:rStyle w:val="StyleUnderline"/>
          <w:highlight w:val="yellow"/>
        </w:rPr>
        <w:t>look at space activities from development perspectives</w:t>
      </w:r>
      <w:r w:rsidRPr="0081138C">
        <w:rPr>
          <w:rStyle w:val="StyleUnderline"/>
        </w:rPr>
        <w:t xml:space="preserve">. </w:t>
      </w:r>
      <w:r w:rsidRPr="007017DB">
        <w:rPr>
          <w:rStyle w:val="StyleUnderline"/>
          <w:highlight w:val="yellow"/>
        </w:rPr>
        <w:t xml:space="preserve">They </w:t>
      </w:r>
      <w:proofErr w:type="gramStart"/>
      <w:r w:rsidRPr="007017DB">
        <w:rPr>
          <w:rStyle w:val="StyleUnderline"/>
          <w:highlight w:val="yellow"/>
        </w:rPr>
        <w:t>are able to</w:t>
      </w:r>
      <w:proofErr w:type="gramEnd"/>
      <w:r w:rsidRPr="007017DB">
        <w:rPr>
          <w:rStyle w:val="StyleUnderline"/>
          <w:highlight w:val="yellow"/>
        </w:rPr>
        <w:t xml:space="preserve"> invest in space</w:t>
      </w:r>
      <w:r>
        <w:rPr>
          <w:rStyle w:val="StyleUnderline"/>
        </w:rPr>
        <w:t xml:space="preserve"> </w:t>
      </w:r>
      <w:r w:rsidRPr="0081138C">
        <w:rPr>
          <w:rStyle w:val="StyleUnderline"/>
        </w:rPr>
        <w:t xml:space="preserve">applications </w:t>
      </w:r>
      <w:r w:rsidRPr="007017DB">
        <w:rPr>
          <w:rStyle w:val="StyleUnderline"/>
          <w:highlight w:val="yellow"/>
        </w:rPr>
        <w:t>to mitigate</w:t>
      </w:r>
      <w:r w:rsidRPr="007017DB">
        <w:rPr>
          <w:sz w:val="14"/>
          <w:highlight w:val="yellow"/>
        </w:rPr>
        <w:t xml:space="preserve"> </w:t>
      </w:r>
      <w:r w:rsidRPr="00742E6B">
        <w:rPr>
          <w:sz w:val="14"/>
        </w:rPr>
        <w:t xml:space="preserve">challenges relevant to their context like </w:t>
      </w:r>
      <w:r w:rsidRPr="00093A6E">
        <w:rPr>
          <w:rStyle w:val="Emphasis"/>
          <w:highlight w:val="yellow"/>
        </w:rPr>
        <w:t>p</w:t>
      </w:r>
      <w:r w:rsidRPr="007017DB">
        <w:rPr>
          <w:rStyle w:val="Emphasis"/>
          <w:highlight w:val="yellow"/>
        </w:rPr>
        <w:t xml:space="preserve">overty; illiteracy; malnutrition; poor water supply; sanitation; </w:t>
      </w:r>
      <w:r w:rsidRPr="0081138C">
        <w:rPr>
          <w:rStyle w:val="Emphasis"/>
        </w:rPr>
        <w:t xml:space="preserve">health and </w:t>
      </w:r>
      <w:r w:rsidRPr="00093A6E">
        <w:rPr>
          <w:rStyle w:val="Emphasis"/>
          <w:highlight w:val="yellow"/>
        </w:rPr>
        <w:t>disease</w:t>
      </w:r>
      <w:r w:rsidRPr="00742E6B">
        <w:rPr>
          <w:sz w:val="14"/>
        </w:rPr>
        <w:t xml:space="preserve"> (especially malaria); </w:t>
      </w:r>
      <w:r w:rsidRPr="007017DB">
        <w:rPr>
          <w:rStyle w:val="Emphasis"/>
          <w:highlight w:val="yellow"/>
        </w:rPr>
        <w:t>food, human, and water security; and natural disaster</w:t>
      </w:r>
      <w:r w:rsidRPr="007017DB">
        <w:rPr>
          <w:sz w:val="14"/>
          <w:highlight w:val="yellow"/>
        </w:rPr>
        <w:t xml:space="preserve"> </w:t>
      </w:r>
      <w:r w:rsidRPr="0081138C">
        <w:rPr>
          <w:rStyle w:val="StyleUnderline"/>
        </w:rPr>
        <w:t>affecting millions of lives.</w:t>
      </w:r>
      <w:r>
        <w:rPr>
          <w:rStyle w:val="StyleUnderline"/>
        </w:rPr>
        <w:t xml:space="preserve"> </w:t>
      </w:r>
      <w:r w:rsidRPr="007017DB">
        <w:rPr>
          <w:rStyle w:val="StyleUnderline"/>
          <w:highlight w:val="yellow"/>
        </w:rPr>
        <w:t>This explains</w:t>
      </w:r>
      <w:r w:rsidRPr="007017DB">
        <w:rPr>
          <w:sz w:val="14"/>
          <w:highlight w:val="yellow"/>
        </w:rPr>
        <w:t xml:space="preserve"> </w:t>
      </w:r>
      <w:r w:rsidRPr="00742E6B">
        <w:rPr>
          <w:sz w:val="14"/>
        </w:rPr>
        <w:t xml:space="preserve">their meager expenditures to real space programs and </w:t>
      </w:r>
      <w:r w:rsidRPr="007017DB">
        <w:rPr>
          <w:rStyle w:val="StyleUnderline"/>
          <w:highlight w:val="yellow"/>
        </w:rPr>
        <w:t xml:space="preserve">their nonaggression in competing </w:t>
      </w:r>
      <w:r w:rsidRPr="0081138C">
        <w:rPr>
          <w:rStyle w:val="StyleUnderline"/>
        </w:rPr>
        <w:t>with those established countries.</w:t>
      </w:r>
      <w:r w:rsidRPr="00742E6B">
        <w:rPr>
          <w:sz w:val="14"/>
        </w:rPr>
        <w:t xml:space="preserve"> This however is the compelling reason why they are not dominant in the international arena as we examine their political involvement in the US CSLCA of 2015 in the resource extraction of the outer space treaty. But for the purpose of this paper, it is indispensable to do an analysis of their national laws, agenda, and future perspectives in space affairs as per resource extraction which would now be compared whether such agree with US CSLCA of 2016 in resource extraction. </w:t>
      </w:r>
      <w:proofErr w:type="gramStart"/>
      <w:r w:rsidRPr="000C7448">
        <w:rPr>
          <w:rStyle w:val="StyleUnderline"/>
        </w:rPr>
        <w:t>Similarly</w:t>
      </w:r>
      <w:proofErr w:type="gramEnd"/>
      <w:r w:rsidRPr="000C7448">
        <w:rPr>
          <w:rStyle w:val="StyleUnderline"/>
        </w:rPr>
        <w:t xml:space="preserve"> to established countries in space exploration, </w:t>
      </w:r>
      <w:r w:rsidRPr="007017DB">
        <w:rPr>
          <w:rStyle w:val="StyleUnderline"/>
          <w:highlight w:val="yellow"/>
        </w:rPr>
        <w:t>emerging economies have also ratifications and signature to a number of treatie</w:t>
      </w:r>
      <w:r w:rsidRPr="000C7448">
        <w:rPr>
          <w:rStyle w:val="StyleUnderline"/>
        </w:rPr>
        <w:t>s</w:t>
      </w:r>
      <w:r w:rsidRPr="00742E6B">
        <w:rPr>
          <w:sz w:val="14"/>
        </w:rPr>
        <w:t xml:space="preserve">. For example, </w:t>
      </w:r>
      <w:r w:rsidRPr="000C7448">
        <w:rPr>
          <w:rStyle w:val="StyleUnderline"/>
        </w:rPr>
        <w:t>Pakistan, Romania, Turkey, Kuwait, and Saudi Arabia have ratifications for OST, ARRA,</w:t>
      </w:r>
      <w:r>
        <w:rPr>
          <w:rStyle w:val="StyleUnderline"/>
        </w:rPr>
        <w:t xml:space="preserve"> </w:t>
      </w:r>
      <w:r w:rsidRPr="000C7448">
        <w:rPr>
          <w:rStyle w:val="StyleUnderline"/>
        </w:rPr>
        <w:t>LIAB, REG, and the Moon Treaty, while the Republic of Korea has ratification on</w:t>
      </w:r>
      <w:r>
        <w:rPr>
          <w:rStyle w:val="StyleUnderline"/>
        </w:rPr>
        <w:t xml:space="preserve"> </w:t>
      </w:r>
      <w:r w:rsidRPr="000C7448">
        <w:rPr>
          <w:rStyle w:val="StyleUnderline"/>
        </w:rPr>
        <w:t>all the treaties but the moon.</w:t>
      </w:r>
      <w:r>
        <w:rPr>
          <w:rStyle w:val="StyleUnderline"/>
        </w:rPr>
        <w:t xml:space="preserve"> </w:t>
      </w:r>
      <w:r w:rsidRPr="00742E6B">
        <w:rPr>
          <w:sz w:val="14"/>
        </w:rPr>
        <w:t xml:space="preserve">The status quo of emerging countries as to asteroid mining and other outer space exploration remain as they were except a bold announcement by the government of Luxembourg on February 2016 declaring its intention to invest in space-based asteroid mining.32 </w:t>
      </w:r>
      <w:r w:rsidRPr="000C7448">
        <w:rPr>
          <w:rStyle w:val="StyleUnderline"/>
        </w:rPr>
        <w:t xml:space="preserve">The statement however may mark </w:t>
      </w:r>
      <w:r w:rsidRPr="007017DB">
        <w:rPr>
          <w:rStyle w:val="StyleUnderline"/>
          <w:highlight w:val="yellow"/>
        </w:rPr>
        <w:t>a new era for support for asteroid mining</w:t>
      </w:r>
      <w:r w:rsidRPr="00742E6B">
        <w:rPr>
          <w:sz w:val="14"/>
        </w:rPr>
        <w:t xml:space="preserve"> in alliance with the USA by Luxembourg government since the report suggested that advisory board members in this mission included diplomats from Europe, America, and China. This means </w:t>
      </w:r>
      <w:r w:rsidRPr="000C7448">
        <w:rPr>
          <w:rStyle w:val="StyleUnderline"/>
        </w:rPr>
        <w:t>although there is a specific national space</w:t>
      </w:r>
      <w:r>
        <w:rPr>
          <w:rStyle w:val="StyleUnderline"/>
        </w:rPr>
        <w:t xml:space="preserve"> </w:t>
      </w:r>
      <w:r w:rsidRPr="000C7448">
        <w:rPr>
          <w:rStyle w:val="StyleUnderline"/>
        </w:rPr>
        <w:t>interest in the emerging space countries, the prospect of “gold rush” for space</w:t>
      </w:r>
      <w:r>
        <w:rPr>
          <w:rStyle w:val="StyleUnderline"/>
        </w:rPr>
        <w:t xml:space="preserve"> </w:t>
      </w:r>
      <w:r w:rsidRPr="000C7448">
        <w:rPr>
          <w:rStyle w:val="StyleUnderline"/>
        </w:rPr>
        <w:t>resource extraction is a possibility</w:t>
      </w:r>
      <w:r w:rsidRPr="00742E6B">
        <w:rPr>
          <w:sz w:val="14"/>
        </w:rPr>
        <w:t xml:space="preserve">, invariably meaning there would be adoption of US CSLCA and ratification in actual sense.33 Let us watch and see! Other countries to watch in African domain include </w:t>
      </w:r>
      <w:r w:rsidRPr="007017DB">
        <w:rPr>
          <w:rStyle w:val="StyleUnderline"/>
          <w:highlight w:val="yellow"/>
        </w:rPr>
        <w:t>South Africa, Nigeria, and Algeria</w:t>
      </w:r>
      <w:r w:rsidRPr="000C7448">
        <w:rPr>
          <w:rStyle w:val="StyleUnderline"/>
        </w:rPr>
        <w:t xml:space="preserve"> in </w:t>
      </w:r>
      <w:r w:rsidRPr="007017DB">
        <w:rPr>
          <w:rStyle w:val="StyleUnderline"/>
          <w:highlight w:val="yellow"/>
        </w:rPr>
        <w:t>collaborat</w:t>
      </w:r>
      <w:r w:rsidRPr="000C7448">
        <w:rPr>
          <w:rStyle w:val="StyleUnderline"/>
        </w:rPr>
        <w:t xml:space="preserve">ion with the more established countries but only </w:t>
      </w:r>
      <w:r w:rsidRPr="007017DB">
        <w:rPr>
          <w:rStyle w:val="StyleUnderline"/>
          <w:highlight w:val="yellow"/>
        </w:rPr>
        <w:t>when space resource extraction would drive economic growth in the positive direction</w:t>
      </w:r>
      <w:r w:rsidRPr="000C7448">
        <w:rPr>
          <w:rStyle w:val="StyleUnderline"/>
        </w:rPr>
        <w:t>.</w:t>
      </w:r>
    </w:p>
    <w:p w14:paraId="466ED5B1" w14:textId="77777777" w:rsidR="00537185" w:rsidRDefault="00537185" w:rsidP="00537185">
      <w:pPr>
        <w:spacing w:after="0" w:line="240" w:lineRule="auto"/>
        <w:rPr>
          <w:rFonts w:eastAsia="Times New Roman"/>
        </w:rPr>
      </w:pPr>
    </w:p>
    <w:p w14:paraId="7F5F8633" w14:textId="77777777" w:rsidR="00537185" w:rsidRPr="009A24C1" w:rsidRDefault="00537185" w:rsidP="009A24C1">
      <w:pPr>
        <w:shd w:val="clear" w:color="auto" w:fill="FFFFFF"/>
        <w:spacing w:line="235" w:lineRule="atLeast"/>
        <w:rPr>
          <w:rFonts w:ascii="Calibri" w:hAnsi="Calibri" w:cs="Calibri"/>
          <w:color w:val="222222"/>
          <w:sz w:val="22"/>
          <w:szCs w:val="22"/>
        </w:rPr>
      </w:pPr>
    </w:p>
    <w:p w14:paraId="4DC15425" w14:textId="4ABDF10F" w:rsidR="009A24C1" w:rsidRDefault="00A3268D" w:rsidP="00A3268D">
      <w:pPr>
        <w:pStyle w:val="Heading3"/>
      </w:pPr>
      <w:r>
        <w:t>A2: Only 10 Asteroids</w:t>
      </w:r>
    </w:p>
    <w:p w14:paraId="072F6BAA" w14:textId="77777777" w:rsidR="00A3268D" w:rsidRDefault="00A3268D" w:rsidP="00A3268D">
      <w:pPr>
        <w:rPr>
          <w:b/>
          <w:bCs/>
        </w:rPr>
      </w:pPr>
    </w:p>
    <w:p w14:paraId="1E21285E" w14:textId="52CA2D87" w:rsidR="00A3268D" w:rsidRPr="00A3268D" w:rsidRDefault="00A3268D" w:rsidP="00A3268D">
      <w:pPr>
        <w:rPr>
          <w:b/>
          <w:bCs/>
        </w:rPr>
      </w:pPr>
      <w:r>
        <w:rPr>
          <w:b/>
          <w:bCs/>
        </w:rPr>
        <w:t>Mining companies disagree with Dr. Elvis</w:t>
      </w:r>
    </w:p>
    <w:p w14:paraId="65E63BBA" w14:textId="41420E08" w:rsidR="00A3268D" w:rsidRPr="00B1346F" w:rsidRDefault="00A3268D" w:rsidP="00A3268D">
      <w:proofErr w:type="spellStart"/>
      <w:r w:rsidRPr="00B1346F">
        <w:rPr>
          <w:b/>
          <w:bCs/>
        </w:rPr>
        <w:t>Spak</w:t>
      </w:r>
      <w:proofErr w:type="spellEnd"/>
      <w:r w:rsidRPr="00B1346F">
        <w:rPr>
          <w:b/>
          <w:bCs/>
        </w:rPr>
        <w:t xml:space="preserve"> 14</w:t>
      </w:r>
      <w:r w:rsidRPr="00B1346F">
        <w:t xml:space="preserve"> [Kevin </w:t>
      </w:r>
      <w:proofErr w:type="spellStart"/>
      <w:r w:rsidRPr="00B1346F">
        <w:t>Spak</w:t>
      </w:r>
      <w:proofErr w:type="spellEnd"/>
      <w:proofErr w:type="gramStart"/>
      <w:r w:rsidRPr="00B1346F">
        <w:t>. .</w:t>
      </w:r>
      <w:proofErr w:type="gramEnd"/>
      <w:r w:rsidRPr="00B1346F">
        <w:t xml:space="preserve"> “There Are Only 10 Asteroids Worth Mining”. 1-14-2014. </w:t>
      </w:r>
      <w:proofErr w:type="spellStart"/>
      <w:r w:rsidRPr="00B1346F">
        <w:t>Newser</w:t>
      </w:r>
      <w:proofErr w:type="spellEnd"/>
      <w:r w:rsidRPr="00B1346F">
        <w:t>. https://www.newser.com/story/180656/there-are-only-10-asteroids-worth-mining.html.]</w:t>
      </w:r>
    </w:p>
    <w:p w14:paraId="4C8E3380" w14:textId="77777777" w:rsidR="00A3268D" w:rsidRPr="00B1346F" w:rsidRDefault="00A3268D" w:rsidP="00A3268D">
      <w:pPr>
        <w:pStyle w:val="storyparagraph"/>
        <w:shd w:val="clear" w:color="auto" w:fill="FFFFFF"/>
        <w:spacing w:before="0" w:beforeAutospacing="0" w:after="0" w:afterAutospacing="0"/>
        <w:rPr>
          <w:rFonts w:ascii="Roboto" w:hAnsi="Roboto"/>
          <w:color w:val="000000"/>
          <w:u w:val="single"/>
        </w:rPr>
      </w:pPr>
      <w:r w:rsidRPr="00B1346F">
        <w:rPr>
          <w:rFonts w:ascii="Roboto" w:hAnsi="Roboto"/>
          <w:color w:val="000000"/>
          <w:u w:val="single"/>
        </w:rPr>
        <w:t>The burgeoning </w:t>
      </w:r>
      <w:hyperlink r:id="rId14" w:history="1">
        <w:r w:rsidRPr="00B1346F">
          <w:rPr>
            <w:rStyle w:val="Hyperlink"/>
            <w:rFonts w:ascii="Roboto" w:eastAsiaTheme="majorEastAsia" w:hAnsi="Roboto"/>
            <w:u w:val="single"/>
          </w:rPr>
          <w:t>space mining industry</w:t>
        </w:r>
      </w:hyperlink>
      <w:r w:rsidRPr="00B1346F">
        <w:rPr>
          <w:rFonts w:ascii="Roboto" w:hAnsi="Roboto"/>
          <w:color w:val="000000"/>
          <w:u w:val="single"/>
        </w:rPr>
        <w:t xml:space="preserve"> might be short </w:t>
      </w:r>
      <w:r w:rsidRPr="00A3268D">
        <w:rPr>
          <w:rFonts w:ascii="Roboto" w:hAnsi="Roboto"/>
          <w:color w:val="000000"/>
          <w:u w:val="single"/>
        </w:rPr>
        <w:t>lived if Harvard astrophysicist Dr. Martin Elvis' calculations are correct. Elvis has just released </w:t>
      </w:r>
      <w:hyperlink r:id="rId15" w:tgtFrame="_blank" w:history="1">
        <w:r w:rsidRPr="00A3268D">
          <w:rPr>
            <w:rStyle w:val="Hyperlink"/>
            <w:rFonts w:ascii="Roboto" w:eastAsiaTheme="majorEastAsia" w:hAnsi="Roboto"/>
            <w:u w:val="single"/>
          </w:rPr>
          <w:t>a study</w:t>
        </w:r>
      </w:hyperlink>
      <w:r w:rsidRPr="00A3268D">
        <w:rPr>
          <w:rFonts w:ascii="Roboto" w:hAnsi="Roboto"/>
          <w:color w:val="000000"/>
          <w:u w:val="single"/>
        </w:rPr>
        <w:t> estimating that just 10 near-Earth asteroids could be mined cost effectively, the </w:t>
      </w:r>
      <w:hyperlink r:id="rId16" w:tgtFrame="_blank" w:history="1">
        <w:r w:rsidRPr="00A3268D">
          <w:rPr>
            <w:rStyle w:val="Hyperlink"/>
            <w:rFonts w:ascii="Roboto" w:eastAsiaTheme="majorEastAsia" w:hAnsi="Roboto"/>
            <w:u w:val="single"/>
          </w:rPr>
          <w:t>BBC</w:t>
        </w:r>
      </w:hyperlink>
      <w:r w:rsidRPr="00A3268D">
        <w:rPr>
          <w:rFonts w:ascii="Roboto" w:hAnsi="Roboto"/>
          <w:color w:val="000000"/>
          <w:u w:val="single"/>
        </w:rPr>
        <w:t> reports. Elvis assumed that</w:t>
      </w:r>
      <w:r w:rsidRPr="00B1346F">
        <w:rPr>
          <w:rFonts w:ascii="Roboto" w:hAnsi="Roboto"/>
          <w:color w:val="000000"/>
          <w:u w:val="single"/>
        </w:rPr>
        <w:t xml:space="preserve"> miners would want to grab M-type rocks, the iron-nickel ones most likely to contain platinum-group metals, and that they wouldn't be interested in asteroids smaller than 100 meters.</w:t>
      </w:r>
    </w:p>
    <w:p w14:paraId="065A82AE" w14:textId="77777777" w:rsidR="00A3268D" w:rsidRPr="00A3268D" w:rsidRDefault="00A3268D" w:rsidP="00A3268D">
      <w:pPr>
        <w:pStyle w:val="storyparagraph"/>
        <w:shd w:val="clear" w:color="auto" w:fill="FFFFFF"/>
        <w:spacing w:before="0" w:beforeAutospacing="0" w:after="0" w:afterAutospacing="0"/>
        <w:rPr>
          <w:rFonts w:ascii="Roboto" w:hAnsi="Roboto"/>
          <w:color w:val="000000"/>
          <w:u w:val="single"/>
        </w:rPr>
      </w:pPr>
      <w:r w:rsidRPr="00A3268D">
        <w:rPr>
          <w:rFonts w:ascii="Roboto" w:hAnsi="Roboto"/>
          <w:color w:val="000000"/>
          <w:u w:val="single"/>
        </w:rPr>
        <w:t>Elvis also pointed out that just identifying those asteroids would be valuable—and difficult. In a follow-up study, he calculated that to find just one ore-bearing asteroid, you'd need to probe two dozen, </w:t>
      </w:r>
      <w:hyperlink r:id="rId17" w:tgtFrame="_blank" w:history="1">
        <w:r w:rsidRPr="00A3268D">
          <w:rPr>
            <w:rStyle w:val="Hyperlink"/>
            <w:rFonts w:ascii="Roboto" w:eastAsiaTheme="majorEastAsia" w:hAnsi="Roboto"/>
            <w:u w:val="single"/>
          </w:rPr>
          <w:t>Mining.com</w:t>
        </w:r>
      </w:hyperlink>
      <w:r w:rsidRPr="00A3268D">
        <w:rPr>
          <w:rFonts w:ascii="Roboto" w:hAnsi="Roboto"/>
          <w:color w:val="000000"/>
          <w:u w:val="single"/>
        </w:rPr>
        <w:t xml:space="preserve"> reports. But </w:t>
      </w:r>
      <w:r w:rsidRPr="00A3268D">
        <w:rPr>
          <w:rFonts w:ascii="Roboto" w:hAnsi="Roboto"/>
          <w:color w:val="000000"/>
          <w:highlight w:val="green"/>
          <w:u w:val="single"/>
        </w:rPr>
        <w:t>Planetary Resources, the most prominent space mining startup</w:t>
      </w:r>
      <w:r w:rsidRPr="00A3268D">
        <w:rPr>
          <w:rFonts w:ascii="Roboto" w:hAnsi="Roboto"/>
          <w:color w:val="000000"/>
          <w:u w:val="single"/>
        </w:rPr>
        <w:t xml:space="preserve">, isn't daunted, </w:t>
      </w:r>
      <w:r w:rsidRPr="00A3268D">
        <w:rPr>
          <w:rFonts w:ascii="Roboto" w:hAnsi="Roboto"/>
          <w:color w:val="000000"/>
          <w:highlight w:val="green"/>
          <w:u w:val="single"/>
        </w:rPr>
        <w:t>saying Elvis made</w:t>
      </w:r>
      <w:r w:rsidRPr="00A3268D">
        <w:rPr>
          <w:rFonts w:ascii="Roboto" w:hAnsi="Roboto"/>
          <w:color w:val="000000"/>
          <w:u w:val="single"/>
        </w:rPr>
        <w:t xml:space="preserve"> some </w:t>
      </w:r>
      <w:r w:rsidRPr="00A3268D">
        <w:rPr>
          <w:rFonts w:ascii="Roboto" w:hAnsi="Roboto"/>
          <w:color w:val="000000"/>
          <w:highlight w:val="green"/>
          <w:u w:val="single"/>
        </w:rPr>
        <w:t>false assumptions</w:t>
      </w:r>
      <w:r w:rsidRPr="00A3268D">
        <w:rPr>
          <w:rFonts w:ascii="Roboto" w:hAnsi="Roboto"/>
          <w:color w:val="000000"/>
          <w:u w:val="single"/>
        </w:rPr>
        <w:t xml:space="preserve">; they'll be going after C-class asteroids, for example. "I think </w:t>
      </w:r>
      <w:r w:rsidRPr="00A3268D">
        <w:rPr>
          <w:rFonts w:ascii="Roboto" w:hAnsi="Roboto"/>
          <w:color w:val="000000"/>
          <w:highlight w:val="green"/>
          <w:u w:val="single"/>
        </w:rPr>
        <w:t>the study is</w:t>
      </w:r>
      <w:r w:rsidRPr="00A3268D">
        <w:rPr>
          <w:rFonts w:ascii="Roboto" w:hAnsi="Roboto"/>
          <w:color w:val="000000"/>
          <w:u w:val="single"/>
        </w:rPr>
        <w:t xml:space="preserve"> probably </w:t>
      </w:r>
      <w:r w:rsidRPr="00A3268D">
        <w:rPr>
          <w:rFonts w:ascii="Roboto" w:hAnsi="Roboto"/>
          <w:color w:val="000000"/>
          <w:highlight w:val="green"/>
          <w:u w:val="single"/>
        </w:rPr>
        <w:t>off by a factor of 100, conservatively</w:t>
      </w:r>
      <w:r w:rsidRPr="00A3268D">
        <w:rPr>
          <w:rFonts w:ascii="Roboto" w:hAnsi="Roboto"/>
          <w:color w:val="000000"/>
          <w:u w:val="single"/>
        </w:rPr>
        <w:t xml:space="preserve">, and I think it's off by </w:t>
      </w:r>
      <w:r w:rsidRPr="00A3268D">
        <w:rPr>
          <w:rFonts w:ascii="Roboto" w:hAnsi="Roboto"/>
          <w:color w:val="000000"/>
          <w:highlight w:val="green"/>
          <w:u w:val="single"/>
        </w:rPr>
        <w:t>a factor of 1,000 optimistically</w:t>
      </w:r>
      <w:r w:rsidRPr="00A3268D">
        <w:rPr>
          <w:rFonts w:ascii="Roboto" w:hAnsi="Roboto"/>
          <w:color w:val="000000"/>
          <w:u w:val="single"/>
        </w:rPr>
        <w:t>," one co-founder said. (Read more </w:t>
      </w:r>
      <w:hyperlink r:id="rId18" w:history="1">
        <w:r w:rsidRPr="00A3268D">
          <w:rPr>
            <w:rStyle w:val="Hyperlink"/>
            <w:rFonts w:ascii="Roboto" w:eastAsiaTheme="majorEastAsia" w:hAnsi="Roboto"/>
            <w:u w:val="single"/>
          </w:rPr>
          <w:t>Planetary Resources</w:t>
        </w:r>
      </w:hyperlink>
      <w:r w:rsidRPr="00A3268D">
        <w:rPr>
          <w:rFonts w:ascii="Roboto" w:hAnsi="Roboto"/>
          <w:color w:val="000000"/>
          <w:u w:val="single"/>
        </w:rPr>
        <w:t> stories.)</w:t>
      </w:r>
    </w:p>
    <w:p w14:paraId="73D5A34A" w14:textId="77777777" w:rsidR="00A3268D" w:rsidRPr="00A3268D" w:rsidRDefault="00A3268D" w:rsidP="00A3268D"/>
    <w:sectPr w:rsidR="00A3268D" w:rsidRPr="00A326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461140"/>
    <w:multiLevelType w:val="multilevel"/>
    <w:tmpl w:val="F7423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23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881"/>
    <w:rsid w:val="000B68B3"/>
    <w:rsid w:val="000D26A6"/>
    <w:rsid w:val="000D2B90"/>
    <w:rsid w:val="000D6ED8"/>
    <w:rsid w:val="000D717B"/>
    <w:rsid w:val="00100B28"/>
    <w:rsid w:val="00117316"/>
    <w:rsid w:val="001209B4"/>
    <w:rsid w:val="00163BFC"/>
    <w:rsid w:val="001761FC"/>
    <w:rsid w:val="00182655"/>
    <w:rsid w:val="001840F2"/>
    <w:rsid w:val="00185134"/>
    <w:rsid w:val="001856C6"/>
    <w:rsid w:val="00191B5F"/>
    <w:rsid w:val="00192487"/>
    <w:rsid w:val="00193416"/>
    <w:rsid w:val="00195073"/>
    <w:rsid w:val="0019668D"/>
    <w:rsid w:val="001A25FD"/>
    <w:rsid w:val="001A5371"/>
    <w:rsid w:val="001A72C7"/>
    <w:rsid w:val="001B5190"/>
    <w:rsid w:val="001B73E3"/>
    <w:rsid w:val="001C316D"/>
    <w:rsid w:val="001D1A0D"/>
    <w:rsid w:val="001D36BF"/>
    <w:rsid w:val="001D4C28"/>
    <w:rsid w:val="001E0B1F"/>
    <w:rsid w:val="001E0C0F"/>
    <w:rsid w:val="001E1E0B"/>
    <w:rsid w:val="001F1173"/>
    <w:rsid w:val="0020045D"/>
    <w:rsid w:val="002005A8"/>
    <w:rsid w:val="00203DD8"/>
    <w:rsid w:val="00204E1D"/>
    <w:rsid w:val="002059BD"/>
    <w:rsid w:val="00207FD8"/>
    <w:rsid w:val="00210FAF"/>
    <w:rsid w:val="00213B1E"/>
    <w:rsid w:val="00214510"/>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EB0"/>
    <w:rsid w:val="003A248F"/>
    <w:rsid w:val="003A4D9C"/>
    <w:rsid w:val="003B1668"/>
    <w:rsid w:val="003B27A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DE0"/>
    <w:rsid w:val="00442018"/>
    <w:rsid w:val="00446567"/>
    <w:rsid w:val="00447B10"/>
    <w:rsid w:val="00452EE4"/>
    <w:rsid w:val="00452F0B"/>
    <w:rsid w:val="004536D6"/>
    <w:rsid w:val="00457224"/>
    <w:rsid w:val="0047482C"/>
    <w:rsid w:val="00475436"/>
    <w:rsid w:val="0048047E"/>
    <w:rsid w:val="00482AF9"/>
    <w:rsid w:val="00496BB2"/>
    <w:rsid w:val="004A572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185"/>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95E"/>
    <w:rsid w:val="00696A16"/>
    <w:rsid w:val="006A4840"/>
    <w:rsid w:val="006A52A0"/>
    <w:rsid w:val="006A7E1D"/>
    <w:rsid w:val="006C3A56"/>
    <w:rsid w:val="006C5796"/>
    <w:rsid w:val="006D13F4"/>
    <w:rsid w:val="006D6AED"/>
    <w:rsid w:val="006E6D0B"/>
    <w:rsid w:val="006F126E"/>
    <w:rsid w:val="006F32C9"/>
    <w:rsid w:val="006F3834"/>
    <w:rsid w:val="006F5693"/>
    <w:rsid w:val="006F5D4C"/>
    <w:rsid w:val="0070232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49B"/>
    <w:rsid w:val="007D7596"/>
    <w:rsid w:val="007E242C"/>
    <w:rsid w:val="007E6631"/>
    <w:rsid w:val="00803A12"/>
    <w:rsid w:val="00805417"/>
    <w:rsid w:val="008266F9"/>
    <w:rsid w:val="008267E2"/>
    <w:rsid w:val="00826A9B"/>
    <w:rsid w:val="0083119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C4A"/>
    <w:rsid w:val="008C0FA2"/>
    <w:rsid w:val="008C2342"/>
    <w:rsid w:val="008C77B6"/>
    <w:rsid w:val="008D1B91"/>
    <w:rsid w:val="008D724A"/>
    <w:rsid w:val="008E7A3E"/>
    <w:rsid w:val="008F41FD"/>
    <w:rsid w:val="008F4479"/>
    <w:rsid w:val="008F4BA0"/>
    <w:rsid w:val="008F52B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4C1"/>
    <w:rsid w:val="009A6464"/>
    <w:rsid w:val="009B69F5"/>
    <w:rsid w:val="009C5FF7"/>
    <w:rsid w:val="009C6292"/>
    <w:rsid w:val="009D15DB"/>
    <w:rsid w:val="009D3133"/>
    <w:rsid w:val="009E160D"/>
    <w:rsid w:val="009E4B13"/>
    <w:rsid w:val="009F1CBB"/>
    <w:rsid w:val="009F3305"/>
    <w:rsid w:val="009F6FB2"/>
    <w:rsid w:val="00A071C0"/>
    <w:rsid w:val="00A22670"/>
    <w:rsid w:val="00A24B35"/>
    <w:rsid w:val="00A271BA"/>
    <w:rsid w:val="00A27F86"/>
    <w:rsid w:val="00A3268D"/>
    <w:rsid w:val="00A431C6"/>
    <w:rsid w:val="00A54315"/>
    <w:rsid w:val="00A60FBC"/>
    <w:rsid w:val="00A616E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650"/>
    <w:rsid w:val="00AF4760"/>
    <w:rsid w:val="00AF55D4"/>
    <w:rsid w:val="00B0505F"/>
    <w:rsid w:val="00B05C2D"/>
    <w:rsid w:val="00B12933"/>
    <w:rsid w:val="00B12B88"/>
    <w:rsid w:val="00B137E0"/>
    <w:rsid w:val="00B13BC8"/>
    <w:rsid w:val="00B24662"/>
    <w:rsid w:val="00B3569C"/>
    <w:rsid w:val="00B43676"/>
    <w:rsid w:val="00B5602D"/>
    <w:rsid w:val="00B60125"/>
    <w:rsid w:val="00B63672"/>
    <w:rsid w:val="00B6656B"/>
    <w:rsid w:val="00B71625"/>
    <w:rsid w:val="00B75484"/>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178"/>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C5E"/>
    <w:rsid w:val="00E01DAD"/>
    <w:rsid w:val="00E021DC"/>
    <w:rsid w:val="00E03F91"/>
    <w:rsid w:val="00E064EF"/>
    <w:rsid w:val="00E064F2"/>
    <w:rsid w:val="00E0717B"/>
    <w:rsid w:val="00E15598"/>
    <w:rsid w:val="00E20D65"/>
    <w:rsid w:val="00E211FD"/>
    <w:rsid w:val="00E2290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FF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2AE"/>
    <w:rsid w:val="00FE1B01"/>
    <w:rsid w:val="00FF4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A08FC"/>
  <w14:defaultImageDpi w14:val="300"/>
  <w15:docId w15:val="{799590F1-031D-BF46-B9B5-5AA7F8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68B3"/>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0B68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68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68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0B68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68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8B3"/>
  </w:style>
  <w:style w:type="character" w:customStyle="1" w:styleId="Heading1Char">
    <w:name w:val="Heading 1 Char"/>
    <w:aliases w:val="Pocket Char"/>
    <w:basedOn w:val="DefaultParagraphFont"/>
    <w:link w:val="Heading1"/>
    <w:uiPriority w:val="9"/>
    <w:rsid w:val="000B68B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B68B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B68B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B68B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68B3"/>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0B68B3"/>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0B68B3"/>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0B68B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0B68B3"/>
    <w:rPr>
      <w:color w:val="auto"/>
      <w:u w:val="none"/>
    </w:rPr>
  </w:style>
  <w:style w:type="paragraph" w:styleId="DocumentMap">
    <w:name w:val="Document Map"/>
    <w:basedOn w:val="Normal"/>
    <w:link w:val="DocumentMapChar"/>
    <w:uiPriority w:val="99"/>
    <w:semiHidden/>
    <w:unhideWhenUsed/>
    <w:rsid w:val="000B68B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B68B3"/>
    <w:rPr>
      <w:rFonts w:ascii="Lucida Grande" w:hAnsi="Lucida Grande" w:cs="Lucida Grande"/>
    </w:rPr>
  </w:style>
  <w:style w:type="paragraph" w:styleId="NormalWeb">
    <w:name w:val="Normal (Web)"/>
    <w:basedOn w:val="Normal"/>
    <w:uiPriority w:val="99"/>
    <w:semiHidden/>
    <w:unhideWhenUsed/>
    <w:rsid w:val="00702324"/>
    <w:pPr>
      <w:spacing w:before="100" w:beforeAutospacing="1" w:after="100" w:afterAutospacing="1"/>
    </w:pPr>
  </w:style>
  <w:style w:type="character" w:styleId="UnresolvedMention">
    <w:name w:val="Unresolved Mention"/>
    <w:basedOn w:val="DefaultParagraphFont"/>
    <w:uiPriority w:val="99"/>
    <w:semiHidden/>
    <w:unhideWhenUsed/>
    <w:rsid w:val="00A616E0"/>
    <w:rPr>
      <w:color w:val="605E5C"/>
      <w:shd w:val="clear" w:color="auto" w:fill="E1DFDD"/>
    </w:rPr>
  </w:style>
  <w:style w:type="paragraph" w:customStyle="1" w:styleId="textbold">
    <w:name w:val="text bold"/>
    <w:basedOn w:val="Normal"/>
    <w:link w:val="Emphasis"/>
    <w:uiPriority w:val="20"/>
    <w:qFormat/>
    <w:rsid w:val="0020045D"/>
    <w:pPr>
      <w:ind w:left="720"/>
      <w:jc w:val="both"/>
    </w:pPr>
    <w:rPr>
      <w:b/>
      <w:iCs/>
      <w:u w:val="single"/>
    </w:rPr>
  </w:style>
  <w:style w:type="paragraph" w:customStyle="1" w:styleId="storyparagraph">
    <w:name w:val="storyparagraph"/>
    <w:basedOn w:val="Normal"/>
    <w:rsid w:val="00A3268D"/>
    <w:pPr>
      <w:spacing w:before="100" w:beforeAutospacing="1" w:after="100" w:afterAutospacing="1" w:line="240" w:lineRule="auto"/>
    </w:pPr>
    <w:rPr>
      <w:rFonts w:eastAsia="Times New Roman"/>
    </w:rPr>
  </w:style>
  <w:style w:type="paragraph" w:customStyle="1" w:styleId="UnderlinePara">
    <w:name w:val="Underline Para"/>
    <w:basedOn w:val="Normal"/>
    <w:link w:val="StyleUnderline"/>
    <w:uiPriority w:val="1"/>
    <w:qFormat/>
    <w:rsid w:val="00537185"/>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2092">
      <w:bodyDiv w:val="1"/>
      <w:marLeft w:val="0"/>
      <w:marRight w:val="0"/>
      <w:marTop w:val="0"/>
      <w:marBottom w:val="0"/>
      <w:divBdr>
        <w:top w:val="none" w:sz="0" w:space="0" w:color="auto"/>
        <w:left w:val="none" w:sz="0" w:space="0" w:color="auto"/>
        <w:bottom w:val="none" w:sz="0" w:space="0" w:color="auto"/>
        <w:right w:val="none" w:sz="0" w:space="0" w:color="auto"/>
      </w:divBdr>
    </w:div>
    <w:div w:id="176045489">
      <w:bodyDiv w:val="1"/>
      <w:marLeft w:val="0"/>
      <w:marRight w:val="0"/>
      <w:marTop w:val="0"/>
      <w:marBottom w:val="0"/>
      <w:divBdr>
        <w:top w:val="none" w:sz="0" w:space="0" w:color="auto"/>
        <w:left w:val="none" w:sz="0" w:space="0" w:color="auto"/>
        <w:bottom w:val="none" w:sz="0" w:space="0" w:color="auto"/>
        <w:right w:val="none" w:sz="0" w:space="0" w:color="auto"/>
      </w:divBdr>
    </w:div>
    <w:div w:id="401295983">
      <w:bodyDiv w:val="1"/>
      <w:marLeft w:val="0"/>
      <w:marRight w:val="0"/>
      <w:marTop w:val="0"/>
      <w:marBottom w:val="0"/>
      <w:divBdr>
        <w:top w:val="none" w:sz="0" w:space="0" w:color="auto"/>
        <w:left w:val="none" w:sz="0" w:space="0" w:color="auto"/>
        <w:bottom w:val="none" w:sz="0" w:space="0" w:color="auto"/>
        <w:right w:val="none" w:sz="0" w:space="0" w:color="auto"/>
      </w:divBdr>
    </w:div>
    <w:div w:id="670988288">
      <w:bodyDiv w:val="1"/>
      <w:marLeft w:val="0"/>
      <w:marRight w:val="0"/>
      <w:marTop w:val="0"/>
      <w:marBottom w:val="0"/>
      <w:divBdr>
        <w:top w:val="none" w:sz="0" w:space="0" w:color="auto"/>
        <w:left w:val="none" w:sz="0" w:space="0" w:color="auto"/>
        <w:bottom w:val="none" w:sz="0" w:space="0" w:color="auto"/>
        <w:right w:val="none" w:sz="0" w:space="0" w:color="auto"/>
      </w:divBdr>
    </w:div>
    <w:div w:id="872961964">
      <w:bodyDiv w:val="1"/>
      <w:marLeft w:val="0"/>
      <w:marRight w:val="0"/>
      <w:marTop w:val="0"/>
      <w:marBottom w:val="0"/>
      <w:divBdr>
        <w:top w:val="none" w:sz="0" w:space="0" w:color="auto"/>
        <w:left w:val="none" w:sz="0" w:space="0" w:color="auto"/>
        <w:bottom w:val="none" w:sz="0" w:space="0" w:color="auto"/>
        <w:right w:val="none" w:sz="0" w:space="0" w:color="auto"/>
      </w:divBdr>
    </w:div>
    <w:div w:id="986395969">
      <w:bodyDiv w:val="1"/>
      <w:marLeft w:val="0"/>
      <w:marRight w:val="0"/>
      <w:marTop w:val="0"/>
      <w:marBottom w:val="0"/>
      <w:divBdr>
        <w:top w:val="none" w:sz="0" w:space="0" w:color="auto"/>
        <w:left w:val="none" w:sz="0" w:space="0" w:color="auto"/>
        <w:bottom w:val="none" w:sz="0" w:space="0" w:color="auto"/>
        <w:right w:val="none" w:sz="0" w:space="0" w:color="auto"/>
      </w:divBdr>
    </w:div>
    <w:div w:id="1261522039">
      <w:bodyDiv w:val="1"/>
      <w:marLeft w:val="0"/>
      <w:marRight w:val="0"/>
      <w:marTop w:val="0"/>
      <w:marBottom w:val="0"/>
      <w:divBdr>
        <w:top w:val="none" w:sz="0" w:space="0" w:color="auto"/>
        <w:left w:val="none" w:sz="0" w:space="0" w:color="auto"/>
        <w:bottom w:val="none" w:sz="0" w:space="0" w:color="auto"/>
        <w:right w:val="none" w:sz="0" w:space="0" w:color="auto"/>
      </w:divBdr>
    </w:div>
    <w:div w:id="1441877692">
      <w:bodyDiv w:val="1"/>
      <w:marLeft w:val="0"/>
      <w:marRight w:val="0"/>
      <w:marTop w:val="0"/>
      <w:marBottom w:val="0"/>
      <w:divBdr>
        <w:top w:val="none" w:sz="0" w:space="0" w:color="auto"/>
        <w:left w:val="none" w:sz="0" w:space="0" w:color="auto"/>
        <w:bottom w:val="none" w:sz="0" w:space="0" w:color="auto"/>
        <w:right w:val="none" w:sz="0" w:space="0" w:color="auto"/>
      </w:divBdr>
    </w:div>
    <w:div w:id="1478650773">
      <w:bodyDiv w:val="1"/>
      <w:marLeft w:val="0"/>
      <w:marRight w:val="0"/>
      <w:marTop w:val="0"/>
      <w:marBottom w:val="0"/>
      <w:divBdr>
        <w:top w:val="none" w:sz="0" w:space="0" w:color="auto"/>
        <w:left w:val="none" w:sz="0" w:space="0" w:color="auto"/>
        <w:bottom w:val="none" w:sz="0" w:space="0" w:color="auto"/>
        <w:right w:val="none" w:sz="0" w:space="0" w:color="auto"/>
      </w:divBdr>
    </w:div>
    <w:div w:id="1526554738">
      <w:bodyDiv w:val="1"/>
      <w:marLeft w:val="0"/>
      <w:marRight w:val="0"/>
      <w:marTop w:val="0"/>
      <w:marBottom w:val="0"/>
      <w:divBdr>
        <w:top w:val="none" w:sz="0" w:space="0" w:color="auto"/>
        <w:left w:val="none" w:sz="0" w:space="0" w:color="auto"/>
        <w:bottom w:val="none" w:sz="0" w:space="0" w:color="auto"/>
        <w:right w:val="none" w:sz="0" w:space="0" w:color="auto"/>
      </w:divBdr>
      <w:divsChild>
        <w:div w:id="434440612">
          <w:marLeft w:val="0"/>
          <w:marRight w:val="0"/>
          <w:marTop w:val="0"/>
          <w:marBottom w:val="0"/>
          <w:divBdr>
            <w:top w:val="none" w:sz="0" w:space="0" w:color="auto"/>
            <w:left w:val="none" w:sz="0" w:space="0" w:color="auto"/>
            <w:bottom w:val="none" w:sz="0" w:space="0" w:color="auto"/>
            <w:right w:val="none" w:sz="0" w:space="0" w:color="auto"/>
          </w:divBdr>
        </w:div>
      </w:divsChild>
    </w:div>
    <w:div w:id="1653288326">
      <w:bodyDiv w:val="1"/>
      <w:marLeft w:val="0"/>
      <w:marRight w:val="0"/>
      <w:marTop w:val="0"/>
      <w:marBottom w:val="0"/>
      <w:divBdr>
        <w:top w:val="none" w:sz="0" w:space="0" w:color="auto"/>
        <w:left w:val="none" w:sz="0" w:space="0" w:color="auto"/>
        <w:bottom w:val="none" w:sz="0" w:space="0" w:color="auto"/>
        <w:right w:val="none" w:sz="0" w:space="0" w:color="auto"/>
      </w:divBdr>
    </w:div>
    <w:div w:id="1694576089">
      <w:bodyDiv w:val="1"/>
      <w:marLeft w:val="0"/>
      <w:marRight w:val="0"/>
      <w:marTop w:val="0"/>
      <w:marBottom w:val="0"/>
      <w:divBdr>
        <w:top w:val="none" w:sz="0" w:space="0" w:color="auto"/>
        <w:left w:val="none" w:sz="0" w:space="0" w:color="auto"/>
        <w:bottom w:val="none" w:sz="0" w:space="0" w:color="auto"/>
        <w:right w:val="none" w:sz="0" w:space="0" w:color="auto"/>
      </w:divBdr>
    </w:div>
    <w:div w:id="1892183681">
      <w:bodyDiv w:val="1"/>
      <w:marLeft w:val="0"/>
      <w:marRight w:val="0"/>
      <w:marTop w:val="0"/>
      <w:marBottom w:val="0"/>
      <w:divBdr>
        <w:top w:val="none" w:sz="0" w:space="0" w:color="auto"/>
        <w:left w:val="none" w:sz="0" w:space="0" w:color="auto"/>
        <w:bottom w:val="none" w:sz="0" w:space="0" w:color="auto"/>
        <w:right w:val="none" w:sz="0" w:space="0" w:color="auto"/>
      </w:divBdr>
    </w:div>
    <w:div w:id="1930850745">
      <w:bodyDiv w:val="1"/>
      <w:marLeft w:val="0"/>
      <w:marRight w:val="0"/>
      <w:marTop w:val="0"/>
      <w:marBottom w:val="0"/>
      <w:divBdr>
        <w:top w:val="none" w:sz="0" w:space="0" w:color="auto"/>
        <w:left w:val="none" w:sz="0" w:space="0" w:color="auto"/>
        <w:bottom w:val="none" w:sz="0" w:space="0" w:color="auto"/>
        <w:right w:val="none" w:sz="0" w:space="0" w:color="auto"/>
      </w:divBdr>
    </w:div>
    <w:div w:id="2113745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oks.google.com/books?id=z29GDwAAQBAJ" TargetMode="External"/><Relationship Id="rId18" Type="http://schemas.openxmlformats.org/officeDocument/2006/relationships/hyperlink" Target="https://www.newser.com/tag/62225/1/planetary-resource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op-ed-congested-space-is-a-serious-problem-solved-by-hard-work-not-hysteria/" TargetMode="External"/><Relationship Id="rId17" Type="http://schemas.openxmlformats.org/officeDocument/2006/relationships/hyperlink" Target="http://www.mining.com/is-space-mining-commercially-viable-22553/" TargetMode="External"/><Relationship Id="rId2" Type="http://schemas.openxmlformats.org/officeDocument/2006/relationships/customXml" Target="../customXml/item2.xml"/><Relationship Id="rId16" Type="http://schemas.openxmlformats.org/officeDocument/2006/relationships/hyperlink" Target="http://www.bbc.co.uk/news/science-environment-2571610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ectropages.com/blog/2020/09/how-might-asteroid-mining-be-key-electronics-future" TargetMode="External"/><Relationship Id="rId5" Type="http://schemas.openxmlformats.org/officeDocument/2006/relationships/numbering" Target="numbering.xml"/><Relationship Id="rId15" Type="http://schemas.openxmlformats.org/officeDocument/2006/relationships/hyperlink" Target="http://www.sciencedirect.com/science/article/pii/S0032063313003206" TargetMode="External"/><Relationship Id="rId10" Type="http://schemas.openxmlformats.org/officeDocument/2006/relationships/hyperlink" Target="https://www.nationalreview.com/2021/08/private-firms-are-the-key-to-space-exploratio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s://www.newser.com/taggrid/62225/planetary-resourc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5483</Words>
  <Characters>31259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7</cp:revision>
  <dcterms:created xsi:type="dcterms:W3CDTF">2022-02-20T15:35:00Z</dcterms:created>
  <dcterms:modified xsi:type="dcterms:W3CDTF">2022-02-20T15:48:00Z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