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9AB8F" w14:textId="77777777" w:rsidR="005E43EF" w:rsidRDefault="005E43EF" w:rsidP="005E43EF">
      <w:pPr>
        <w:pStyle w:val="Heading1"/>
      </w:pPr>
      <w:r>
        <w:t>Framework</w:t>
      </w:r>
    </w:p>
    <w:p w14:paraId="45474452" w14:textId="77777777" w:rsidR="005E43EF" w:rsidRDefault="005E43EF" w:rsidP="005E43EF"/>
    <w:p w14:paraId="5A14E08B" w14:textId="07A917C0" w:rsidR="005E43EF" w:rsidRPr="00207406" w:rsidRDefault="005E43EF" w:rsidP="005E43EF">
      <w:pPr>
        <w:pStyle w:val="Heading4"/>
      </w:pPr>
      <w:r>
        <w:t>My</w:t>
      </w:r>
      <w:r w:rsidRPr="00207406">
        <w:t xml:space="preserve"> value is </w:t>
      </w:r>
      <w:r w:rsidR="00FF7A8D">
        <w:t>justice</w:t>
      </w:r>
      <w:r w:rsidR="005E0073">
        <w:t>.</w:t>
      </w:r>
    </w:p>
    <w:p w14:paraId="6DF71DC5" w14:textId="77777777" w:rsidR="005E43EF" w:rsidRPr="00207406" w:rsidRDefault="005E43EF" w:rsidP="005E43EF">
      <w:pPr>
        <w:pStyle w:val="Heading4"/>
      </w:pPr>
      <w:r>
        <w:t>My</w:t>
      </w:r>
      <w:r w:rsidRPr="00207406">
        <w:t xml:space="preserve"> value criterion is maximizing expected well-being</w:t>
      </w:r>
    </w:p>
    <w:p w14:paraId="3C3DF046" w14:textId="77777777" w:rsidR="005E43EF" w:rsidRPr="00207406" w:rsidRDefault="005E43EF" w:rsidP="005E43EF"/>
    <w:p w14:paraId="2F3781E0" w14:textId="77777777" w:rsidR="005E43EF" w:rsidRPr="00207406" w:rsidRDefault="005E43EF" w:rsidP="005E43EF">
      <w:pPr>
        <w:pStyle w:val="Heading4"/>
      </w:pPr>
      <w:r w:rsidRPr="00207406">
        <w:t>Prefer this value criterion to all others</w:t>
      </w:r>
    </w:p>
    <w:p w14:paraId="7F7E3D0C" w14:textId="77777777" w:rsidR="005E43EF" w:rsidRPr="00207406" w:rsidRDefault="005E43EF" w:rsidP="005E43EF"/>
    <w:p w14:paraId="28F8EAEC" w14:textId="77777777" w:rsidR="005E43EF" w:rsidRPr="00207406" w:rsidRDefault="005E43EF" w:rsidP="005E43EF">
      <w:pPr>
        <w:pStyle w:val="Heading4"/>
      </w:pPr>
      <w:r w:rsidRPr="00207406">
        <w:t xml:space="preserve">1 </w:t>
      </w:r>
      <w:r>
        <w:t>–</w:t>
      </w:r>
      <w:r w:rsidRPr="00207406">
        <w:t xml:space="preserve"> </w:t>
      </w:r>
      <w:r>
        <w:t>Tradeoffs are inevitable, so g</w:t>
      </w:r>
      <w:r w:rsidRPr="00207406">
        <w:t>overnments need to make policies</w:t>
      </w:r>
      <w:r>
        <w:t xml:space="preserve"> that best benefit the people</w:t>
      </w:r>
    </w:p>
    <w:p w14:paraId="7059396C" w14:textId="77777777" w:rsidR="005E43EF" w:rsidRPr="00207406" w:rsidRDefault="005E43EF" w:rsidP="005E43EF">
      <w:pPr>
        <w:rPr>
          <w:rStyle w:val="Style13ptBold"/>
          <w:b w:val="0"/>
          <w:sz w:val="16"/>
          <w:szCs w:val="16"/>
        </w:rPr>
      </w:pPr>
      <w:proofErr w:type="spellStart"/>
      <w:r>
        <w:rPr>
          <w:b/>
          <w:bCs/>
          <w:color w:val="000000"/>
          <w:sz w:val="26"/>
          <w:szCs w:val="26"/>
        </w:rPr>
        <w:t>Woller</w:t>
      </w:r>
      <w:proofErr w:type="spellEnd"/>
      <w:r>
        <w:rPr>
          <w:b/>
          <w:bCs/>
          <w:color w:val="000000"/>
          <w:sz w:val="26"/>
          <w:szCs w:val="26"/>
        </w:rPr>
        <w:t xml:space="preserve"> </w:t>
      </w:r>
      <w:proofErr w:type="gramStart"/>
      <w:r>
        <w:rPr>
          <w:b/>
          <w:bCs/>
          <w:color w:val="000000"/>
          <w:sz w:val="26"/>
          <w:szCs w:val="26"/>
        </w:rPr>
        <w:t xml:space="preserve">97 </w:t>
      </w:r>
      <w:r w:rsidRPr="00207406">
        <w:rPr>
          <w:color w:val="000000"/>
          <w:sz w:val="16"/>
          <w:szCs w:val="16"/>
        </w:rPr>
        <w:t xml:space="preserve"> </w:t>
      </w:r>
      <w:r w:rsidRPr="00207406">
        <w:rPr>
          <w:rStyle w:val="Style13ptBold"/>
          <w:sz w:val="16"/>
          <w:szCs w:val="16"/>
        </w:rPr>
        <w:t>[</w:t>
      </w:r>
      <w:proofErr w:type="gramEnd"/>
      <w:r w:rsidRPr="00207406">
        <w:rPr>
          <w:rStyle w:val="Style13ptBold"/>
          <w:sz w:val="16"/>
          <w:szCs w:val="16"/>
        </w:rPr>
        <w:t>Gary </w:t>
      </w:r>
      <w:proofErr w:type="spellStart"/>
      <w:r w:rsidRPr="00207406">
        <w:rPr>
          <w:rStyle w:val="Style13ptBold"/>
          <w:sz w:val="16"/>
          <w:szCs w:val="16"/>
        </w:rPr>
        <w:t>Woller</w:t>
      </w:r>
      <w:proofErr w:type="spellEnd"/>
      <w:r w:rsidRPr="00207406">
        <w:rPr>
          <w:rStyle w:val="Style13ptBold"/>
          <w:sz w:val="16"/>
          <w:szCs w:val="16"/>
        </w:rPr>
        <w:t xml:space="preserve">, BYU Prof., “An Overview by Gary </w:t>
      </w:r>
      <w:proofErr w:type="spellStart"/>
      <w:r w:rsidRPr="00207406">
        <w:rPr>
          <w:rStyle w:val="Style13ptBold"/>
          <w:sz w:val="16"/>
          <w:szCs w:val="16"/>
        </w:rPr>
        <w:t>Woller</w:t>
      </w:r>
      <w:proofErr w:type="spellEnd"/>
      <w:r w:rsidRPr="00207406">
        <w:rPr>
          <w:rStyle w:val="Style13ptBold"/>
          <w:sz w:val="16"/>
          <w:szCs w:val="16"/>
        </w:rPr>
        <w:t>”, A Forum on the Role of Environmental Ethics, June 1997, pg. 10]</w:t>
      </w:r>
    </w:p>
    <w:p w14:paraId="29FCCE56" w14:textId="77777777" w:rsidR="005E43EF" w:rsidRPr="00207406" w:rsidRDefault="005E43EF" w:rsidP="005E43EF">
      <w:pPr>
        <w:rPr>
          <w:sz w:val="14"/>
        </w:rPr>
      </w:pPr>
      <w:r w:rsidRPr="00207406">
        <w:rPr>
          <w:sz w:val="14"/>
        </w:rPr>
        <w:t xml:space="preserve">Moreover, virtually all </w:t>
      </w:r>
      <w:r w:rsidRPr="00207406">
        <w:rPr>
          <w:rStyle w:val="Emphasis"/>
          <w:highlight w:val="green"/>
        </w:rPr>
        <w:t>public policies entail some redistribution</w:t>
      </w:r>
      <w:r w:rsidRPr="00207406">
        <w:rPr>
          <w:sz w:val="14"/>
          <w:highlight w:val="green"/>
        </w:rPr>
        <w:t xml:space="preserve"> </w:t>
      </w:r>
      <w:r w:rsidRPr="00207406">
        <w:rPr>
          <w:sz w:val="14"/>
        </w:rPr>
        <w:t>of economic or political resources, such that one group's gains must come at another group's expense. Consequently, public policies in a democracy must be justified to the public,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w:t>
      </w:r>
      <w:r w:rsidRPr="00CF3FD3">
        <w:rPr>
          <w:sz w:val="14"/>
        </w:rPr>
        <w:t xml:space="preserve">offs </w:t>
      </w:r>
      <w:r w:rsidRPr="00CF3FD3">
        <w:rPr>
          <w:rStyle w:val="Emphasis"/>
        </w:rPr>
        <w:t>among competing values</w:t>
      </w:r>
      <w:r w:rsidRPr="00CF3FD3">
        <w:rPr>
          <w:sz w:val="14"/>
        </w:rPr>
        <w:t xml:space="preserve">. </w:t>
      </w:r>
      <w:proofErr w:type="gramStart"/>
      <w:r w:rsidRPr="00CF3FD3">
        <w:rPr>
          <w:sz w:val="14"/>
        </w:rPr>
        <w:t>Thus</w:t>
      </w:r>
      <w:proofErr w:type="gramEnd"/>
      <w:r w:rsidRPr="00CF3FD3">
        <w:rPr>
          <w:sz w:val="14"/>
        </w:rPr>
        <w:t xml:space="preserve"> since </w:t>
      </w:r>
      <w:r w:rsidRPr="00CF3FD3">
        <w:rPr>
          <w:rStyle w:val="Emphasis"/>
        </w:rPr>
        <w:t>policymakers cannot justify</w:t>
      </w:r>
      <w:r w:rsidRPr="00CF3FD3">
        <w:rPr>
          <w:sz w:val="14"/>
        </w:rPr>
        <w:t xml:space="preserve"> inherent </w:t>
      </w:r>
      <w:r w:rsidRPr="00CF3FD3">
        <w:rPr>
          <w:rStyle w:val="Emphasis"/>
        </w:rPr>
        <w:t>value conflicts</w:t>
      </w:r>
      <w:r w:rsidRPr="00CF3FD3">
        <w:rPr>
          <w:sz w:val="14"/>
        </w:rPr>
        <w:t xml:space="preserve"> to the public in any philosophical sense, </w:t>
      </w:r>
      <w:r w:rsidRPr="00CF3FD3">
        <w:rPr>
          <w:rStyle w:val="Emphasis"/>
        </w:rPr>
        <w:t>and</w:t>
      </w:r>
      <w:r w:rsidRPr="00CF3FD3">
        <w:rPr>
          <w:sz w:val="14"/>
        </w:rPr>
        <w:t xml:space="preserve"> since public </w:t>
      </w:r>
      <w:r w:rsidRPr="00CF3FD3">
        <w:rPr>
          <w:rStyle w:val="Emphasis"/>
        </w:rPr>
        <w:t>policies</w:t>
      </w:r>
      <w:r w:rsidRPr="00CF3FD3">
        <w:rPr>
          <w:sz w:val="14"/>
        </w:rPr>
        <w:t xml:space="preserve"> inherently </w:t>
      </w:r>
      <w:r w:rsidRPr="00CF3FD3">
        <w:rPr>
          <w:rStyle w:val="Emphasis"/>
        </w:rPr>
        <w:t>imply winners and losers</w:t>
      </w:r>
      <w:r w:rsidRPr="00CF3FD3">
        <w:rPr>
          <w:sz w:val="14"/>
        </w:rPr>
        <w:t>, the</w:t>
      </w:r>
      <w:r w:rsidRPr="00207406">
        <w:rPr>
          <w:sz w:val="14"/>
        </w:rPr>
        <w:t xml:space="preserve"> policymakers' </w:t>
      </w:r>
      <w:r w:rsidRPr="00207406">
        <w:rPr>
          <w:rStyle w:val="Emphasis"/>
          <w:highlight w:val="green"/>
        </w:rPr>
        <w:t>duty to the public</w:t>
      </w:r>
      <w:r w:rsidRPr="00207406">
        <w:rPr>
          <w:sz w:val="14"/>
        </w:rPr>
        <w:t xml:space="preserve"> interest </w:t>
      </w:r>
      <w:r w:rsidRPr="00207406">
        <w:rPr>
          <w:rStyle w:val="Emphasis"/>
          <w:highlight w:val="green"/>
        </w:rPr>
        <w:t>requires them to demonstrate that the</w:t>
      </w:r>
      <w:r w:rsidRPr="00207406">
        <w:rPr>
          <w:sz w:val="14"/>
        </w:rPr>
        <w:t> redistributive effects and value </w:t>
      </w:r>
      <w:r w:rsidRPr="00207406">
        <w:rPr>
          <w:rStyle w:val="Emphasis"/>
          <w:highlight w:val="green"/>
        </w:rPr>
        <w:t>trade-offs</w:t>
      </w:r>
      <w:r w:rsidRPr="00207406">
        <w:rPr>
          <w:sz w:val="14"/>
          <w:highlight w:val="green"/>
        </w:rPr>
        <w:t xml:space="preserve"> </w:t>
      </w:r>
      <w:r w:rsidRPr="00207406">
        <w:rPr>
          <w:sz w:val="14"/>
        </w:rPr>
        <w:t xml:space="preserve">implied by their policies </w:t>
      </w:r>
      <w:r w:rsidRPr="00207406">
        <w:rPr>
          <w:rStyle w:val="Emphasis"/>
          <w:highlight w:val="green"/>
        </w:rPr>
        <w:t>are</w:t>
      </w:r>
      <w:r w:rsidRPr="00207406">
        <w:rPr>
          <w:sz w:val="14"/>
        </w:rPr>
        <w:t> somehow </w:t>
      </w:r>
      <w:r w:rsidRPr="00207406">
        <w:rPr>
          <w:rStyle w:val="Emphasis"/>
          <w:highlight w:val="green"/>
        </w:rPr>
        <w:t>to the</w:t>
      </w:r>
      <w:r w:rsidRPr="00207406">
        <w:rPr>
          <w:sz w:val="14"/>
          <w:highlight w:val="green"/>
        </w:rPr>
        <w:t xml:space="preserve"> </w:t>
      </w:r>
      <w:r w:rsidRPr="00207406">
        <w:rPr>
          <w:sz w:val="14"/>
        </w:rPr>
        <w:t>overall </w:t>
      </w:r>
      <w:r w:rsidRPr="00207406">
        <w:rPr>
          <w:rStyle w:val="Emphasis"/>
          <w:highlight w:val="green"/>
        </w:rPr>
        <w:t>advantage of society</w:t>
      </w:r>
      <w:r w:rsidRPr="00207406">
        <w:rPr>
          <w:sz w:val="14"/>
        </w:rPr>
        <w:t xml:space="preserve">. At the same time, deontologically based ethical systems have severe practical limitations as a basis for public policy. At best, a priori moral principles provide only general guidance to ethical dilemmas in public affairs and do not themselves suggest appropriate public policies, and at worst, they create a regimen of regulatory unreasonableness while failing to adequately address the problem or </w:t>
      </w:r>
      <w:proofErr w:type="gramStart"/>
      <w:r w:rsidRPr="00207406">
        <w:rPr>
          <w:sz w:val="14"/>
        </w:rPr>
        <w:t>actually making</w:t>
      </w:r>
      <w:proofErr w:type="gramEnd"/>
      <w:r w:rsidRPr="00207406">
        <w:rPr>
          <w:sz w:val="14"/>
        </w:rPr>
        <w:t xml:space="preserve"> it worse.</w:t>
      </w:r>
    </w:p>
    <w:p w14:paraId="62847482" w14:textId="77777777" w:rsidR="005E43EF" w:rsidRDefault="005E43EF" w:rsidP="005E43EF">
      <w:pPr>
        <w:rPr>
          <w:rStyle w:val="Style13ptBold"/>
          <w:rFonts w:eastAsiaTheme="majorEastAsia" w:cstheme="majorBidi"/>
          <w:b w:val="0"/>
          <w:iCs/>
        </w:rPr>
      </w:pPr>
    </w:p>
    <w:p w14:paraId="0E769312" w14:textId="77777777" w:rsidR="005E43EF" w:rsidRDefault="005E43EF" w:rsidP="005E43EF">
      <w:pPr>
        <w:pStyle w:val="Heading4"/>
        <w:rPr>
          <w:rStyle w:val="Style13ptBold"/>
        </w:rPr>
      </w:pPr>
      <w:r>
        <w:rPr>
          <w:rStyle w:val="Style13ptBold"/>
        </w:rPr>
        <w:t>2 - Only acting through maximizing well-being can we best account for the value of human life</w:t>
      </w:r>
    </w:p>
    <w:p w14:paraId="75F4C5F8" w14:textId="77777777" w:rsidR="005E43EF" w:rsidRPr="00207406" w:rsidRDefault="005E43EF" w:rsidP="005E43EF">
      <w:proofErr w:type="spellStart"/>
      <w:r w:rsidRPr="00207406">
        <w:rPr>
          <w:rStyle w:val="Style13ptBold"/>
        </w:rPr>
        <w:t>Cummiskey</w:t>
      </w:r>
      <w:proofErr w:type="spellEnd"/>
      <w:r w:rsidRPr="00207406">
        <w:rPr>
          <w:rStyle w:val="Style13ptBold"/>
        </w:rPr>
        <w:t xml:space="preserve"> </w:t>
      </w:r>
      <w:r>
        <w:rPr>
          <w:rStyle w:val="Style13ptBold"/>
        </w:rPr>
        <w:t>90</w:t>
      </w:r>
    </w:p>
    <w:p w14:paraId="4A5BB048" w14:textId="77777777" w:rsidR="005E43EF" w:rsidRPr="00207406" w:rsidRDefault="005E43EF" w:rsidP="005E43EF">
      <w:pPr>
        <w:rPr>
          <w:sz w:val="16"/>
          <w:szCs w:val="16"/>
        </w:rPr>
      </w:pPr>
      <w:r w:rsidRPr="00207406">
        <w:rPr>
          <w:sz w:val="16"/>
          <w:szCs w:val="16"/>
        </w:rPr>
        <w:t>[</w:t>
      </w:r>
      <w:proofErr w:type="spellStart"/>
      <w:r w:rsidRPr="00207406">
        <w:rPr>
          <w:sz w:val="16"/>
          <w:szCs w:val="16"/>
        </w:rPr>
        <w:t>Cummiskey</w:t>
      </w:r>
      <w:proofErr w:type="spellEnd"/>
      <w:r w:rsidRPr="00207406">
        <w:rPr>
          <w:sz w:val="16"/>
          <w:szCs w:val="16"/>
        </w:rPr>
        <w:t xml:space="preserve">, David. Associate professor of philosophy at the University of Chicago. “Kantian </w:t>
      </w:r>
      <w:proofErr w:type="spellStart"/>
      <w:r w:rsidRPr="00207406">
        <w:rPr>
          <w:sz w:val="16"/>
          <w:szCs w:val="16"/>
        </w:rPr>
        <w:t>Consequentiaism</w:t>
      </w:r>
      <w:proofErr w:type="spellEnd"/>
      <w:r w:rsidRPr="00207406">
        <w:rPr>
          <w:sz w:val="16"/>
          <w:szCs w:val="16"/>
        </w:rPr>
        <w:t xml:space="preserve">.” Ethics 100 (April 1990), University of Chicago. </w:t>
      </w:r>
      <w:hyperlink r:id="rId9" w:history="1">
        <w:r w:rsidRPr="00207406">
          <w:rPr>
            <w:rStyle w:val="FollowedHyperlink"/>
            <w:sz w:val="16"/>
            <w:szCs w:val="16"/>
          </w:rPr>
          <w:t>http://www.jstor.org/stable/2381810</w:t>
        </w:r>
      </w:hyperlink>
      <w:r w:rsidRPr="00207406">
        <w:rPr>
          <w:sz w:val="16"/>
          <w:szCs w:val="16"/>
        </w:rPr>
        <w:t>]</w:t>
      </w:r>
    </w:p>
    <w:p w14:paraId="3A86974B" w14:textId="77777777" w:rsidR="005E43EF" w:rsidRPr="00207406" w:rsidRDefault="005E43EF" w:rsidP="005E43EF">
      <w:pPr>
        <w:rPr>
          <w:sz w:val="14"/>
        </w:rPr>
      </w:pPr>
      <w:r w:rsidRPr="00207406">
        <w:rPr>
          <w:sz w:val="14"/>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w:t>
      </w:r>
      <w:proofErr w:type="gramStart"/>
      <w:r w:rsidRPr="00207406">
        <w:rPr>
          <w:sz w:val="14"/>
        </w:rPr>
        <w:t>solely</w:t>
      </w:r>
      <w:proofErr w:type="gramEnd"/>
      <w:r w:rsidRPr="00207406">
        <w:rPr>
          <w:sz w:val="14"/>
        </w:rPr>
        <w:t xml:space="preserve">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w:t>
      </w:r>
      <w:proofErr w:type="gramStart"/>
      <w:r w:rsidRPr="00207406">
        <w:rPr>
          <w:sz w:val="14"/>
        </w:rPr>
        <w:t>particular duties</w:t>
      </w:r>
      <w:proofErr w:type="gramEnd"/>
      <w:r w:rsidRPr="00207406">
        <w:rPr>
          <w:sz w:val="14"/>
        </w:rPr>
        <w:t xml:space="preserve"> is the principle that “rational nature exists as an end in itself”. Rational nature as such is the supreme objective end of all conduct. </w:t>
      </w:r>
      <w:r w:rsidRPr="00207406">
        <w:rPr>
          <w:rStyle w:val="Emphasis"/>
          <w:highlight w:val="green"/>
        </w:rPr>
        <w:t>If one</w:t>
      </w:r>
      <w:r w:rsidRPr="00207406">
        <w:rPr>
          <w:sz w:val="14"/>
          <w:highlight w:val="green"/>
        </w:rPr>
        <w:t xml:space="preserve"> </w:t>
      </w:r>
      <w:r w:rsidRPr="00207406">
        <w:rPr>
          <w:sz w:val="14"/>
        </w:rPr>
        <w:t xml:space="preserve">truly </w:t>
      </w:r>
      <w:r w:rsidRPr="00207406">
        <w:rPr>
          <w:rStyle w:val="Emphasis"/>
          <w:highlight w:val="green"/>
        </w:rPr>
        <w:t>believes that all rational beings have</w:t>
      </w:r>
      <w:r w:rsidRPr="00207406">
        <w:rPr>
          <w:sz w:val="14"/>
          <w:highlight w:val="green"/>
        </w:rPr>
        <w:t xml:space="preserve"> </w:t>
      </w:r>
      <w:r w:rsidRPr="00207406">
        <w:rPr>
          <w:sz w:val="14"/>
        </w:rPr>
        <w:t xml:space="preserve">an </w:t>
      </w:r>
      <w:r w:rsidRPr="00207406">
        <w:rPr>
          <w:rStyle w:val="Emphasis"/>
          <w:highlight w:val="green"/>
        </w:rPr>
        <w:t>equal value</w:t>
      </w:r>
      <w:r w:rsidRPr="00207406">
        <w:rPr>
          <w:sz w:val="14"/>
        </w:rPr>
        <w:t xml:space="preserve">, </w:t>
      </w:r>
      <w:r w:rsidRPr="00207406">
        <w:rPr>
          <w:rStyle w:val="Emphasis"/>
          <w:highlight w:val="green"/>
        </w:rPr>
        <w:t>then the</w:t>
      </w:r>
      <w:r w:rsidRPr="00207406">
        <w:rPr>
          <w:sz w:val="14"/>
          <w:highlight w:val="green"/>
        </w:rPr>
        <w:t xml:space="preserve"> </w:t>
      </w:r>
      <w:r w:rsidRPr="00207406">
        <w:rPr>
          <w:sz w:val="14"/>
        </w:rPr>
        <w:t xml:space="preserve">rational </w:t>
      </w:r>
      <w:r w:rsidRPr="00207406">
        <w:rPr>
          <w:rStyle w:val="Emphasis"/>
          <w:highlight w:val="green"/>
        </w:rPr>
        <w:t>solution</w:t>
      </w:r>
      <w:r w:rsidRPr="00207406">
        <w:rPr>
          <w:sz w:val="14"/>
          <w:highlight w:val="green"/>
        </w:rPr>
        <w:t xml:space="preserve"> </w:t>
      </w:r>
      <w:r w:rsidRPr="00207406">
        <w:rPr>
          <w:sz w:val="14"/>
        </w:rPr>
        <w:t xml:space="preserve">to such a dilemma </w:t>
      </w:r>
      <w:r w:rsidRPr="00207406">
        <w:rPr>
          <w:rStyle w:val="Emphasis"/>
          <w:highlight w:val="green"/>
        </w:rPr>
        <w:t>involves maximally promoting the lives and liberties of as many</w:t>
      </w:r>
      <w:r w:rsidRPr="00207406">
        <w:rPr>
          <w:sz w:val="14"/>
          <w:highlight w:val="green"/>
        </w:rPr>
        <w:t xml:space="preserve"> </w:t>
      </w:r>
      <w:r w:rsidRPr="00207406">
        <w:rPr>
          <w:sz w:val="14"/>
        </w:rPr>
        <w:t xml:space="preserve">rational beings </w:t>
      </w:r>
      <w:r w:rsidRPr="00207406">
        <w:rPr>
          <w:rStyle w:val="Emphasis"/>
          <w:highlight w:val="green"/>
        </w:rPr>
        <w:t>as possible</w:t>
      </w:r>
      <w:r w:rsidRPr="00207406">
        <w:rPr>
          <w:sz w:val="14"/>
        </w:rPr>
        <w:t xml:space="preserve">. </w:t>
      </w:r>
      <w:proofErr w:type="gramStart"/>
      <w:r w:rsidRPr="00207406">
        <w:rPr>
          <w:sz w:val="14"/>
        </w:rPr>
        <w:t>In order to</w:t>
      </w:r>
      <w:proofErr w:type="gramEnd"/>
      <w:r w:rsidRPr="00207406">
        <w:rPr>
          <w:sz w:val="14"/>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CF3FD3">
        <w:rPr>
          <w:rStyle w:val="Emphasis"/>
        </w:rPr>
        <w:t xml:space="preserve">If I sacrifice some for the sake of </w:t>
      </w:r>
      <w:r w:rsidRPr="00CF3FD3">
        <w:rPr>
          <w:rStyle w:val="Emphasis"/>
        </w:rPr>
        <w:lastRenderedPageBreak/>
        <w:t>others</w:t>
      </w:r>
      <w:r w:rsidRPr="00CF3FD3">
        <w:rPr>
          <w:sz w:val="14"/>
        </w:rPr>
        <w:t xml:space="preserve">, I do not use them arbitrarily, and </w:t>
      </w:r>
      <w:r w:rsidRPr="00CF3FD3">
        <w:rPr>
          <w:rStyle w:val="Emphasis"/>
        </w:rPr>
        <w:t>I do not deny the unconditional value of</w:t>
      </w:r>
      <w:r w:rsidRPr="00CF3FD3">
        <w:rPr>
          <w:sz w:val="14"/>
        </w:rPr>
        <w:t xml:space="preserve"> </w:t>
      </w:r>
      <w:r w:rsidRPr="00CF3FD3">
        <w:rPr>
          <w:rStyle w:val="Emphasis"/>
        </w:rPr>
        <w:t>rational beings</w:t>
      </w:r>
      <w:r w:rsidRPr="00CF3FD3">
        <w:rPr>
          <w:sz w:val="14"/>
        </w:rPr>
        <w:t>. Persons may have “dignity, that is, an uncon</w:t>
      </w:r>
      <w:r w:rsidRPr="00207406">
        <w:rPr>
          <w:sz w:val="14"/>
        </w:rPr>
        <w:t xml:space="preserve">ditional and incomparable worth” that transcends any market value, but </w:t>
      </w:r>
      <w:r w:rsidRPr="00207406">
        <w:rPr>
          <w:rStyle w:val="Emphasis"/>
          <w:highlight w:val="green"/>
        </w:rPr>
        <w:t>persons</w:t>
      </w:r>
      <w:r w:rsidRPr="00207406">
        <w:rPr>
          <w:sz w:val="14"/>
          <w:highlight w:val="green"/>
        </w:rPr>
        <w:t xml:space="preserve"> </w:t>
      </w:r>
      <w:r w:rsidRPr="00207406">
        <w:rPr>
          <w:sz w:val="14"/>
        </w:rPr>
        <w:t xml:space="preserve">also </w:t>
      </w:r>
      <w:r w:rsidRPr="00207406">
        <w:rPr>
          <w:rStyle w:val="Emphasis"/>
          <w:highlight w:val="green"/>
        </w:rPr>
        <w:t>have a fundamental equality that dictates that some must sometimes give way for</w:t>
      </w:r>
      <w:r w:rsidRPr="00207406">
        <w:rPr>
          <w:sz w:val="14"/>
          <w:highlight w:val="green"/>
        </w:rPr>
        <w:t xml:space="preserve"> </w:t>
      </w:r>
      <w:r w:rsidRPr="00207406">
        <w:rPr>
          <w:sz w:val="14"/>
        </w:rPr>
        <w:t xml:space="preserve">the sake of </w:t>
      </w:r>
      <w:r w:rsidRPr="00207406">
        <w:rPr>
          <w:rStyle w:val="Emphasis"/>
          <w:highlight w:val="green"/>
        </w:rPr>
        <w:t>others.</w:t>
      </w:r>
      <w:r w:rsidRPr="00207406">
        <w:rPr>
          <w:sz w:val="14"/>
        </w:rPr>
        <w:t xml:space="preserve"> The concept of the end-in-itself does not support the view that we may never force another to bear some cost </w:t>
      </w:r>
      <w:proofErr w:type="gramStart"/>
      <w:r w:rsidRPr="00207406">
        <w:rPr>
          <w:sz w:val="14"/>
        </w:rPr>
        <w:t>in order to</w:t>
      </w:r>
      <w:proofErr w:type="gramEnd"/>
      <w:r w:rsidRPr="00207406">
        <w:rPr>
          <w:sz w:val="14"/>
        </w:rPr>
        <w:t xml:space="preserve"> benefit others.</w:t>
      </w:r>
    </w:p>
    <w:p w14:paraId="5866E99E" w14:textId="77777777" w:rsidR="005E43EF" w:rsidRDefault="005E43EF" w:rsidP="005E43EF"/>
    <w:p w14:paraId="7F1D3646" w14:textId="64D6D980" w:rsidR="005E43EF" w:rsidRDefault="005E43EF" w:rsidP="005E43EF">
      <w:r>
        <w:t>Thus, I affirm: the appropriation of outer space by private entities is unjust.</w:t>
      </w:r>
    </w:p>
    <w:p w14:paraId="78CA530D" w14:textId="2162FB9D" w:rsidR="00E42E4C" w:rsidRDefault="00E42E4C" w:rsidP="00F601E6"/>
    <w:p w14:paraId="6D5B7007" w14:textId="2C21E849" w:rsidR="005E43EF" w:rsidRDefault="00CF2462" w:rsidP="005E43EF">
      <w:pPr>
        <w:pStyle w:val="Heading1"/>
      </w:pPr>
      <w:r>
        <w:lastRenderedPageBreak/>
        <w:t>Contention: The Environment</w:t>
      </w:r>
    </w:p>
    <w:p w14:paraId="4CAE1FF0" w14:textId="67CCB1A6" w:rsidR="005E43EF" w:rsidRDefault="005E43EF" w:rsidP="005E43EF"/>
    <w:p w14:paraId="404AF6A8" w14:textId="77777777" w:rsidR="00CF2462" w:rsidRDefault="00CF2462" w:rsidP="00CF2462">
      <w:pPr>
        <w:pStyle w:val="NormalWeb"/>
        <w:spacing w:before="0" w:beforeAutospacing="0" w:after="0" w:afterAutospacing="0"/>
      </w:pPr>
      <w:r>
        <w:rPr>
          <w:b/>
          <w:bCs/>
          <w:color w:val="000000"/>
        </w:rPr>
        <w:t>More private actors will be going to space – a new space race has begun.</w:t>
      </w:r>
    </w:p>
    <w:p w14:paraId="16E5512B" w14:textId="77777777" w:rsidR="00CF2462" w:rsidRDefault="00CF2462" w:rsidP="00CF2462">
      <w:pPr>
        <w:pStyle w:val="NormalWeb"/>
        <w:spacing w:before="0" w:beforeAutospacing="0" w:after="0" w:afterAutospacing="0"/>
      </w:pPr>
      <w:r>
        <w:rPr>
          <w:b/>
          <w:bCs/>
          <w:color w:val="000000"/>
        </w:rPr>
        <w:t>Grady 17</w:t>
      </w:r>
      <w:r>
        <w:rPr>
          <w:color w:val="000000"/>
        </w:rPr>
        <w:t xml:space="preserve"> [Monica Grady. Professor of Planetary and Space Sciences at the Open University. “Private companies are launching a new space race </w:t>
      </w:r>
      <w:proofErr w:type="gramStart"/>
      <w:r>
        <w:rPr>
          <w:color w:val="000000"/>
        </w:rPr>
        <w:t>–  here's</w:t>
      </w:r>
      <w:proofErr w:type="gramEnd"/>
      <w:r>
        <w:rPr>
          <w:color w:val="000000"/>
        </w:rPr>
        <w:t xml:space="preserve"> what to expect”. 10-3-2017. Conversation. </w:t>
      </w:r>
      <w:hyperlink r:id="rId10" w:history="1">
        <w:r>
          <w:rPr>
            <w:rStyle w:val="FollowedHyperlink"/>
            <w:rFonts w:eastAsiaTheme="majorEastAsia"/>
            <w:color w:val="000000"/>
          </w:rPr>
          <w:t>https://theconversation.com/private-companies-are-launching-a-new-space-race-heres-what-to-expect-80697</w:t>
        </w:r>
      </w:hyperlink>
      <w:r>
        <w:rPr>
          <w:color w:val="000000"/>
        </w:rPr>
        <w:t xml:space="preserve">] //ab </w:t>
      </w:r>
      <w:proofErr w:type="spellStart"/>
      <w:r>
        <w:rPr>
          <w:color w:val="000000"/>
        </w:rPr>
        <w:t>sp</w:t>
      </w:r>
      <w:proofErr w:type="spellEnd"/>
    </w:p>
    <w:p w14:paraId="766792B1" w14:textId="77777777" w:rsidR="00CF2462" w:rsidRDefault="00CF2462" w:rsidP="00CF2462">
      <w:pPr>
        <w:pStyle w:val="NormalWeb"/>
        <w:shd w:val="clear" w:color="auto" w:fill="FFFFFF"/>
        <w:spacing w:before="0" w:beforeAutospacing="0" w:after="0" w:afterAutospacing="0"/>
      </w:pPr>
      <w:r>
        <w:rPr>
          <w:color w:val="383838"/>
          <w:sz w:val="16"/>
          <w:szCs w:val="16"/>
        </w:rPr>
        <w:t>The space race between the USA and Russia started with a beep from the Sputnik satellite exactly 60 years ago (October 4, 1957) and ended with a </w:t>
      </w:r>
      <w:hyperlink r:id="rId11" w:history="1">
        <w:r>
          <w:rPr>
            <w:rStyle w:val="FollowedHyperlink"/>
            <w:rFonts w:eastAsiaTheme="majorEastAsia"/>
            <w:color w:val="383838"/>
            <w:sz w:val="16"/>
            <w:szCs w:val="16"/>
          </w:rPr>
          <w:t>handshake in space</w:t>
        </w:r>
      </w:hyperlink>
      <w:r>
        <w:rPr>
          <w:color w:val="383838"/>
          <w:sz w:val="16"/>
          <w:szCs w:val="16"/>
        </w:rPr>
        <w:t> just 18 years later. The handshake was the start of many decades of international collaboration in space. But over the past decade there has been a huge change.</w:t>
      </w:r>
    </w:p>
    <w:p w14:paraId="7E7399B7" w14:textId="77777777" w:rsidR="00CF2462" w:rsidRDefault="00CF2462" w:rsidP="00CF2462">
      <w:pPr>
        <w:pStyle w:val="NormalWeb"/>
        <w:shd w:val="clear" w:color="auto" w:fill="FFFFFF"/>
        <w:spacing w:before="0" w:beforeAutospacing="0" w:after="0" w:afterAutospacing="0"/>
      </w:pPr>
      <w:r>
        <w:rPr>
          <w:color w:val="383838"/>
          <w:u w:val="single"/>
        </w:rPr>
        <w:t xml:space="preserve">The space environment is no longer the sole preserve of government agencies. </w:t>
      </w:r>
      <w:r>
        <w:rPr>
          <w:color w:val="383838"/>
          <w:u w:val="single"/>
          <w:shd w:val="clear" w:color="auto" w:fill="00FF00"/>
        </w:rPr>
        <w:t>Private companies</w:t>
      </w:r>
      <w:r>
        <w:rPr>
          <w:color w:val="383838"/>
          <w:u w:val="single"/>
        </w:rPr>
        <w:t xml:space="preserve"> have entered the exploration domain and </w:t>
      </w:r>
      <w:r>
        <w:rPr>
          <w:color w:val="383838"/>
          <w:u w:val="single"/>
          <w:shd w:val="clear" w:color="auto" w:fill="00FF00"/>
        </w:rPr>
        <w:t>are propelling the sector forward more vigorously</w:t>
      </w:r>
      <w:r>
        <w:rPr>
          <w:color w:val="383838"/>
          <w:u w:val="single"/>
        </w:rPr>
        <w:t xml:space="preserve"> and swiftly </w:t>
      </w:r>
      <w:r>
        <w:rPr>
          <w:color w:val="383838"/>
          <w:u w:val="single"/>
          <w:shd w:val="clear" w:color="auto" w:fill="00FF00"/>
        </w:rPr>
        <w:t>than</w:t>
      </w:r>
      <w:r>
        <w:rPr>
          <w:color w:val="383838"/>
          <w:u w:val="single"/>
        </w:rPr>
        <w:t xml:space="preserve"> would be the case if left to </w:t>
      </w:r>
      <w:r>
        <w:rPr>
          <w:color w:val="383838"/>
          <w:u w:val="single"/>
          <w:shd w:val="clear" w:color="auto" w:fill="00FF00"/>
        </w:rPr>
        <w:t>governments</w:t>
      </w:r>
      <w:r>
        <w:rPr>
          <w:color w:val="383838"/>
          <w:u w:val="single"/>
        </w:rPr>
        <w:t xml:space="preserve"> alone.</w:t>
      </w:r>
    </w:p>
    <w:p w14:paraId="33DD06C7" w14:textId="77777777" w:rsidR="00CF2462" w:rsidRDefault="00CF2462" w:rsidP="00CF2462">
      <w:pPr>
        <w:pStyle w:val="NormalWeb"/>
        <w:shd w:val="clear" w:color="auto" w:fill="FFFFFF"/>
        <w:spacing w:before="0" w:beforeAutospacing="0" w:after="0" w:afterAutospacing="0"/>
      </w:pPr>
      <w:r>
        <w:rPr>
          <w:color w:val="383838"/>
          <w:u w:val="single"/>
        </w:rPr>
        <w:t xml:space="preserve">It could be argued that </w:t>
      </w:r>
      <w:r>
        <w:rPr>
          <w:color w:val="383838"/>
          <w:u w:val="single"/>
          <w:shd w:val="clear" w:color="auto" w:fill="00FF00"/>
        </w:rPr>
        <w:t>a new space race has begun</w:t>
      </w:r>
      <w:r>
        <w:rPr>
          <w:color w:val="383838"/>
          <w:u w:val="single"/>
        </w:rPr>
        <w:t xml:space="preserve">, in which </w:t>
      </w:r>
      <w:r>
        <w:rPr>
          <w:color w:val="383838"/>
          <w:u w:val="single"/>
          <w:shd w:val="clear" w:color="auto" w:fill="00FF00"/>
        </w:rPr>
        <w:t>private companies are competing against each other</w:t>
      </w:r>
      <w:r>
        <w:rPr>
          <w:color w:val="383838"/>
          <w:u w:val="single"/>
        </w:rPr>
        <w:t xml:space="preserve"> and against government </w:t>
      </w:r>
      <w:proofErr w:type="spellStart"/>
      <w:r>
        <w:rPr>
          <w:color w:val="383838"/>
          <w:u w:val="single"/>
        </w:rPr>
        <w:t>organisations</w:t>
      </w:r>
      <w:proofErr w:type="spellEnd"/>
      <w:r>
        <w:rPr>
          <w:color w:val="383838"/>
          <w:u w:val="single"/>
        </w:rPr>
        <w:t xml:space="preserve">. But this time it is driven by a competition for customers rather than the urge to show dominance by being first to achieve a certain goal. </w:t>
      </w:r>
      <w:proofErr w:type="gramStart"/>
      <w:r>
        <w:rPr>
          <w:color w:val="383838"/>
          <w:u w:val="single"/>
        </w:rPr>
        <w:t>So</w:t>
      </w:r>
      <w:proofErr w:type="gramEnd"/>
      <w:r>
        <w:rPr>
          <w:color w:val="383838"/>
          <w:u w:val="single"/>
        </w:rPr>
        <w:t xml:space="preserve"> who are the main players and how will they change the science, technology and politics of space exploration?</w:t>
      </w:r>
    </w:p>
    <w:p w14:paraId="4159DF87" w14:textId="77777777" w:rsidR="00CF2462" w:rsidRDefault="00CF2462" w:rsidP="00CF2462">
      <w:pPr>
        <w:pStyle w:val="NormalWeb"/>
        <w:shd w:val="clear" w:color="auto" w:fill="FFFFFF"/>
        <w:spacing w:before="0" w:beforeAutospacing="0" w:after="0" w:afterAutospacing="0"/>
      </w:pPr>
      <w:r>
        <w:rPr>
          <w:color w:val="383838"/>
          <w:sz w:val="16"/>
          <w:szCs w:val="16"/>
        </w:rPr>
        <w:t>Put the phrase “private space exploration” into a search engine and a wealth of links emerges. Several have titles such as: “</w:t>
      </w:r>
      <w:hyperlink r:id="rId12" w:history="1">
        <w:r>
          <w:rPr>
            <w:rStyle w:val="FollowedHyperlink"/>
            <w:rFonts w:eastAsiaTheme="majorEastAsia"/>
            <w:color w:val="383838"/>
            <w:sz w:val="16"/>
            <w:szCs w:val="16"/>
          </w:rPr>
          <w:t>Six private companies that could launch humans into space</w:t>
        </w:r>
      </w:hyperlink>
      <w:r>
        <w:rPr>
          <w:color w:val="383838"/>
          <w:sz w:val="16"/>
          <w:szCs w:val="16"/>
        </w:rPr>
        <w:t>”, “</w:t>
      </w:r>
      <w:hyperlink r:id="rId13" w:history="1">
        <w:r>
          <w:rPr>
            <w:rStyle w:val="FollowedHyperlink"/>
            <w:rFonts w:eastAsiaTheme="majorEastAsia"/>
            <w:color w:val="383838"/>
            <w:sz w:val="16"/>
            <w:szCs w:val="16"/>
          </w:rPr>
          <w:t>The world’s top 10 most innovative companies in space</w:t>
        </w:r>
      </w:hyperlink>
      <w:r>
        <w:rPr>
          <w:color w:val="383838"/>
          <w:sz w:val="16"/>
          <w:szCs w:val="16"/>
        </w:rPr>
        <w:t>” or “10 major players in the private sector space race”. What is immediately apparent is that practically all these companies are based in the US.</w:t>
      </w:r>
    </w:p>
    <w:p w14:paraId="2FE112B7"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There is a big difference between building and launching satellites into low Earth orbit for telecommunications and sending crew and cargo to the International Space Station (ISS) and beyond. Private companies in several nations have been engaged in the satellite market for many years. Their contributions to the development of non-governmental space exploration </w:t>
      </w:r>
      <w:proofErr w:type="gramStart"/>
      <w:r>
        <w:rPr>
          <w:color w:val="383838"/>
          <w:sz w:val="16"/>
          <w:szCs w:val="16"/>
        </w:rPr>
        <w:t>has</w:t>
      </w:r>
      <w:proofErr w:type="gramEnd"/>
      <w:r>
        <w:rPr>
          <w:color w:val="383838"/>
          <w:sz w:val="16"/>
          <w:szCs w:val="16"/>
        </w:rPr>
        <w:t xml:space="preserve"> helped to lay the trail for entrepreneurs with the vision and resources to develop their own pathways to space.</w:t>
      </w:r>
    </w:p>
    <w:p w14:paraId="6897B3B2" w14:textId="77777777" w:rsidR="00CF2462" w:rsidRDefault="00CF2462" w:rsidP="00CF2462">
      <w:pPr>
        <w:pStyle w:val="NormalWeb"/>
        <w:shd w:val="clear" w:color="auto" w:fill="FFFFFF"/>
        <w:spacing w:before="0" w:beforeAutospacing="0" w:after="0" w:afterAutospacing="0"/>
      </w:pPr>
      <w:r>
        <w:rPr>
          <w:color w:val="383838"/>
          <w:u w:val="single"/>
        </w:rPr>
        <w:t xml:space="preserve">Today, </w:t>
      </w:r>
      <w:r>
        <w:rPr>
          <w:color w:val="383838"/>
          <w:u w:val="single"/>
          <w:shd w:val="clear" w:color="auto" w:fill="00FF00"/>
        </w:rPr>
        <w:t>several companies</w:t>
      </w:r>
      <w:r>
        <w:rPr>
          <w:color w:val="383838"/>
          <w:u w:val="single"/>
        </w:rPr>
        <w:t xml:space="preserve"> in the US </w:t>
      </w:r>
      <w:r>
        <w:rPr>
          <w:color w:val="383838"/>
          <w:u w:val="single"/>
          <w:shd w:val="clear" w:color="auto" w:fill="00FF00"/>
        </w:rPr>
        <w:t>are looking</w:t>
      </w:r>
      <w:r>
        <w:rPr>
          <w:color w:val="383838"/>
          <w:u w:val="single"/>
        </w:rPr>
        <w:t xml:space="preserve"> very specifically at </w:t>
      </w:r>
      <w:r>
        <w:rPr>
          <w:color w:val="383838"/>
          <w:u w:val="single"/>
          <w:shd w:val="clear" w:color="auto" w:fill="00FF00"/>
        </w:rPr>
        <w:t>human spaceflight.</w:t>
      </w:r>
      <w:r>
        <w:rPr>
          <w:color w:val="383838"/>
          <w:u w:val="single"/>
        </w:rPr>
        <w:t xml:space="preserve"> The three that are perhaps furthest down the road are </w:t>
      </w:r>
      <w:hyperlink r:id="rId14" w:history="1">
        <w:r>
          <w:rPr>
            <w:rStyle w:val="FollowedHyperlink"/>
            <w:rFonts w:eastAsiaTheme="majorEastAsia"/>
            <w:color w:val="383838"/>
          </w:rPr>
          <w:t>SpaceX</w:t>
        </w:r>
      </w:hyperlink>
      <w:r>
        <w:rPr>
          <w:color w:val="383838"/>
          <w:u w:val="single"/>
        </w:rPr>
        <w:t>, </w:t>
      </w:r>
      <w:hyperlink r:id="rId15" w:history="1">
        <w:r>
          <w:rPr>
            <w:rStyle w:val="FollowedHyperlink"/>
            <w:rFonts w:eastAsiaTheme="majorEastAsia"/>
            <w:color w:val="383838"/>
          </w:rPr>
          <w:t>Blue Origin</w:t>
        </w:r>
      </w:hyperlink>
      <w:r>
        <w:rPr>
          <w:color w:val="383838"/>
          <w:u w:val="single"/>
        </w:rPr>
        <w:t> and </w:t>
      </w:r>
      <w:hyperlink r:id="rId16" w:history="1">
        <w:r>
          <w:rPr>
            <w:rStyle w:val="FollowedHyperlink"/>
            <w:rFonts w:eastAsiaTheme="majorEastAsia"/>
            <w:color w:val="383838"/>
          </w:rPr>
          <w:t>Virgin Galactic</w:t>
        </w:r>
      </w:hyperlink>
      <w:r>
        <w:rPr>
          <w:color w:val="383838"/>
          <w:u w:val="single"/>
        </w:rPr>
        <w:t xml:space="preserve">. The main goals of all three companies </w:t>
      </w:r>
      <w:proofErr w:type="gramStart"/>
      <w:r>
        <w:rPr>
          <w:color w:val="383838"/>
          <w:u w:val="single"/>
        </w:rPr>
        <w:t>is</w:t>
      </w:r>
      <w:proofErr w:type="gramEnd"/>
      <w:r>
        <w:rPr>
          <w:color w:val="383838"/>
          <w:u w:val="single"/>
        </w:rPr>
        <w:t xml:space="preserve"> to reduce the cost of access to space – mainly through reuse of launchers and spacecraft – making space accessible to people who are not specially trained astronauts. One thing these companies have in common is the private passion of their chief executives.</w:t>
      </w:r>
    </w:p>
    <w:p w14:paraId="1ED59CDE"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SpaceX was founded in 2002 by Elon Musk, a charismatic entrepreneur, engineer, </w:t>
      </w:r>
      <w:proofErr w:type="gramStart"/>
      <w:r>
        <w:rPr>
          <w:color w:val="383838"/>
          <w:sz w:val="16"/>
          <w:szCs w:val="16"/>
        </w:rPr>
        <w:t>inventor</w:t>
      </w:r>
      <w:proofErr w:type="gramEnd"/>
      <w:r>
        <w:rPr>
          <w:color w:val="383838"/>
          <w:sz w:val="16"/>
          <w:szCs w:val="16"/>
        </w:rPr>
        <w:t xml:space="preserve"> and investor. The ambition of SpaceX is “to </w:t>
      </w:r>
      <w:proofErr w:type="spellStart"/>
      <w:r>
        <w:rPr>
          <w:color w:val="383838"/>
          <w:sz w:val="16"/>
          <w:szCs w:val="16"/>
        </w:rPr>
        <w:t>revolutionise</w:t>
      </w:r>
      <w:proofErr w:type="spellEnd"/>
      <w:r>
        <w:rPr>
          <w:color w:val="383838"/>
          <w:sz w:val="16"/>
          <w:szCs w:val="16"/>
        </w:rPr>
        <w:t xml:space="preserve"> space technology, with the ultimate goal of enabling people to live on other planets”. To this end, the company has </w:t>
      </w:r>
      <w:proofErr w:type="spellStart"/>
      <w:r>
        <w:rPr>
          <w:color w:val="383838"/>
          <w:sz w:val="16"/>
          <w:szCs w:val="16"/>
        </w:rPr>
        <w:t>specialised</w:t>
      </w:r>
      <w:proofErr w:type="spellEnd"/>
      <w:r>
        <w:rPr>
          <w:color w:val="383838"/>
          <w:sz w:val="16"/>
          <w:szCs w:val="16"/>
        </w:rPr>
        <w:t xml:space="preserve"> in the design, manufacture and launch of rockets, providing direct competition to the </w:t>
      </w:r>
      <w:hyperlink r:id="rId17" w:history="1">
        <w:r>
          <w:rPr>
            <w:rStyle w:val="FollowedHyperlink"/>
            <w:rFonts w:eastAsiaTheme="majorEastAsia"/>
            <w:color w:val="383838"/>
            <w:sz w:val="16"/>
            <w:szCs w:val="16"/>
          </w:rPr>
          <w:t>United Launch Alliance</w:t>
        </w:r>
      </w:hyperlink>
      <w:r>
        <w:rPr>
          <w:color w:val="383838"/>
          <w:sz w:val="16"/>
          <w:szCs w:val="16"/>
        </w:rPr>
        <w:t> (between Boeing and Lockheed Martin) that had been the contract holder of choice for launch of NASA and Department of Defense rocket launches.</w:t>
      </w:r>
    </w:p>
    <w:p w14:paraId="03EFA507" w14:textId="77777777" w:rsidR="00CF2462" w:rsidRDefault="00CF2462" w:rsidP="00CF2462">
      <w:pPr>
        <w:pStyle w:val="NormalWeb"/>
        <w:shd w:val="clear" w:color="auto" w:fill="FFFFFF"/>
        <w:spacing w:before="0" w:beforeAutospacing="0" w:after="0" w:afterAutospacing="0"/>
      </w:pPr>
      <w:r>
        <w:rPr>
          <w:color w:val="383838"/>
          <w:sz w:val="16"/>
          <w:szCs w:val="16"/>
        </w:rPr>
        <w:t>Its success has been spectacular. Having developed the </w:t>
      </w:r>
      <w:hyperlink r:id="rId18" w:history="1">
        <w:r>
          <w:rPr>
            <w:rStyle w:val="FollowedHyperlink"/>
            <w:rFonts w:eastAsiaTheme="majorEastAsia"/>
            <w:color w:val="383838"/>
            <w:sz w:val="16"/>
            <w:szCs w:val="16"/>
          </w:rPr>
          <w:t>Falcon 9</w:t>
        </w:r>
      </w:hyperlink>
      <w:r>
        <w:rPr>
          <w:color w:val="383838"/>
          <w:sz w:val="16"/>
          <w:szCs w:val="16"/>
        </w:rPr>
        <w:t> launch vehicle and </w:t>
      </w:r>
      <w:hyperlink r:id="rId19" w:history="1">
        <w:r>
          <w:rPr>
            <w:rStyle w:val="FollowedHyperlink"/>
            <w:rFonts w:eastAsiaTheme="majorEastAsia"/>
            <w:color w:val="383838"/>
            <w:sz w:val="16"/>
            <w:szCs w:val="16"/>
          </w:rPr>
          <w:t>Dragon spacecraft</w:t>
        </w:r>
      </w:hyperlink>
      <w:r>
        <w:rPr>
          <w:color w:val="383838"/>
          <w:sz w:val="16"/>
          <w:szCs w:val="16"/>
        </w:rPr>
        <w:t>, it became the first commercial company to dock a spacecraft at the ISS in 2012. The firm now has a regular run there, carrying cargo. But so far, no astronauts. However, the Falcon Heavy is comparable to the Saturn 5 rocket that launched the Apollo astronauts, and SpaceX has designed its vehicle with a view to sending astronauts to the moon by 2018, and to Mars </w:t>
      </w:r>
      <w:hyperlink r:id="rId20" w:history="1">
        <w:r>
          <w:rPr>
            <w:rStyle w:val="FollowedHyperlink"/>
            <w:rFonts w:eastAsiaTheme="majorEastAsia"/>
            <w:color w:val="383838"/>
            <w:sz w:val="16"/>
            <w:szCs w:val="16"/>
          </w:rPr>
          <w:t>as early as 2023</w:t>
        </w:r>
      </w:hyperlink>
      <w:r>
        <w:rPr>
          <w:color w:val="383838"/>
          <w:sz w:val="16"/>
          <w:szCs w:val="16"/>
        </w:rPr>
        <w:t>.</w:t>
      </w:r>
    </w:p>
    <w:p w14:paraId="1B9AAFBF" w14:textId="77777777" w:rsidR="00CF2462" w:rsidRDefault="00CF2462" w:rsidP="00CF2462">
      <w:pPr>
        <w:pStyle w:val="NormalWeb"/>
        <w:shd w:val="clear" w:color="auto" w:fill="FFFFFF"/>
        <w:spacing w:before="0" w:beforeAutospacing="0" w:after="0" w:afterAutospacing="0"/>
      </w:pPr>
      <w:r>
        <w:rPr>
          <w:color w:val="383838"/>
          <w:sz w:val="16"/>
          <w:szCs w:val="16"/>
        </w:rPr>
        <w:t>On September 29, Musk refined his plans, announcing the </w:t>
      </w:r>
      <w:hyperlink r:id="rId21" w:history="1">
        <w:r>
          <w:rPr>
            <w:rStyle w:val="FollowedHyperlink"/>
            <w:rFonts w:eastAsiaTheme="majorEastAsia"/>
            <w:color w:val="383838"/>
            <w:sz w:val="16"/>
            <w:szCs w:val="16"/>
          </w:rPr>
          <w:t>BFR project</w:t>
        </w:r>
      </w:hyperlink>
      <w:r>
        <w:rPr>
          <w:color w:val="383838"/>
          <w:sz w:val="16"/>
          <w:szCs w:val="16"/>
        </w:rPr>
        <w:t xml:space="preserve"> (which I like to pretend stands for Big F**king Rocket). This would replace the Falcon and Dragon spacecraft – and would not only transport cargo and explorers to the moon and </w:t>
      </w:r>
      <w:proofErr w:type="gramStart"/>
      <w:r>
        <w:rPr>
          <w:color w:val="383838"/>
          <w:sz w:val="16"/>
          <w:szCs w:val="16"/>
        </w:rPr>
        <w:t>Mars, but</w:t>
      </w:r>
      <w:proofErr w:type="gramEnd"/>
      <w:r>
        <w:rPr>
          <w:color w:val="383838"/>
          <w:sz w:val="16"/>
          <w:szCs w:val="16"/>
        </w:rPr>
        <w:t xml:space="preserve"> could also reduce travel times between cities on Earth. Musk calculates it could take as little as 29 minutes to fly from London to New York.</w:t>
      </w:r>
    </w:p>
    <w:p w14:paraId="185500B1" w14:textId="77777777" w:rsidR="00CF2462" w:rsidRDefault="00CF2462" w:rsidP="00CF2462">
      <w:pPr>
        <w:pStyle w:val="NormalWeb"/>
        <w:shd w:val="clear" w:color="auto" w:fill="FFFFFF"/>
        <w:spacing w:before="0" w:beforeAutospacing="0" w:after="0" w:afterAutospacing="0"/>
      </w:pPr>
      <w:r>
        <w:rPr>
          <w:color w:val="383838"/>
          <w:sz w:val="16"/>
          <w:szCs w:val="16"/>
        </w:rPr>
        <w:t>Whether the company succeeds in sending astronauts to the moon in 2018 remains to be seen. Either way, a lot could be going on then – 2018 is also the year when Blue Origin, founded in 2000 by </w:t>
      </w:r>
      <w:hyperlink r:id="rId22" w:history="1">
        <w:r>
          <w:rPr>
            <w:rStyle w:val="FollowedHyperlink"/>
            <w:rFonts w:eastAsiaTheme="majorEastAsia"/>
            <w:color w:val="383838"/>
            <w:sz w:val="16"/>
            <w:szCs w:val="16"/>
          </w:rPr>
          <w:t>Jeff Bezos</w:t>
        </w:r>
      </w:hyperlink>
      <w:r>
        <w:rPr>
          <w:color w:val="383838"/>
          <w:sz w:val="16"/>
          <w:szCs w:val="16"/>
        </w:rPr>
        <w:t>, the technology and retail entrepreneur behind Amazon, aims to launch people to space. But its ambition is different from that of SpaceX. Blue Origin is focusing on achieving commercially available, sub-orbital human spaceflight – targeting the space tourism industry. The company has developed a vertical launch vehicle (</w:t>
      </w:r>
      <w:hyperlink r:id="rId23" w:history="1">
        <w:r>
          <w:rPr>
            <w:rStyle w:val="FollowedHyperlink"/>
            <w:rFonts w:eastAsiaTheme="majorEastAsia"/>
            <w:color w:val="383838"/>
            <w:sz w:val="16"/>
            <w:szCs w:val="16"/>
          </w:rPr>
          <w:t>New Shepard</w:t>
        </w:r>
      </w:hyperlink>
      <w:r>
        <w:rPr>
          <w:color w:val="383838"/>
          <w:sz w:val="16"/>
          <w:szCs w:val="16"/>
        </w:rPr>
        <w:t>, after the first American astronaut in space, Alan Shepard) that can reach the 100km altitude used to define where “space” begins. The rocket then descends back to Earth, with the engines firing towards the end of the descent, allowing the spacecraft to land vertically. Test flights with no passengers have made successful demonstrations of the technology. The trip to space and back will take about 10 minutes.</w:t>
      </w:r>
    </w:p>
    <w:p w14:paraId="100832A9"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But Blue Origin has got some competition from Virgin Galactic, which describes itself as “the world’s first commercial </w:t>
      </w:r>
      <w:proofErr w:type="spellStart"/>
      <w:r>
        <w:rPr>
          <w:color w:val="383838"/>
          <w:sz w:val="16"/>
          <w:szCs w:val="16"/>
        </w:rPr>
        <w:t>spaceline</w:t>
      </w:r>
      <w:proofErr w:type="spellEnd"/>
      <w:r>
        <w:rPr>
          <w:color w:val="383838"/>
          <w:sz w:val="16"/>
          <w:szCs w:val="16"/>
        </w:rPr>
        <w:t>”. Founded in 2004 by </w:t>
      </w:r>
      <w:hyperlink r:id="rId24" w:history="1">
        <w:r>
          <w:rPr>
            <w:rStyle w:val="FollowedHyperlink"/>
            <w:rFonts w:eastAsiaTheme="majorEastAsia"/>
            <w:color w:val="383838"/>
            <w:sz w:val="16"/>
            <w:szCs w:val="16"/>
          </w:rPr>
          <w:t>Richard Branson</w:t>
        </w:r>
      </w:hyperlink>
      <w:r>
        <w:rPr>
          <w:color w:val="383838"/>
          <w:sz w:val="16"/>
          <w:szCs w:val="16"/>
        </w:rPr>
        <w:t>, also a technology and retail entrepreneur, it plans to carry six passengers at a time into sub-orbital space and give them about six minutes of weightlessness in the course of a two and a half hour flight.</w:t>
      </w:r>
    </w:p>
    <w:p w14:paraId="258C4541" w14:textId="77777777" w:rsidR="00CF2462" w:rsidRDefault="00CF2462" w:rsidP="00CF2462">
      <w:pPr>
        <w:pStyle w:val="NormalWeb"/>
        <w:shd w:val="clear" w:color="auto" w:fill="FFFFFF"/>
        <w:spacing w:before="0" w:beforeAutospacing="0" w:after="0" w:afterAutospacing="0"/>
      </w:pPr>
      <w:r>
        <w:rPr>
          <w:color w:val="383838"/>
          <w:sz w:val="16"/>
          <w:szCs w:val="16"/>
        </w:rPr>
        <w:lastRenderedPageBreak/>
        <w:t>The technology differs from that of SpaceX and Blue Origin in that the launch into space is not from the ground, but from a jet airplane. This mothership flies to an altitude of about 18km (about twice as high as regular aircraft fly) and releases a smaller, rocket-powered spacecraft (</w:t>
      </w:r>
      <w:proofErr w:type="spellStart"/>
      <w:r>
        <w:rPr>
          <w:color w:val="383838"/>
          <w:sz w:val="16"/>
          <w:szCs w:val="16"/>
        </w:rPr>
        <w:t>SpaceShip</w:t>
      </w:r>
      <w:proofErr w:type="spellEnd"/>
      <w:r>
        <w:rPr>
          <w:color w:val="383838"/>
          <w:sz w:val="16"/>
          <w:szCs w:val="16"/>
        </w:rPr>
        <w:t xml:space="preserve"> Two) which is propelled to an altitude of about 100km. The </w:t>
      </w:r>
      <w:proofErr w:type="spellStart"/>
      <w:r>
        <w:rPr>
          <w:color w:val="383838"/>
          <w:sz w:val="16"/>
          <w:szCs w:val="16"/>
        </w:rPr>
        <w:t>programme</w:t>
      </w:r>
      <w:proofErr w:type="spellEnd"/>
      <w:r>
        <w:rPr>
          <w:color w:val="383838"/>
          <w:sz w:val="16"/>
          <w:szCs w:val="16"/>
        </w:rPr>
        <w:t xml:space="preserve"> has been delayed by technical difficulties – and then by the tragic loss of pilot </w:t>
      </w:r>
      <w:hyperlink r:id="rId25" w:history="1">
        <w:r>
          <w:rPr>
            <w:rStyle w:val="FollowedHyperlink"/>
            <w:rFonts w:eastAsiaTheme="majorEastAsia"/>
            <w:color w:val="383838"/>
            <w:sz w:val="16"/>
            <w:szCs w:val="16"/>
          </w:rPr>
          <w:t>Mike Alsbury</w:t>
        </w:r>
      </w:hyperlink>
      <w:r>
        <w:rPr>
          <w:color w:val="383838"/>
          <w:sz w:val="16"/>
          <w:szCs w:val="16"/>
        </w:rPr>
        <w:t xml:space="preserve">, when </w:t>
      </w:r>
      <w:proofErr w:type="spellStart"/>
      <w:r>
        <w:rPr>
          <w:color w:val="383838"/>
          <w:sz w:val="16"/>
          <w:szCs w:val="16"/>
        </w:rPr>
        <w:t>SpaceShip</w:t>
      </w:r>
      <w:proofErr w:type="spellEnd"/>
      <w:r>
        <w:rPr>
          <w:color w:val="383838"/>
          <w:sz w:val="16"/>
          <w:szCs w:val="16"/>
        </w:rPr>
        <w:t xml:space="preserve"> Two exploded in mid-air during a test flight in 2014. No date is yet set for the first passengers to fly.</w:t>
      </w:r>
    </w:p>
    <w:p w14:paraId="11498983" w14:textId="77777777" w:rsidR="00CF2462" w:rsidRDefault="00CF2462" w:rsidP="00CF2462">
      <w:pPr>
        <w:pStyle w:val="NormalWeb"/>
        <w:shd w:val="clear" w:color="auto" w:fill="FFFFFF"/>
        <w:spacing w:before="0" w:beforeAutospacing="0" w:after="0" w:afterAutospacing="0"/>
      </w:pPr>
      <w:r>
        <w:rPr>
          <w:color w:val="383838"/>
          <w:sz w:val="16"/>
          <w:szCs w:val="16"/>
        </w:rPr>
        <w:t>There’s also the </w:t>
      </w:r>
      <w:hyperlink r:id="rId26" w:history="1">
        <w:r>
          <w:rPr>
            <w:rStyle w:val="FollowedHyperlink"/>
            <w:rFonts w:eastAsiaTheme="majorEastAsia"/>
            <w:color w:val="383838"/>
            <w:sz w:val="16"/>
            <w:szCs w:val="16"/>
          </w:rPr>
          <w:t xml:space="preserve">Google Lunar </w:t>
        </w:r>
        <w:proofErr w:type="spellStart"/>
        <w:r>
          <w:rPr>
            <w:rStyle w:val="FollowedHyperlink"/>
            <w:rFonts w:eastAsiaTheme="majorEastAsia"/>
            <w:color w:val="383838"/>
            <w:sz w:val="16"/>
            <w:szCs w:val="16"/>
          </w:rPr>
          <w:t>XPrize</w:t>
        </w:r>
        <w:proofErr w:type="spellEnd"/>
        <w:r>
          <w:rPr>
            <w:rStyle w:val="FollowedHyperlink"/>
            <w:rFonts w:eastAsiaTheme="majorEastAsia"/>
            <w:color w:val="383838"/>
            <w:sz w:val="16"/>
            <w:szCs w:val="16"/>
          </w:rPr>
          <w:t xml:space="preserve"> competition</w:t>
        </w:r>
      </w:hyperlink>
      <w:r>
        <w:rPr>
          <w:color w:val="383838"/>
          <w:sz w:val="16"/>
          <w:szCs w:val="16"/>
        </w:rPr>
        <w:t xml:space="preserve">, announced in 2007, with the tagline: “Welcome to the new space race”. The aim of the prize is to launch a robotic mission to the moon, place a lander on the surface and drive 50 </w:t>
      </w:r>
      <w:proofErr w:type="spellStart"/>
      <w:r>
        <w:rPr>
          <w:color w:val="383838"/>
          <w:sz w:val="16"/>
          <w:szCs w:val="16"/>
        </w:rPr>
        <w:t>metres</w:t>
      </w:r>
      <w:proofErr w:type="spellEnd"/>
      <w:r>
        <w:rPr>
          <w:color w:val="383838"/>
          <w:sz w:val="16"/>
          <w:szCs w:val="16"/>
        </w:rPr>
        <w:t>, sending back high-quality images and video. The competition is still in progress. Five privately funded teams must launch their spacecraft to the moon by the end of 2017.</w:t>
      </w:r>
    </w:p>
    <w:p w14:paraId="4D2D1139"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The changes are taking place against a backdrop of tried and tested international collaboration in space, which took off in earnest at the end of the space race. Throughout the 1980s and 1990s, the US and Russia space </w:t>
      </w:r>
      <w:proofErr w:type="spellStart"/>
      <w:r>
        <w:rPr>
          <w:color w:val="383838"/>
          <w:sz w:val="16"/>
          <w:szCs w:val="16"/>
        </w:rPr>
        <w:t>programmes</w:t>
      </w:r>
      <w:proofErr w:type="spellEnd"/>
      <w:r>
        <w:rPr>
          <w:color w:val="383838"/>
          <w:sz w:val="16"/>
          <w:szCs w:val="16"/>
        </w:rPr>
        <w:t xml:space="preserve"> complemented each other beautifully – though perhaps not intentionally. Following the cessation of Apollo in 1975, the US space </w:t>
      </w:r>
      <w:proofErr w:type="spellStart"/>
      <w:r>
        <w:rPr>
          <w:color w:val="383838"/>
          <w:sz w:val="16"/>
          <w:szCs w:val="16"/>
        </w:rPr>
        <w:t>programme</w:t>
      </w:r>
      <w:proofErr w:type="spellEnd"/>
      <w:r>
        <w:rPr>
          <w:color w:val="383838"/>
          <w:sz w:val="16"/>
          <w:szCs w:val="16"/>
        </w:rPr>
        <w:t xml:space="preserve"> focused its efforts on robotic exploration of the solar system.</w:t>
      </w:r>
    </w:p>
    <w:p w14:paraId="54FA9F1B" w14:textId="77777777" w:rsidR="00CF2462" w:rsidRDefault="00CF2462" w:rsidP="00CF2462">
      <w:pPr>
        <w:pStyle w:val="NormalWeb"/>
        <w:shd w:val="clear" w:color="auto" w:fill="FFFFFF"/>
        <w:spacing w:before="0" w:beforeAutospacing="0" w:after="0" w:afterAutospacing="0"/>
      </w:pPr>
      <w:r>
        <w:rPr>
          <w:color w:val="383838"/>
          <w:sz w:val="16"/>
          <w:szCs w:val="16"/>
        </w:rPr>
        <w:t>The Voyager probes gave us </w:t>
      </w:r>
      <w:hyperlink r:id="rId27" w:history="1">
        <w:r>
          <w:rPr>
            <w:rStyle w:val="FollowedHyperlink"/>
            <w:rFonts w:eastAsiaTheme="majorEastAsia"/>
            <w:color w:val="383838"/>
            <w:sz w:val="16"/>
            <w:szCs w:val="16"/>
          </w:rPr>
          <w:t>amazing images</w:t>
        </w:r>
      </w:hyperlink>
      <w:r>
        <w:rPr>
          <w:color w:val="383838"/>
          <w:sz w:val="16"/>
          <w:szCs w:val="16"/>
        </w:rPr>
        <w:t xml:space="preserve"> of Jupiter, Saturn, </w:t>
      </w:r>
      <w:proofErr w:type="gramStart"/>
      <w:r>
        <w:rPr>
          <w:color w:val="383838"/>
          <w:sz w:val="16"/>
          <w:szCs w:val="16"/>
        </w:rPr>
        <w:t>Uranus</w:t>
      </w:r>
      <w:proofErr w:type="gramEnd"/>
      <w:r>
        <w:rPr>
          <w:color w:val="383838"/>
          <w:sz w:val="16"/>
          <w:szCs w:val="16"/>
        </w:rPr>
        <w:t xml:space="preserve"> and Neptune. The </w:t>
      </w:r>
      <w:hyperlink r:id="rId28" w:history="1">
        <w:r>
          <w:rPr>
            <w:rStyle w:val="FollowedHyperlink"/>
            <w:rFonts w:eastAsiaTheme="majorEastAsia"/>
            <w:color w:val="383838"/>
            <w:sz w:val="16"/>
            <w:szCs w:val="16"/>
          </w:rPr>
          <w:t>Mariner</w:t>
        </w:r>
      </w:hyperlink>
      <w:r>
        <w:rPr>
          <w:color w:val="383838"/>
          <w:sz w:val="16"/>
          <w:szCs w:val="16"/>
        </w:rPr>
        <w:t> and </w:t>
      </w:r>
      <w:hyperlink r:id="rId29" w:history="1">
        <w:r>
          <w:rPr>
            <w:rStyle w:val="FollowedHyperlink"/>
            <w:rFonts w:eastAsiaTheme="majorEastAsia"/>
            <w:color w:val="383838"/>
            <w:sz w:val="16"/>
            <w:szCs w:val="16"/>
          </w:rPr>
          <w:t>Viking missions</w:t>
        </w:r>
      </w:hyperlink>
      <w:r>
        <w:rPr>
          <w:color w:val="383838"/>
          <w:sz w:val="16"/>
          <w:szCs w:val="16"/>
        </w:rPr>
        <w:t> to Mars led to Pathfinder, Spirit, Opportunity and Curiosity. Messenger orbited Mercury and Magellan orbited Venus. When New Horizons launched to Pluto in 2006, it was a mission to </w:t>
      </w:r>
      <w:hyperlink r:id="rId30" w:history="1">
        <w:r>
          <w:rPr>
            <w:rStyle w:val="FollowedHyperlink"/>
            <w:rFonts w:eastAsiaTheme="majorEastAsia"/>
            <w:color w:val="383838"/>
            <w:sz w:val="16"/>
            <w:szCs w:val="16"/>
          </w:rPr>
          <w:t>visit the last planet left unexplored</w:t>
        </w:r>
      </w:hyperlink>
      <w:r>
        <w:rPr>
          <w:color w:val="383838"/>
          <w:sz w:val="16"/>
          <w:szCs w:val="16"/>
        </w:rPr>
        <w:t> in the solar system.</w:t>
      </w:r>
    </w:p>
    <w:p w14:paraId="2DB6C220" w14:textId="77777777" w:rsidR="00CF2462" w:rsidRDefault="00CF2462" w:rsidP="00CF2462">
      <w:pPr>
        <w:pStyle w:val="NormalWeb"/>
        <w:shd w:val="clear" w:color="auto" w:fill="FFFFFF"/>
        <w:spacing w:before="0" w:beforeAutospacing="0" w:after="0" w:afterAutospacing="0"/>
      </w:pPr>
      <w:r>
        <w:rPr>
          <w:color w:val="383838"/>
          <w:sz w:val="16"/>
          <w:szCs w:val="16"/>
        </w:rPr>
        <w:t>Russia, on the other hand, pursued the goal of human spaceflight, with its incredibly successful </w:t>
      </w:r>
      <w:hyperlink r:id="rId31" w:history="1">
        <w:r>
          <w:rPr>
            <w:rStyle w:val="FollowedHyperlink"/>
            <w:rFonts w:eastAsiaTheme="majorEastAsia"/>
            <w:color w:val="383838"/>
            <w:sz w:val="16"/>
            <w:szCs w:val="16"/>
          </w:rPr>
          <w:t>Mir orbiting space station</w:t>
        </w:r>
      </w:hyperlink>
      <w:r>
        <w:rPr>
          <w:color w:val="383838"/>
          <w:sz w:val="16"/>
          <w:szCs w:val="16"/>
        </w:rPr>
        <w:t xml:space="preserve"> and its </w:t>
      </w:r>
      <w:proofErr w:type="spellStart"/>
      <w:r>
        <w:rPr>
          <w:color w:val="383838"/>
          <w:sz w:val="16"/>
          <w:szCs w:val="16"/>
        </w:rPr>
        <w:t>programme</w:t>
      </w:r>
      <w:proofErr w:type="spellEnd"/>
      <w:r>
        <w:rPr>
          <w:color w:val="383838"/>
          <w:sz w:val="16"/>
          <w:szCs w:val="16"/>
        </w:rPr>
        <w:t xml:space="preserve"> of flights to transfer cosmonauts and cargo backwards and forwards to Mir. Human spaceflight in the US revived with the </w:t>
      </w:r>
      <w:hyperlink r:id="rId32" w:history="1">
        <w:r>
          <w:rPr>
            <w:rStyle w:val="FollowedHyperlink"/>
            <w:rFonts w:eastAsiaTheme="majorEastAsia"/>
            <w:color w:val="383838"/>
            <w:sz w:val="16"/>
            <w:szCs w:val="16"/>
          </w:rPr>
          <w:t>Space Shuttle</w:t>
        </w:r>
      </w:hyperlink>
      <w:r>
        <w:rPr>
          <w:color w:val="383838"/>
          <w:sz w:val="16"/>
          <w:szCs w:val="16"/>
        </w:rPr>
        <w:t> and its mission to build and occupy the </w:t>
      </w:r>
      <w:hyperlink r:id="rId33" w:history="1">
        <w:r>
          <w:rPr>
            <w:rStyle w:val="FollowedHyperlink"/>
            <w:rFonts w:eastAsiaTheme="majorEastAsia"/>
            <w:color w:val="383838"/>
            <w:sz w:val="16"/>
            <w:szCs w:val="16"/>
          </w:rPr>
          <w:t>International Space Station</w:t>
        </w:r>
      </w:hyperlink>
      <w:r>
        <w:rPr>
          <w:color w:val="383838"/>
          <w:sz w:val="16"/>
          <w:szCs w:val="16"/>
        </w:rPr>
        <w:t xml:space="preserve"> (ISS). The list of nations that contribute to the ISS continues to grow. The shuttle </w:t>
      </w:r>
      <w:proofErr w:type="spellStart"/>
      <w:r>
        <w:rPr>
          <w:color w:val="383838"/>
          <w:sz w:val="16"/>
          <w:szCs w:val="16"/>
        </w:rPr>
        <w:t>programme</w:t>
      </w:r>
      <w:proofErr w:type="spellEnd"/>
      <w:r>
        <w:rPr>
          <w:color w:val="383838"/>
          <w:sz w:val="16"/>
          <w:szCs w:val="16"/>
        </w:rPr>
        <w:t xml:space="preserve"> finished in 2011 and, since its successor Orion (built in collaboration with European Space Agency, ESA) is not due to come into service until at least 2023, the international community has been reliant on Russia to keep the ISS </w:t>
      </w:r>
      <w:proofErr w:type="spellStart"/>
      <w:r>
        <w:rPr>
          <w:color w:val="383838"/>
          <w:sz w:val="16"/>
          <w:szCs w:val="16"/>
        </w:rPr>
        <w:t>fuelled</w:t>
      </w:r>
      <w:proofErr w:type="spellEnd"/>
      <w:r>
        <w:rPr>
          <w:color w:val="383838"/>
          <w:sz w:val="16"/>
          <w:szCs w:val="16"/>
        </w:rPr>
        <w:t xml:space="preserve"> and inhabited.</w:t>
      </w:r>
    </w:p>
    <w:p w14:paraId="57420E01"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Today, as well as the US and Russia, there are strong, </w:t>
      </w:r>
      <w:proofErr w:type="gramStart"/>
      <w:r>
        <w:rPr>
          <w:color w:val="383838"/>
          <w:sz w:val="16"/>
          <w:szCs w:val="16"/>
        </w:rPr>
        <w:t>vibrant</w:t>
      </w:r>
      <w:proofErr w:type="gramEnd"/>
      <w:r>
        <w:rPr>
          <w:color w:val="383838"/>
          <w:sz w:val="16"/>
          <w:szCs w:val="16"/>
        </w:rPr>
        <w:t xml:space="preserve"> and successful space </w:t>
      </w:r>
      <w:proofErr w:type="spellStart"/>
      <w:r>
        <w:rPr>
          <w:color w:val="383838"/>
          <w:sz w:val="16"/>
          <w:szCs w:val="16"/>
        </w:rPr>
        <w:t>programmes</w:t>
      </w:r>
      <w:proofErr w:type="spellEnd"/>
      <w:r>
        <w:rPr>
          <w:color w:val="383838"/>
          <w:sz w:val="16"/>
          <w:szCs w:val="16"/>
        </w:rPr>
        <w:t xml:space="preserve"> in Europe, Japan, India and China. The European Space Agency was established just two months before the historic handshake of 1975, following many years of independent aeronautical engineering research by individual nations. Similarly, the Chinese, Japanese and Indian space agencies can trace their heritages back to the 1960s. </w:t>
      </w:r>
      <w:proofErr w:type="gramStart"/>
      <w:r>
        <w:rPr>
          <w:color w:val="383838"/>
          <w:sz w:val="16"/>
          <w:szCs w:val="16"/>
        </w:rPr>
        <w:t>A number of</w:t>
      </w:r>
      <w:proofErr w:type="gramEnd"/>
      <w:r>
        <w:rPr>
          <w:color w:val="383838"/>
          <w:sz w:val="16"/>
          <w:szCs w:val="16"/>
        </w:rPr>
        <w:t xml:space="preserve"> smaller countries including the United Arab Emirates also have ambitious plans.</w:t>
      </w:r>
    </w:p>
    <w:p w14:paraId="1C20280A" w14:textId="77777777" w:rsidR="00CF2462" w:rsidRDefault="00CF2462" w:rsidP="00CF2462">
      <w:pPr>
        <w:pStyle w:val="NormalWeb"/>
        <w:shd w:val="clear" w:color="auto" w:fill="FFFFFF"/>
        <w:spacing w:before="0" w:beforeAutospacing="0" w:after="0" w:afterAutospacing="0"/>
      </w:pPr>
      <w:proofErr w:type="gramStart"/>
      <w:r>
        <w:rPr>
          <w:color w:val="383838"/>
          <w:sz w:val="16"/>
          <w:szCs w:val="16"/>
        </w:rPr>
        <w:t>Of course</w:t>
      </w:r>
      <w:proofErr w:type="gramEnd"/>
      <w:r>
        <w:rPr>
          <w:color w:val="383838"/>
          <w:sz w:val="16"/>
          <w:szCs w:val="16"/>
        </w:rPr>
        <w:t xml:space="preserve"> these countries also compete against each other. There has been widespread speculation that the entry of China into the field was sufficient to introduce a fresh imperative to the US space </w:t>
      </w:r>
      <w:proofErr w:type="spellStart"/>
      <w:r>
        <w:rPr>
          <w:color w:val="383838"/>
          <w:sz w:val="16"/>
          <w:szCs w:val="16"/>
        </w:rPr>
        <w:t>programme</w:t>
      </w:r>
      <w:proofErr w:type="spellEnd"/>
      <w:r>
        <w:rPr>
          <w:color w:val="383838"/>
          <w:sz w:val="16"/>
          <w:szCs w:val="16"/>
        </w:rPr>
        <w:t>. China has a </w:t>
      </w:r>
      <w:hyperlink r:id="rId34" w:history="1">
        <w:r>
          <w:rPr>
            <w:rStyle w:val="FollowedHyperlink"/>
            <w:rFonts w:eastAsiaTheme="majorEastAsia"/>
            <w:color w:val="383838"/>
            <w:sz w:val="16"/>
            <w:szCs w:val="16"/>
          </w:rPr>
          <w:t xml:space="preserve">well-developed space </w:t>
        </w:r>
        <w:proofErr w:type="spellStart"/>
        <w:r>
          <w:rPr>
            <w:rStyle w:val="FollowedHyperlink"/>
            <w:rFonts w:eastAsiaTheme="majorEastAsia"/>
            <w:color w:val="383838"/>
            <w:sz w:val="16"/>
            <w:szCs w:val="16"/>
          </w:rPr>
          <w:t>programme</w:t>
        </w:r>
        <w:proofErr w:type="spellEnd"/>
      </w:hyperlink>
      <w:r>
        <w:rPr>
          <w:color w:val="383838"/>
          <w:sz w:val="16"/>
          <w:szCs w:val="16"/>
        </w:rPr>
        <w:t> and is currently working towards having a space station in orbit around the Earth by about 2020. A prototype, Tiangong-2, has been in space for almost a year, and was occupied by two astronauts (or “taikonauts”) for a month.</w:t>
      </w:r>
    </w:p>
    <w:p w14:paraId="18ACBBC9"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China has also had three successful missions to the moon. And its next mission, </w:t>
      </w:r>
      <w:proofErr w:type="spellStart"/>
      <w:r>
        <w:rPr>
          <w:color w:val="383838"/>
          <w:sz w:val="16"/>
          <w:szCs w:val="16"/>
        </w:rPr>
        <w:t>Chang’e</w:t>
      </w:r>
      <w:proofErr w:type="spellEnd"/>
      <w:r>
        <w:rPr>
          <w:color w:val="383838"/>
          <w:sz w:val="16"/>
          <w:szCs w:val="16"/>
        </w:rPr>
        <w:t xml:space="preserve"> 5, due to launch towards the end of 2017, </w:t>
      </w:r>
      <w:hyperlink r:id="rId35" w:history="1">
        <w:r>
          <w:rPr>
            <w:rStyle w:val="FollowedHyperlink"/>
            <w:rFonts w:eastAsiaTheme="majorEastAsia"/>
            <w:color w:val="383838"/>
            <w:sz w:val="16"/>
            <w:szCs w:val="16"/>
          </w:rPr>
          <w:t>is designed to bring samples from the moon back to Earth</w:t>
        </w:r>
      </w:hyperlink>
      <w:r>
        <w:rPr>
          <w:color w:val="383838"/>
          <w:sz w:val="16"/>
          <w:szCs w:val="16"/>
        </w:rPr>
        <w:t>. China also has a declared intent of landing taikonauts on the moon by 2025 – the same time frame in which the US will be testing its new Orion spacecraft in orbit around the moon.</w:t>
      </w:r>
    </w:p>
    <w:p w14:paraId="35ACD1AE" w14:textId="77777777" w:rsidR="00CF2462" w:rsidRDefault="00CF2462" w:rsidP="00CF2462">
      <w:pPr>
        <w:pStyle w:val="NormalWeb"/>
        <w:shd w:val="clear" w:color="auto" w:fill="FFFFFF"/>
        <w:spacing w:before="0" w:beforeAutospacing="0" w:after="0" w:afterAutospacing="0"/>
      </w:pPr>
      <w:r>
        <w:rPr>
          <w:color w:val="383838"/>
          <w:sz w:val="16"/>
          <w:szCs w:val="16"/>
        </w:rPr>
        <w:t>But while there’s an element of competition, the success of the past few decades certainly shows that it is possible to collaborate in space even when tensions rise on the ground. Indeed, space exploration may even act as a buffer zone from international politics, which is surely something worth having. It will be interesting to see how a wider role in space exploration for private companies will affect such international collaborations, especially since so much of the effort is based in the USA.</w:t>
      </w:r>
    </w:p>
    <w:p w14:paraId="41F4DAE0" w14:textId="77777777" w:rsidR="00CF2462" w:rsidRDefault="00CF2462" w:rsidP="00CF2462">
      <w:pPr>
        <w:pStyle w:val="NormalWeb"/>
        <w:shd w:val="clear" w:color="auto" w:fill="FFFFFF"/>
        <w:spacing w:before="0" w:beforeAutospacing="0" w:after="0" w:afterAutospacing="0"/>
      </w:pPr>
      <w:r>
        <w:rPr>
          <w:color w:val="383838"/>
          <w:sz w:val="16"/>
          <w:szCs w:val="16"/>
        </w:rPr>
        <w:t>A benefit of the entry of the private sector into space exploration has been recognition of the high-tech companies that contribute to the growth of the economy as valuable targets for investment. Indeed, </w:t>
      </w:r>
      <w:hyperlink r:id="rId36" w:history="1">
        <w:r>
          <w:rPr>
            <w:rStyle w:val="FollowedHyperlink"/>
            <w:rFonts w:eastAsiaTheme="majorEastAsia"/>
            <w:color w:val="383838"/>
            <w:sz w:val="16"/>
            <w:szCs w:val="16"/>
          </w:rPr>
          <w:t>a recent presentation</w:t>
        </w:r>
      </w:hyperlink>
      <w:r>
        <w:rPr>
          <w:color w:val="383838"/>
          <w:sz w:val="16"/>
          <w:szCs w:val="16"/>
        </w:rPr>
        <w:t> at an international investment bank – under a heading of “Space; the next investment frontier” – declared that “investment interest has helped reduce launch costs and spur innovation across related industries, opening up a new chapter in the history of the space economy”.</w:t>
      </w:r>
    </w:p>
    <w:p w14:paraId="697D94F8" w14:textId="77777777" w:rsidR="00CF2462" w:rsidRDefault="00CF2462" w:rsidP="00CF2462">
      <w:pPr>
        <w:pStyle w:val="NormalWeb"/>
        <w:shd w:val="clear" w:color="auto" w:fill="FFFFFF"/>
        <w:spacing w:before="0" w:beforeAutospacing="0" w:after="0" w:afterAutospacing="0"/>
      </w:pPr>
      <w:r>
        <w:rPr>
          <w:color w:val="383838"/>
          <w:sz w:val="16"/>
          <w:szCs w:val="16"/>
        </w:rPr>
        <w:t>One of the last engagements of Barack Obama’s presidency was to chair the Whitehouse Frontiers Conference, where space exploration was discussed as much </w:t>
      </w:r>
      <w:hyperlink r:id="rId37" w:history="1">
        <w:r>
          <w:rPr>
            <w:rStyle w:val="FollowedHyperlink"/>
            <w:rFonts w:eastAsiaTheme="majorEastAsia"/>
            <w:color w:val="383838"/>
            <w:sz w:val="16"/>
            <w:szCs w:val="16"/>
          </w:rPr>
          <w:t>within the context of US industry</w:t>
        </w:r>
      </w:hyperlink>
      <w:r>
        <w:rPr>
          <w:color w:val="383838"/>
          <w:sz w:val="16"/>
          <w:szCs w:val="16"/>
        </w:rPr>
        <w:t> as within the drive to explore new worlds. Contributors to the conference included NASA – but overwhelmingly the speakers were from private technology and investment companies.</w:t>
      </w:r>
    </w:p>
    <w:p w14:paraId="11C8E6E2"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Perhaps it is cynical to say – but once investment starts to flow, lawyers won’t be far behind. And that is another aspect of the explosion of interest in space commerce and tourism. Laws, </w:t>
      </w:r>
      <w:proofErr w:type="gramStart"/>
      <w:r>
        <w:rPr>
          <w:color w:val="383838"/>
          <w:sz w:val="16"/>
          <w:szCs w:val="16"/>
        </w:rPr>
        <w:t>statutes</w:t>
      </w:r>
      <w:proofErr w:type="gramEnd"/>
      <w:r>
        <w:rPr>
          <w:color w:val="383838"/>
          <w:sz w:val="16"/>
          <w:szCs w:val="16"/>
        </w:rPr>
        <w:t xml:space="preserve"> and other regulations are necessary to govern the international nature of space exploration. </w:t>
      </w:r>
      <w:proofErr w:type="gramStart"/>
      <w:r>
        <w:rPr>
          <w:color w:val="383838"/>
          <w:sz w:val="16"/>
          <w:szCs w:val="16"/>
        </w:rPr>
        <w:t>At the moment</w:t>
      </w:r>
      <w:proofErr w:type="gramEnd"/>
      <w:r>
        <w:rPr>
          <w:color w:val="383838"/>
          <w:sz w:val="16"/>
          <w:szCs w:val="16"/>
        </w:rPr>
        <w:t>, the United Nations, through its </w:t>
      </w:r>
      <w:hyperlink r:id="rId38" w:history="1">
        <w:r>
          <w:rPr>
            <w:rStyle w:val="FollowedHyperlink"/>
            <w:rFonts w:eastAsiaTheme="majorEastAsia"/>
            <w:color w:val="383838"/>
            <w:sz w:val="16"/>
            <w:szCs w:val="16"/>
          </w:rPr>
          <w:t>Office for Outer Space Affairs</w:t>
        </w:r>
      </w:hyperlink>
      <w:r>
        <w:rPr>
          <w:color w:val="383838"/>
          <w:sz w:val="16"/>
          <w:szCs w:val="16"/>
        </w:rPr>
        <w:t>, is responsible for promoting international cooperation in the peaceful uses of outer space. It also oversees operation of the </w:t>
      </w:r>
      <w:hyperlink r:id="rId39" w:history="1">
        <w:r>
          <w:rPr>
            <w:rStyle w:val="FollowedHyperlink"/>
            <w:rFonts w:eastAsiaTheme="majorEastAsia"/>
            <w:color w:val="383838"/>
            <w:sz w:val="16"/>
            <w:szCs w:val="16"/>
          </w:rPr>
          <w:t>Outer Space Treaty</w:t>
        </w:r>
      </w:hyperlink>
      <w:r>
        <w:rPr>
          <w:color w:val="383838"/>
          <w:sz w:val="16"/>
          <w:szCs w:val="16"/>
        </w:rPr>
        <w:t>, which provides a framework for the governance of space and activities that might take place. While the obvious lack of “space police” means that it cannot be practically enforced, it has </w:t>
      </w:r>
      <w:hyperlink r:id="rId40" w:history="1">
        <w:r>
          <w:rPr>
            <w:rStyle w:val="FollowedHyperlink"/>
            <w:rFonts w:eastAsiaTheme="majorEastAsia"/>
            <w:color w:val="383838"/>
            <w:sz w:val="16"/>
            <w:szCs w:val="16"/>
          </w:rPr>
          <w:t>never actually been violated</w:t>
        </w:r>
      </w:hyperlink>
      <w:r>
        <w:rPr>
          <w:color w:val="383838"/>
          <w:sz w:val="16"/>
          <w:szCs w:val="16"/>
        </w:rPr>
        <w:t>.</w:t>
      </w:r>
    </w:p>
    <w:p w14:paraId="634E1815" w14:textId="77777777" w:rsidR="00CF2462" w:rsidRDefault="00CF2462" w:rsidP="00CF2462">
      <w:pPr>
        <w:pStyle w:val="NormalWeb"/>
        <w:shd w:val="clear" w:color="auto" w:fill="FFFFFF"/>
        <w:spacing w:before="0" w:beforeAutospacing="0" w:after="0" w:afterAutospacing="0"/>
      </w:pPr>
      <w:r>
        <w:rPr>
          <w:color w:val="383838"/>
          <w:sz w:val="16"/>
          <w:szCs w:val="16"/>
        </w:rPr>
        <w:t>The operation is designed along similar lines to the international treaties that oversee maritime activities and the exploration of Antarctica. This is the closest that there is to international legislation and, since coming into operation in 1967 with the three inaugural signatories of the United States of America, the United Kingdom and the (then) USSR, the treaty has been signed by 106 countries (including China and North Korea). It is necessary to have such controls because although the risks that surround space exploration are high, potential rewards are even higher.</w:t>
      </w:r>
    </w:p>
    <w:p w14:paraId="45FECF5F" w14:textId="0183BD4C" w:rsidR="00CF2462" w:rsidRDefault="00CF2462" w:rsidP="00CF2462">
      <w:pPr>
        <w:pStyle w:val="NormalWeb"/>
        <w:shd w:val="clear" w:color="auto" w:fill="FFFFFF"/>
        <w:spacing w:before="0" w:beforeAutospacing="0" w:after="0" w:afterAutospacing="0"/>
      </w:pPr>
      <w:r>
        <w:rPr>
          <w:color w:val="383838"/>
          <w:u w:val="single"/>
        </w:rPr>
        <w:t xml:space="preserve">If we look at the way more conventional businesses operate, such as supermarkets, competition drives prices down, and there is little reason to believe that competition between space companies would follow a different model. In which case, greater risks might be taken </w:t>
      </w:r>
      <w:proofErr w:type="gramStart"/>
      <w:r>
        <w:rPr>
          <w:color w:val="383838"/>
          <w:u w:val="single"/>
        </w:rPr>
        <w:t>in order to</w:t>
      </w:r>
      <w:proofErr w:type="gramEnd"/>
      <w:r>
        <w:rPr>
          <w:color w:val="383838"/>
          <w:u w:val="single"/>
        </w:rPr>
        <w:t xml:space="preserve"> increase profitability. There is no evidence for this so far – </w:t>
      </w:r>
      <w:r w:rsidRPr="00CF2462">
        <w:rPr>
          <w:color w:val="383838"/>
          <w:u w:val="single"/>
        </w:rPr>
        <w:t>but</w:t>
      </w:r>
      <w:r w:rsidR="00B04A77">
        <w:rPr>
          <w:color w:val="383838"/>
          <w:u w:val="single"/>
        </w:rPr>
        <w:t xml:space="preserve"> as</w:t>
      </w:r>
      <w:r>
        <w:rPr>
          <w:color w:val="383838"/>
          <w:u w:val="single"/>
          <w:shd w:val="clear" w:color="auto" w:fill="00FF00"/>
        </w:rPr>
        <w:t xml:space="preserve"> the field develops and additional private companies move into space exploration</w:t>
      </w:r>
      <w:r w:rsidR="00B04A77">
        <w:rPr>
          <w:color w:val="383838"/>
          <w:u w:val="single"/>
          <w:shd w:val="clear" w:color="auto" w:fill="00FF00"/>
        </w:rPr>
        <w:t xml:space="preserve"> </w:t>
      </w:r>
      <w:r w:rsidR="00B04A77">
        <w:rPr>
          <w:color w:val="383838"/>
          <w:u w:val="single"/>
        </w:rPr>
        <w:t>there will be a higher probability of accident or emergency.</w:t>
      </w:r>
    </w:p>
    <w:p w14:paraId="5B663F02" w14:textId="77777777" w:rsidR="00CF2462" w:rsidRPr="00CF2462" w:rsidRDefault="00CF2462" w:rsidP="00CF2462">
      <w:pPr>
        <w:pStyle w:val="NormalWeb"/>
        <w:shd w:val="clear" w:color="auto" w:fill="FFFFFF"/>
        <w:spacing w:before="0" w:beforeAutospacing="0" w:after="0" w:afterAutospacing="0"/>
      </w:pPr>
      <w:r>
        <w:rPr>
          <w:color w:val="383838"/>
          <w:sz w:val="16"/>
          <w:szCs w:val="16"/>
        </w:rPr>
        <w:t xml:space="preserve">The treaty says that a state launching a probe or satellite is liable to pay compensation for damage when accidents occur. However, the costs of space exploration are astronomical and crippling to poorer countries, making them </w:t>
      </w:r>
      <w:r w:rsidRPr="00CF2462">
        <w:rPr>
          <w:color w:val="383838"/>
          <w:sz w:val="16"/>
          <w:szCs w:val="16"/>
        </w:rPr>
        <w:t>increasingly depend on commercial launchers. But if a private company launches an object that subsequently causes damage in space, the struggling economy will have to pick up the bill. The treaty </w:t>
      </w:r>
      <w:hyperlink r:id="rId41" w:history="1">
        <w:r w:rsidRPr="00CF2462">
          <w:rPr>
            <w:rStyle w:val="FollowedHyperlink"/>
            <w:rFonts w:eastAsiaTheme="majorEastAsia"/>
            <w:color w:val="383838"/>
            <w:sz w:val="16"/>
            <w:szCs w:val="16"/>
          </w:rPr>
          <w:t>may therefore need to be updated</w:t>
        </w:r>
      </w:hyperlink>
      <w:r w:rsidRPr="00CF2462">
        <w:rPr>
          <w:color w:val="383838"/>
          <w:sz w:val="16"/>
          <w:szCs w:val="16"/>
        </w:rPr>
        <w:t> to make private companies more liable. There are also serious issues around the safety of astronauts, who have the legal right to a safe existence when in outer space. But even lawyers aren’t sure whether the law does – or should – extend to private astronauts.</w:t>
      </w:r>
    </w:p>
    <w:p w14:paraId="7C8C2536" w14:textId="77777777" w:rsidR="00CF2462" w:rsidRPr="00CF2462" w:rsidRDefault="00CF2462" w:rsidP="00CF2462">
      <w:pPr>
        <w:pStyle w:val="NormalWeb"/>
        <w:shd w:val="clear" w:color="auto" w:fill="FFFFFF"/>
        <w:spacing w:before="0" w:beforeAutospacing="0" w:after="0" w:afterAutospacing="0"/>
      </w:pPr>
      <w:proofErr w:type="gramStart"/>
      <w:r w:rsidRPr="00CF2462">
        <w:rPr>
          <w:color w:val="383838"/>
          <w:sz w:val="16"/>
          <w:szCs w:val="16"/>
        </w:rPr>
        <w:lastRenderedPageBreak/>
        <w:t>Looking to the future, there</w:t>
      </w:r>
      <w:proofErr w:type="gramEnd"/>
      <w:r w:rsidRPr="00CF2462">
        <w:rPr>
          <w:color w:val="383838"/>
          <w:sz w:val="16"/>
          <w:szCs w:val="16"/>
        </w:rPr>
        <w:t xml:space="preserve"> will be a need for an expanded version of a Civil Aviation Authority, directing and controlling routes, launches and landings on Earth, and between and on planetary bodies. All the safety and security considerations of air and sea travel will pertain to space travel at a vastly enhanced </w:t>
      </w:r>
      <w:proofErr w:type="gramStart"/>
      <w:r w:rsidRPr="00CF2462">
        <w:rPr>
          <w:color w:val="383838"/>
          <w:sz w:val="16"/>
          <w:szCs w:val="16"/>
        </w:rPr>
        <w:t>level, because</w:t>
      </w:r>
      <w:proofErr w:type="gramEnd"/>
      <w:r w:rsidRPr="00CF2462">
        <w:rPr>
          <w:color w:val="383838"/>
          <w:sz w:val="16"/>
          <w:szCs w:val="16"/>
        </w:rPr>
        <w:t xml:space="preserve"> the costs and risks are so much higher. There will have to be firm and well-understood protocols in the event of a spacecraft crashing, or two spacecraft colliding. Not to mention piracy or the possibility of hijack. All this might sound a little gloomy, taking the dash and exhilaration from space exploration, but it will be a necessary development that </w:t>
      </w:r>
      <w:proofErr w:type="gramStart"/>
      <w:r w:rsidRPr="00CF2462">
        <w:rPr>
          <w:color w:val="383838"/>
          <w:sz w:val="16"/>
          <w:szCs w:val="16"/>
        </w:rPr>
        <w:t>opens up</w:t>
      </w:r>
      <w:proofErr w:type="gramEnd"/>
      <w:r w:rsidRPr="00CF2462">
        <w:rPr>
          <w:color w:val="383838"/>
          <w:sz w:val="16"/>
          <w:szCs w:val="16"/>
        </w:rPr>
        <w:t xml:space="preserve"> the era of space travel for citizens beyond those with deep pockets.</w:t>
      </w:r>
    </w:p>
    <w:p w14:paraId="277C81A1" w14:textId="77777777" w:rsidR="00CF2462" w:rsidRDefault="00CF2462" w:rsidP="00CF2462">
      <w:pPr>
        <w:pStyle w:val="NormalWeb"/>
        <w:shd w:val="clear" w:color="auto" w:fill="FFFFFF"/>
        <w:spacing w:before="0" w:beforeAutospacing="0" w:after="0" w:afterAutospacing="0"/>
      </w:pPr>
      <w:r w:rsidRPr="00CF2462">
        <w:rPr>
          <w:color w:val="383838"/>
          <w:sz w:val="16"/>
          <w:szCs w:val="16"/>
        </w:rPr>
        <w:t>The original space race resulted from the ideas and skills of visionary theoretician engineers including: </w:t>
      </w:r>
      <w:hyperlink r:id="rId42" w:history="1">
        <w:r w:rsidRPr="00CF2462">
          <w:rPr>
            <w:rStyle w:val="FollowedHyperlink"/>
            <w:rFonts w:eastAsiaTheme="majorEastAsia"/>
            <w:color w:val="383838"/>
            <w:sz w:val="16"/>
            <w:szCs w:val="16"/>
          </w:rPr>
          <w:t>Robert H Goddard</w:t>
        </w:r>
      </w:hyperlink>
      <w:r w:rsidRPr="00CF2462">
        <w:rPr>
          <w:color w:val="383838"/>
          <w:sz w:val="16"/>
          <w:szCs w:val="16"/>
        </w:rPr>
        <w:t>,</w:t>
      </w:r>
      <w:hyperlink r:id="rId43" w:history="1">
        <w:r w:rsidRPr="00CF2462">
          <w:rPr>
            <w:rStyle w:val="FollowedHyperlink"/>
            <w:rFonts w:eastAsiaTheme="majorEastAsia"/>
            <w:color w:val="383838"/>
            <w:sz w:val="16"/>
            <w:szCs w:val="16"/>
          </w:rPr>
          <w:t xml:space="preserve"> </w:t>
        </w:r>
        <w:proofErr w:type="spellStart"/>
        <w:r w:rsidRPr="00CF2462">
          <w:rPr>
            <w:rStyle w:val="FollowedHyperlink"/>
            <w:rFonts w:eastAsiaTheme="majorEastAsia"/>
            <w:color w:val="383838"/>
            <w:sz w:val="16"/>
            <w:szCs w:val="16"/>
          </w:rPr>
          <w:t>Wernher</w:t>
        </w:r>
        <w:proofErr w:type="spellEnd"/>
        <w:r w:rsidRPr="00CF2462">
          <w:rPr>
            <w:rStyle w:val="FollowedHyperlink"/>
            <w:rFonts w:eastAsiaTheme="majorEastAsia"/>
            <w:color w:val="383838"/>
            <w:sz w:val="16"/>
            <w:szCs w:val="16"/>
          </w:rPr>
          <w:t xml:space="preserve"> von Braun</w:t>
        </w:r>
      </w:hyperlink>
      <w:r w:rsidRPr="00CF2462">
        <w:rPr>
          <w:color w:val="383838"/>
          <w:sz w:val="16"/>
          <w:szCs w:val="16"/>
        </w:rPr>
        <w:t>,</w:t>
      </w:r>
      <w:hyperlink r:id="rId44" w:history="1">
        <w:r w:rsidRPr="00CF2462">
          <w:rPr>
            <w:rStyle w:val="FollowedHyperlink"/>
            <w:rFonts w:eastAsiaTheme="majorEastAsia"/>
            <w:color w:val="383838"/>
            <w:sz w:val="16"/>
            <w:szCs w:val="16"/>
          </w:rPr>
          <w:t xml:space="preserve"> Konstantin E. Tsiolkovsky</w:t>
        </w:r>
      </w:hyperlink>
      <w:r w:rsidRPr="00CF2462">
        <w:rPr>
          <w:color w:val="383838"/>
          <w:sz w:val="16"/>
          <w:szCs w:val="16"/>
        </w:rPr>
        <w:t xml:space="preserve">… Is it too far a stretch to think that the second space race is propelled by a new generation of entrepreneurs, including Bezos, </w:t>
      </w:r>
      <w:proofErr w:type="gramStart"/>
      <w:r w:rsidRPr="00CF2462">
        <w:rPr>
          <w:color w:val="383838"/>
          <w:sz w:val="16"/>
          <w:szCs w:val="16"/>
        </w:rPr>
        <w:t>Branson</w:t>
      </w:r>
      <w:proofErr w:type="gramEnd"/>
      <w:r w:rsidRPr="00CF2462">
        <w:rPr>
          <w:color w:val="383838"/>
          <w:sz w:val="16"/>
          <w:szCs w:val="16"/>
        </w:rPr>
        <w:t xml:space="preserve"> and Musk? If this</w:t>
      </w:r>
      <w:r>
        <w:rPr>
          <w:color w:val="383838"/>
          <w:sz w:val="16"/>
          <w:szCs w:val="16"/>
        </w:rPr>
        <w:t xml:space="preserve"> is the situation, then I would hope that the main enabling factor in the pursuit of space </w:t>
      </w:r>
      <w:proofErr w:type="spellStart"/>
      <w:r>
        <w:rPr>
          <w:color w:val="383838"/>
          <w:sz w:val="16"/>
          <w:szCs w:val="16"/>
        </w:rPr>
        <w:t>endeavours</w:t>
      </w:r>
      <w:proofErr w:type="spellEnd"/>
      <w:r>
        <w:rPr>
          <w:color w:val="383838"/>
          <w:sz w:val="16"/>
          <w:szCs w:val="16"/>
        </w:rPr>
        <w:t xml:space="preserve"> is not possession of wealth, but that vision, </w:t>
      </w:r>
      <w:proofErr w:type="gramStart"/>
      <w:r>
        <w:rPr>
          <w:color w:val="383838"/>
          <w:sz w:val="16"/>
          <w:szCs w:val="16"/>
        </w:rPr>
        <w:t>ingenuity</w:t>
      </w:r>
      <w:proofErr w:type="gramEnd"/>
      <w:r>
        <w:rPr>
          <w:color w:val="383838"/>
          <w:sz w:val="16"/>
          <w:szCs w:val="16"/>
        </w:rPr>
        <w:t xml:space="preserve"> and a wish for the betterment of human are the main driving forces.</w:t>
      </w:r>
    </w:p>
    <w:p w14:paraId="32C81143" w14:textId="7804DFB6" w:rsidR="00CF2462" w:rsidRDefault="00CF2462" w:rsidP="005E43EF"/>
    <w:p w14:paraId="294118C7" w14:textId="77777777" w:rsidR="00B04A77" w:rsidRDefault="00B04A77" w:rsidP="00B04A77">
      <w:pPr>
        <w:pStyle w:val="Heading4"/>
        <w:spacing w:before="200"/>
      </w:pPr>
      <w:proofErr w:type="spellStart"/>
      <w:r>
        <w:rPr>
          <w:color w:val="000000"/>
        </w:rPr>
        <w:t>Aff</w:t>
      </w:r>
      <w:proofErr w:type="spellEnd"/>
      <w:r>
        <w:rPr>
          <w:color w:val="000000"/>
        </w:rPr>
        <w:t xml:space="preserve"> solves - prohibiting appropriation would decrease all private activity in space. </w:t>
      </w:r>
    </w:p>
    <w:p w14:paraId="416059A4" w14:textId="77777777" w:rsidR="00B04A77" w:rsidRDefault="00B04A77" w:rsidP="00B04A77">
      <w:pPr>
        <w:pStyle w:val="NormalWeb"/>
        <w:spacing w:before="0" w:beforeAutospacing="0" w:after="0" w:afterAutospacing="0"/>
      </w:pPr>
      <w:r>
        <w:rPr>
          <w:b/>
          <w:bCs/>
          <w:color w:val="000000"/>
          <w:sz w:val="20"/>
          <w:szCs w:val="20"/>
        </w:rPr>
        <w:t>Babcock, 15</w:t>
      </w:r>
      <w:r>
        <w:rPr>
          <w:color w:val="000000"/>
          <w:sz w:val="20"/>
          <w:szCs w:val="20"/>
        </w:rPr>
        <w:t xml:space="preserve"> -- 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14:paraId="285BD021" w14:textId="77777777" w:rsidR="00B04A77" w:rsidRDefault="00B04A77" w:rsidP="00B04A77">
      <w:pPr>
        <w:pStyle w:val="NormalWeb"/>
        <w:spacing w:before="0" w:beforeAutospacing="0" w:after="0" w:afterAutospacing="0"/>
      </w:pPr>
      <w:r>
        <w:rPr>
          <w:color w:val="000000"/>
          <w:sz w:val="20"/>
          <w:szCs w:val="20"/>
        </w:rPr>
        <w:t>[Jonathan Babcock, "The Space Review: Encouraging private investment in space: does the current space law regime have to be changed? (</w:t>
      </w:r>
      <w:proofErr w:type="gramStart"/>
      <w:r>
        <w:rPr>
          <w:color w:val="000000"/>
          <w:sz w:val="20"/>
          <w:szCs w:val="20"/>
        </w:rPr>
        <w:t>part</w:t>
      </w:r>
      <w:proofErr w:type="gramEnd"/>
      <w:r>
        <w:rPr>
          <w:color w:val="000000"/>
          <w:sz w:val="20"/>
          <w:szCs w:val="20"/>
        </w:rPr>
        <w:t xml:space="preserve"> 1)," The Space Review, 1-5-2015, https://www.thespacereview.com/article/2669/1, accessed 6-25-2021]</w:t>
      </w:r>
    </w:p>
    <w:p w14:paraId="654C5CE0" w14:textId="77777777" w:rsidR="00B04A77" w:rsidRDefault="00B04A77" w:rsidP="00B04A77"/>
    <w:p w14:paraId="3D93E3E1" w14:textId="77777777" w:rsidR="00B04A77" w:rsidRDefault="00B04A77" w:rsidP="00B04A77">
      <w:pPr>
        <w:pStyle w:val="NormalWeb"/>
        <w:spacing w:before="0" w:beforeAutospacing="0" w:after="0" w:afterAutospacing="0"/>
      </w:pPr>
      <w:r>
        <w:rPr>
          <w:color w:val="000000"/>
          <w:sz w:val="20"/>
          <w:szCs w:val="20"/>
          <w:u w:val="single"/>
        </w:rPr>
        <w:t>Space law</w:t>
      </w:r>
      <w:r>
        <w:rPr>
          <w:color w:val="000000"/>
          <w:sz w:val="16"/>
          <w:szCs w:val="16"/>
        </w:rPr>
        <w:t xml:space="preserve">, derived mainly from the Outer Space Treaty and the Moon Treaty (the latter’s principles carry weight despite having a few signatory states), </w:t>
      </w:r>
      <w:r>
        <w:rPr>
          <w:color w:val="000000"/>
          <w:sz w:val="20"/>
          <w:szCs w:val="20"/>
          <w:u w:val="single"/>
        </w:rPr>
        <w:t>prohibits national appropriation in space and states that space is a domain for the “common heritage of mankind.” The meaning</w:t>
      </w:r>
      <w:r>
        <w:rPr>
          <w:color w:val="000000"/>
          <w:sz w:val="16"/>
          <w:szCs w:val="16"/>
        </w:rPr>
        <w:t xml:space="preserve"> of these documents, particularly </w:t>
      </w:r>
      <w:r>
        <w:rPr>
          <w:color w:val="000000"/>
          <w:sz w:val="20"/>
          <w:szCs w:val="20"/>
          <w:u w:val="single"/>
        </w:rPr>
        <w:t>pertaining to their applicability to private actors in space, is ambiguous and contentious</w:t>
      </w:r>
      <w:r>
        <w:rPr>
          <w:color w:val="000000"/>
          <w:sz w:val="16"/>
          <w:szCs w:val="16"/>
        </w:rPr>
        <w:t xml:space="preserve">, as will be shown in the following section. In any industry, legal uncertainty hinders private investment. Accordingly, </w:t>
      </w:r>
      <w:r>
        <w:rPr>
          <w:color w:val="000000"/>
          <w:sz w:val="20"/>
          <w:szCs w:val="20"/>
          <w:u w:val="single"/>
        </w:rPr>
        <w:t xml:space="preserve">a </w:t>
      </w:r>
      <w:r>
        <w:rPr>
          <w:color w:val="000000"/>
          <w:sz w:val="20"/>
          <w:szCs w:val="20"/>
          <w:u w:val="single"/>
          <w:shd w:val="clear" w:color="auto" w:fill="00FF00"/>
        </w:rPr>
        <w:t>cloudy legal regime</w:t>
      </w:r>
      <w:r>
        <w:rPr>
          <w:color w:val="000000"/>
          <w:sz w:val="20"/>
          <w:szCs w:val="20"/>
          <w:u w:val="single"/>
        </w:rPr>
        <w:t xml:space="preserve"> in space has </w:t>
      </w:r>
      <w:r>
        <w:rPr>
          <w:color w:val="000000"/>
          <w:sz w:val="20"/>
          <w:szCs w:val="20"/>
          <w:u w:val="single"/>
          <w:shd w:val="clear" w:color="auto" w:fill="00FF00"/>
        </w:rPr>
        <w:t>hampered the ability of private individuals and firms to raise the capital necessary to fund space activities</w:t>
      </w:r>
      <w:r>
        <w:rPr>
          <w:color w:val="000000"/>
          <w:sz w:val="20"/>
          <w:szCs w:val="20"/>
          <w:u w:val="single"/>
        </w:rPr>
        <w:t>.</w:t>
      </w:r>
      <w:r>
        <w:rPr>
          <w:color w:val="000000"/>
          <w:sz w:val="16"/>
          <w:szCs w:val="16"/>
        </w:rPr>
        <w:t xml:space="preserve">16 </w:t>
      </w:r>
      <w:r>
        <w:rPr>
          <w:color w:val="000000"/>
          <w:sz w:val="20"/>
          <w:szCs w:val="20"/>
          <w:u w:val="single"/>
        </w:rPr>
        <w:t xml:space="preserve">Moreover, private actors hold that the </w:t>
      </w:r>
      <w:r>
        <w:rPr>
          <w:color w:val="000000"/>
          <w:sz w:val="20"/>
          <w:szCs w:val="20"/>
          <w:u w:val="single"/>
          <w:shd w:val="clear" w:color="auto" w:fill="00FF00"/>
        </w:rPr>
        <w:t>absence of a legal regime clearly defining the scope of property rights</w:t>
      </w:r>
      <w:r>
        <w:rPr>
          <w:color w:val="000000"/>
          <w:sz w:val="20"/>
          <w:szCs w:val="20"/>
          <w:u w:val="single"/>
        </w:rPr>
        <w:t xml:space="preserve"> in space </w:t>
      </w:r>
      <w:r>
        <w:rPr>
          <w:color w:val="000000"/>
          <w:sz w:val="20"/>
          <w:szCs w:val="20"/>
          <w:u w:val="single"/>
          <w:shd w:val="clear" w:color="auto" w:fill="00FF00"/>
        </w:rPr>
        <w:t>deprives</w:t>
      </w:r>
      <w:r>
        <w:rPr>
          <w:color w:val="000000"/>
          <w:sz w:val="20"/>
          <w:szCs w:val="20"/>
          <w:u w:val="single"/>
        </w:rPr>
        <w:t xml:space="preserve"> them of the </w:t>
      </w:r>
      <w:r>
        <w:rPr>
          <w:color w:val="000000"/>
          <w:sz w:val="20"/>
          <w:szCs w:val="20"/>
          <w:u w:val="single"/>
          <w:shd w:val="clear" w:color="auto" w:fill="00FF00"/>
        </w:rPr>
        <w:t>assurance that they will reap benefits</w:t>
      </w:r>
      <w:r>
        <w:rPr>
          <w:color w:val="000000"/>
          <w:sz w:val="20"/>
          <w:szCs w:val="20"/>
          <w:u w:val="single"/>
        </w:rPr>
        <w:t xml:space="preserve"> that will outweigh the capital they invested</w:t>
      </w:r>
      <w:r>
        <w:rPr>
          <w:color w:val="000000"/>
          <w:sz w:val="16"/>
          <w:szCs w:val="16"/>
        </w:rPr>
        <w:t xml:space="preserve">.17 </w:t>
      </w:r>
      <w:r>
        <w:rPr>
          <w:color w:val="000000"/>
          <w:sz w:val="20"/>
          <w:szCs w:val="20"/>
          <w:u w:val="single"/>
        </w:rPr>
        <w:t>They argue that the main impediment to further private action in space is that the current legal regime jeopardizes the ability of private actors to make a profit in space.</w:t>
      </w:r>
    </w:p>
    <w:p w14:paraId="6D99F4CB" w14:textId="77777777" w:rsidR="00B04A77" w:rsidRDefault="00B04A77" w:rsidP="00B04A77">
      <w:pPr>
        <w:pStyle w:val="NormalWeb"/>
        <w:spacing w:before="0" w:beforeAutospacing="0" w:after="0" w:afterAutospacing="0"/>
      </w:pPr>
      <w:r>
        <w:rPr>
          <w:color w:val="000000"/>
          <w:sz w:val="16"/>
          <w:szCs w:val="16"/>
        </w:rPr>
        <w:t xml:space="preserve">This is </w:t>
      </w:r>
      <w:r>
        <w:rPr>
          <w:color w:val="000000"/>
          <w:sz w:val="20"/>
          <w:szCs w:val="20"/>
          <w:u w:val="single"/>
        </w:rPr>
        <w:t xml:space="preserve">a </w:t>
      </w:r>
      <w:r>
        <w:rPr>
          <w:color w:val="000000"/>
          <w:sz w:val="20"/>
          <w:szCs w:val="20"/>
          <w:u w:val="single"/>
          <w:shd w:val="clear" w:color="auto" w:fill="00FF00"/>
        </w:rPr>
        <w:t xml:space="preserve">discouraging climate for private </w:t>
      </w:r>
      <w:proofErr w:type="gramStart"/>
      <w:r>
        <w:rPr>
          <w:color w:val="000000"/>
          <w:sz w:val="20"/>
          <w:szCs w:val="20"/>
          <w:u w:val="single"/>
          <w:shd w:val="clear" w:color="auto" w:fill="00FF00"/>
        </w:rPr>
        <w:t>innovation</w:t>
      </w:r>
      <w:r>
        <w:rPr>
          <w:color w:val="000000"/>
          <w:sz w:val="16"/>
          <w:szCs w:val="16"/>
          <w:shd w:val="clear" w:color="auto" w:fill="00FF00"/>
        </w:rPr>
        <w:t>,</w:t>
      </w:r>
      <w:r>
        <w:rPr>
          <w:color w:val="000000"/>
          <w:sz w:val="16"/>
          <w:szCs w:val="16"/>
        </w:rPr>
        <w:t xml:space="preserve"> and</w:t>
      </w:r>
      <w:proofErr w:type="gramEnd"/>
      <w:r>
        <w:rPr>
          <w:color w:val="000000"/>
          <w:sz w:val="16"/>
          <w:szCs w:val="16"/>
        </w:rPr>
        <w:t xml:space="preserve"> </w:t>
      </w:r>
      <w:r>
        <w:rPr>
          <w:color w:val="000000"/>
          <w:sz w:val="20"/>
          <w:szCs w:val="20"/>
          <w:u w:val="single"/>
          <w:shd w:val="clear" w:color="auto" w:fill="00FF00"/>
        </w:rPr>
        <w:t>will</w:t>
      </w:r>
      <w:r>
        <w:rPr>
          <w:color w:val="000000"/>
          <w:sz w:val="20"/>
          <w:szCs w:val="20"/>
          <w:u w:val="single"/>
        </w:rPr>
        <w:t xml:space="preserve"> surely </w:t>
      </w:r>
      <w:r>
        <w:rPr>
          <w:color w:val="000000"/>
          <w:sz w:val="20"/>
          <w:szCs w:val="20"/>
          <w:u w:val="single"/>
          <w:shd w:val="clear" w:color="auto" w:fill="00FF00"/>
        </w:rPr>
        <w:t>discourage future investment</w:t>
      </w:r>
      <w:r>
        <w:rPr>
          <w:color w:val="000000"/>
          <w:sz w:val="20"/>
          <w:szCs w:val="20"/>
          <w:u w:val="single"/>
        </w:rPr>
        <w:t xml:space="preserve"> in space. </w:t>
      </w:r>
      <w:r>
        <w:rPr>
          <w:color w:val="000000"/>
          <w:sz w:val="16"/>
          <w:szCs w:val="16"/>
        </w:rPr>
        <w:t xml:space="preserve">The legal regime governing space must be clarified, added to, altered, or changed entirely to encourage private investment in space by allowing actors to realize financial rewards.18 The question then becomes how to accomplish this. </w:t>
      </w:r>
      <w:proofErr w:type="gramStart"/>
      <w:r>
        <w:rPr>
          <w:color w:val="000000"/>
          <w:sz w:val="16"/>
          <w:szCs w:val="16"/>
        </w:rPr>
        <w:t>In order to</w:t>
      </w:r>
      <w:proofErr w:type="gramEnd"/>
      <w:r>
        <w:rPr>
          <w:color w:val="000000"/>
          <w:sz w:val="16"/>
          <w:szCs w:val="16"/>
        </w:rPr>
        <w:t xml:space="preserve"> better understand the inadequacies of the current legal regime, it is necessary to analyze what exactly the Outer Space Treaty and Moon Treaty state, and how they dictate the climate in which private actors are operating in space.</w:t>
      </w:r>
    </w:p>
    <w:p w14:paraId="6E074DD0" w14:textId="77777777" w:rsidR="00B04A77" w:rsidRDefault="00B04A77" w:rsidP="005E43EF"/>
    <w:p w14:paraId="3CBFBD5A" w14:textId="4DC9174C" w:rsidR="00CF2462" w:rsidRDefault="00CF2462" w:rsidP="00CF2462">
      <w:pPr>
        <w:pStyle w:val="Heading2"/>
      </w:pPr>
      <w:r>
        <w:lastRenderedPageBreak/>
        <w:t>Subpoint A: Space Debris</w:t>
      </w:r>
    </w:p>
    <w:p w14:paraId="0CDBD1F7" w14:textId="77777777" w:rsidR="005E43EF" w:rsidRDefault="005E43EF" w:rsidP="005E43EF"/>
    <w:p w14:paraId="68129F42" w14:textId="77777777" w:rsidR="005E43EF" w:rsidRDefault="005E43EF" w:rsidP="005E43EF">
      <w:pPr>
        <w:pStyle w:val="NormalWeb"/>
        <w:spacing w:before="0" w:beforeAutospacing="0" w:after="0" w:afterAutospacing="0"/>
      </w:pPr>
      <w:r>
        <w:rPr>
          <w:b/>
          <w:bCs/>
          <w:color w:val="000000"/>
        </w:rPr>
        <w:t>Satellites, rockets, and all launches cause space debris.</w:t>
      </w:r>
    </w:p>
    <w:p w14:paraId="2D749F76" w14:textId="77777777" w:rsidR="005E43EF" w:rsidRDefault="005E43EF" w:rsidP="005E43EF">
      <w:pPr>
        <w:pStyle w:val="NormalWeb"/>
        <w:spacing w:before="0" w:beforeAutospacing="0" w:after="0" w:afterAutospacing="0"/>
      </w:pPr>
      <w:r>
        <w:rPr>
          <w:b/>
          <w:bCs/>
          <w:color w:val="000000"/>
        </w:rPr>
        <w:t xml:space="preserve">O'Callaghan 16 </w:t>
      </w:r>
      <w:r>
        <w:rPr>
          <w:color w:val="000000"/>
        </w:rPr>
        <w:t xml:space="preserve">[Jonathan O'Callaghan. Space journalist that covers spaceflight, space exploration, and astrophysics. “What is space junk and why is it a problem?”. 5-4-2016. National History Museum. </w:t>
      </w:r>
      <w:hyperlink r:id="rId45" w:history="1">
        <w:r>
          <w:rPr>
            <w:rStyle w:val="FollowedHyperlink"/>
            <w:rFonts w:eastAsiaTheme="majorEastAsia"/>
            <w:color w:val="000000"/>
          </w:rPr>
          <w:t>https://www.nhm.ac.uk/discover/what-is-space-junk-and-why-is-it-a-problem.html</w:t>
        </w:r>
      </w:hyperlink>
      <w:r>
        <w:rPr>
          <w:color w:val="000000"/>
        </w:rPr>
        <w:t xml:space="preserve">] //ab </w:t>
      </w:r>
      <w:proofErr w:type="spellStart"/>
      <w:r>
        <w:rPr>
          <w:color w:val="000000"/>
        </w:rPr>
        <w:t>sp</w:t>
      </w:r>
      <w:proofErr w:type="spellEnd"/>
    </w:p>
    <w:p w14:paraId="6E164EB3" w14:textId="77777777" w:rsidR="005E43EF" w:rsidRDefault="005E43EF" w:rsidP="005E43EF">
      <w:pPr>
        <w:pStyle w:val="NormalWeb"/>
        <w:shd w:val="clear" w:color="auto" w:fill="FFFFFF"/>
        <w:spacing w:before="0" w:beforeAutospacing="0" w:after="0" w:afterAutospacing="0"/>
      </w:pPr>
      <w:r>
        <w:rPr>
          <w:color w:val="333333"/>
          <w:sz w:val="16"/>
          <w:szCs w:val="16"/>
        </w:rPr>
        <w:t>Since the dawn of the space age in the 1950s, we have launched thousands of rockets and sent even more satellites into orbit. Many are still there, and we face an ever-increasing risk of collision as we launch more.</w:t>
      </w:r>
    </w:p>
    <w:p w14:paraId="68D62B40" w14:textId="77777777" w:rsidR="005E43EF" w:rsidRDefault="005E43EF" w:rsidP="005E43EF">
      <w:pPr>
        <w:pStyle w:val="NormalWeb"/>
        <w:shd w:val="clear" w:color="auto" w:fill="FFFFFF"/>
        <w:spacing w:before="0" w:beforeAutospacing="0" w:after="0" w:afterAutospacing="0"/>
      </w:pPr>
      <w:proofErr w:type="gramStart"/>
      <w:r>
        <w:rPr>
          <w:color w:val="333333"/>
          <w:sz w:val="16"/>
          <w:szCs w:val="16"/>
        </w:rPr>
        <w:t>As long as</w:t>
      </w:r>
      <w:proofErr w:type="gramEnd"/>
      <w:r>
        <w:rPr>
          <w:color w:val="333333"/>
          <w:sz w:val="16"/>
          <w:szCs w:val="16"/>
        </w:rPr>
        <w:t xml:space="preserve"> humans have been exploring space, we've also been creating a bit of a mess. Orbiting our planet are thousands of dead satellites, along with bits of debris from all the rockets we've launched over the years. This could pose an issue one day.</w:t>
      </w:r>
    </w:p>
    <w:p w14:paraId="7B462AC3"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Space junk, or</w:t>
      </w:r>
      <w:r>
        <w:rPr>
          <w:color w:val="333333"/>
          <w:u w:val="single"/>
        </w:rPr>
        <w:t xml:space="preserve"> space </w:t>
      </w:r>
      <w:r>
        <w:rPr>
          <w:color w:val="333333"/>
          <w:u w:val="single"/>
          <w:shd w:val="clear" w:color="auto" w:fill="00FF00"/>
        </w:rPr>
        <w:t>debris, is any piece of machinery</w:t>
      </w:r>
      <w:r>
        <w:rPr>
          <w:color w:val="333333"/>
          <w:u w:val="single"/>
        </w:rPr>
        <w:t xml:space="preserve"> or debris </w:t>
      </w:r>
      <w:r>
        <w:rPr>
          <w:color w:val="333333"/>
          <w:u w:val="single"/>
          <w:shd w:val="clear" w:color="auto" w:fill="00FF00"/>
        </w:rPr>
        <w:t>left by humans in space</w:t>
      </w:r>
      <w:r>
        <w:rPr>
          <w:color w:val="333333"/>
          <w:u w:val="single"/>
        </w:rPr>
        <w:t>.</w:t>
      </w:r>
    </w:p>
    <w:p w14:paraId="4DE365FD"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It can refer to</w:t>
      </w:r>
      <w:r>
        <w:rPr>
          <w:color w:val="333333"/>
          <w:u w:val="single"/>
        </w:rPr>
        <w:t xml:space="preserve"> big objects such as </w:t>
      </w:r>
      <w:r>
        <w:rPr>
          <w:color w:val="333333"/>
          <w:u w:val="single"/>
          <w:shd w:val="clear" w:color="auto" w:fill="00FF00"/>
        </w:rPr>
        <w:t>dead satellites</w:t>
      </w:r>
      <w:r>
        <w:rPr>
          <w:color w:val="333333"/>
          <w:u w:val="single"/>
        </w:rPr>
        <w:t xml:space="preserve"> that have failed or been left in orbit at the end of their mission. It can also refer to smaller things, like </w:t>
      </w:r>
      <w:r>
        <w:rPr>
          <w:color w:val="333333"/>
          <w:u w:val="single"/>
          <w:shd w:val="clear" w:color="auto" w:fill="00FF00"/>
        </w:rPr>
        <w:t>bits of debris or paint flecks that have fallen off a rocket</w:t>
      </w:r>
      <w:r>
        <w:rPr>
          <w:color w:val="333333"/>
          <w:u w:val="single"/>
        </w:rPr>
        <w:t>.</w:t>
      </w:r>
    </w:p>
    <w:p w14:paraId="27CC6B29" w14:textId="77777777" w:rsidR="005E43EF" w:rsidRDefault="005E43EF" w:rsidP="005E43EF">
      <w:pPr>
        <w:pStyle w:val="NormalWeb"/>
        <w:shd w:val="clear" w:color="auto" w:fill="FFFFFF"/>
        <w:spacing w:before="0" w:beforeAutospacing="0" w:after="0" w:afterAutospacing="0"/>
      </w:pPr>
      <w:r>
        <w:rPr>
          <w:color w:val="333333"/>
          <w:sz w:val="16"/>
          <w:szCs w:val="16"/>
        </w:rPr>
        <w:t>Some human-made junk has been left on the Moon, too.</w:t>
      </w:r>
    </w:p>
    <w:p w14:paraId="6837CBF9" w14:textId="77777777" w:rsidR="005E43EF" w:rsidRDefault="005E43EF" w:rsidP="005E43EF">
      <w:pPr>
        <w:pStyle w:val="NormalWeb"/>
        <w:shd w:val="clear" w:color="auto" w:fill="FFFFFF"/>
        <w:spacing w:before="0" w:beforeAutospacing="0" w:after="0" w:afterAutospacing="0"/>
      </w:pPr>
      <w:r>
        <w:rPr>
          <w:color w:val="333333"/>
          <w:sz w:val="16"/>
          <w:szCs w:val="16"/>
        </w:rPr>
        <w:t xml:space="preserve">While there are about 2,000 active satellites orbiting Earth </w:t>
      </w:r>
      <w:proofErr w:type="gramStart"/>
      <w:r>
        <w:rPr>
          <w:color w:val="333333"/>
          <w:sz w:val="16"/>
          <w:szCs w:val="16"/>
        </w:rPr>
        <w:t>at the moment</w:t>
      </w:r>
      <w:proofErr w:type="gramEnd"/>
      <w:r>
        <w:rPr>
          <w:color w:val="333333"/>
          <w:sz w:val="16"/>
          <w:szCs w:val="16"/>
        </w:rPr>
        <w:t xml:space="preserve">, there are also 3,000 dead ones littering space. What's more, there are around 34,000 pieces of space junk bigger than 10 </w:t>
      </w:r>
      <w:proofErr w:type="spellStart"/>
      <w:r>
        <w:rPr>
          <w:color w:val="333333"/>
          <w:sz w:val="16"/>
          <w:szCs w:val="16"/>
        </w:rPr>
        <w:t>centimetres</w:t>
      </w:r>
      <w:proofErr w:type="spellEnd"/>
      <w:r>
        <w:rPr>
          <w:color w:val="333333"/>
          <w:sz w:val="16"/>
          <w:szCs w:val="16"/>
        </w:rPr>
        <w:t xml:space="preserve"> in size and millions of smaller pieces that could nonetheless prove disastrous if they hit something else.</w:t>
      </w:r>
    </w:p>
    <w:p w14:paraId="3F99059F" w14:textId="77777777" w:rsidR="005E43EF" w:rsidRDefault="005E43EF" w:rsidP="005E43EF">
      <w:pPr>
        <w:pStyle w:val="NormalWeb"/>
        <w:shd w:val="clear" w:color="auto" w:fill="FFFFFF"/>
        <w:spacing w:before="0" w:beforeAutospacing="0" w:after="0" w:afterAutospacing="0"/>
      </w:pPr>
      <w:r>
        <w:rPr>
          <w:color w:val="333333"/>
          <w:u w:val="single"/>
        </w:rPr>
        <w:t xml:space="preserve">All </w:t>
      </w:r>
      <w:r>
        <w:rPr>
          <w:color w:val="333333"/>
          <w:u w:val="single"/>
          <w:shd w:val="clear" w:color="auto" w:fill="00FF00"/>
        </w:rPr>
        <w:t>space junk is the result of</w:t>
      </w:r>
      <w:r>
        <w:rPr>
          <w:color w:val="333333"/>
          <w:u w:val="single"/>
        </w:rPr>
        <w:t xml:space="preserve"> us </w:t>
      </w:r>
      <w:r>
        <w:rPr>
          <w:color w:val="333333"/>
          <w:u w:val="single"/>
          <w:shd w:val="clear" w:color="auto" w:fill="00FF00"/>
        </w:rPr>
        <w:t>launching objects from Earth,</w:t>
      </w:r>
      <w:r>
        <w:rPr>
          <w:color w:val="333333"/>
          <w:u w:val="single"/>
        </w:rPr>
        <w:t xml:space="preserve"> and it remains in orbit until it re-enters the atmosphere.</w:t>
      </w:r>
    </w:p>
    <w:p w14:paraId="6C796965" w14:textId="77777777" w:rsidR="005E43EF" w:rsidRDefault="005E43EF" w:rsidP="005E43EF">
      <w:pPr>
        <w:pStyle w:val="NormalWeb"/>
        <w:shd w:val="clear" w:color="auto" w:fill="FFFFFF"/>
        <w:spacing w:before="0" w:beforeAutospacing="0" w:after="0" w:afterAutospacing="0"/>
      </w:pPr>
      <w:r>
        <w:rPr>
          <w:color w:val="333333"/>
          <w:sz w:val="16"/>
          <w:szCs w:val="16"/>
        </w:rPr>
        <w:t xml:space="preserve">Some objects in lower orbits of a few hundred </w:t>
      </w:r>
      <w:proofErr w:type="spellStart"/>
      <w:r>
        <w:rPr>
          <w:color w:val="333333"/>
          <w:sz w:val="16"/>
          <w:szCs w:val="16"/>
        </w:rPr>
        <w:t>kilometres</w:t>
      </w:r>
      <w:proofErr w:type="spellEnd"/>
      <w:r>
        <w:rPr>
          <w:color w:val="333333"/>
          <w:sz w:val="16"/>
          <w:szCs w:val="16"/>
        </w:rPr>
        <w:t xml:space="preserve"> can return quickly. They often re-enter the atmosphere after a few years and, for the most part, they'll burn up - so they don't reach the ground. But debris or satellites left at higher altitudes of 36,000 </w:t>
      </w:r>
      <w:proofErr w:type="spellStart"/>
      <w:r>
        <w:rPr>
          <w:color w:val="333333"/>
          <w:sz w:val="16"/>
          <w:szCs w:val="16"/>
        </w:rPr>
        <w:t>kilometres</w:t>
      </w:r>
      <w:proofErr w:type="spellEnd"/>
      <w:r>
        <w:rPr>
          <w:color w:val="333333"/>
          <w:sz w:val="16"/>
          <w:szCs w:val="16"/>
        </w:rPr>
        <w:t xml:space="preserve"> - where communications and weather satellites are often placed in geostationary orbits - can continue to circle Earth for hundreds or even thousands of years.</w:t>
      </w:r>
    </w:p>
    <w:p w14:paraId="08CD3038"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Some</w:t>
      </w:r>
      <w:r>
        <w:rPr>
          <w:color w:val="333333"/>
          <w:u w:val="single"/>
        </w:rPr>
        <w:t xml:space="preserve"> space junk </w:t>
      </w:r>
      <w:r>
        <w:rPr>
          <w:color w:val="333333"/>
          <w:u w:val="single"/>
          <w:shd w:val="clear" w:color="auto" w:fill="00FF00"/>
        </w:rPr>
        <w:t>results from collisions</w:t>
      </w:r>
      <w:r>
        <w:rPr>
          <w:color w:val="333333"/>
          <w:u w:val="single"/>
        </w:rPr>
        <w:t xml:space="preserve"> or anti-satellite tests in orbit. </w:t>
      </w:r>
      <w:r>
        <w:rPr>
          <w:color w:val="333333"/>
          <w:u w:val="single"/>
          <w:shd w:val="clear" w:color="auto" w:fill="00FF00"/>
        </w:rPr>
        <w:t>When</w:t>
      </w:r>
      <w:r>
        <w:rPr>
          <w:color w:val="333333"/>
          <w:u w:val="single"/>
        </w:rPr>
        <w:t xml:space="preserve"> two </w:t>
      </w:r>
      <w:r>
        <w:rPr>
          <w:color w:val="333333"/>
          <w:u w:val="single"/>
          <w:shd w:val="clear" w:color="auto" w:fill="00FF00"/>
        </w:rPr>
        <w:t>satellites collide, they can smash</w:t>
      </w:r>
      <w:r>
        <w:rPr>
          <w:color w:val="333333"/>
          <w:u w:val="single"/>
        </w:rPr>
        <w:t xml:space="preserve"> apart </w:t>
      </w:r>
      <w:r>
        <w:rPr>
          <w:color w:val="333333"/>
          <w:u w:val="single"/>
          <w:shd w:val="clear" w:color="auto" w:fill="00FF00"/>
        </w:rPr>
        <w:t>into thousands of</w:t>
      </w:r>
      <w:r>
        <w:rPr>
          <w:color w:val="333333"/>
          <w:u w:val="single"/>
        </w:rPr>
        <w:t xml:space="preserve"> new </w:t>
      </w:r>
      <w:r>
        <w:rPr>
          <w:color w:val="333333"/>
          <w:u w:val="single"/>
          <w:shd w:val="clear" w:color="auto" w:fill="00FF00"/>
        </w:rPr>
        <w:t>pieces,</w:t>
      </w:r>
      <w:r>
        <w:rPr>
          <w:color w:val="333333"/>
          <w:u w:val="single"/>
        </w:rPr>
        <w:t xml:space="preserve"> creating lots of new debris. This is rare, but several countries including the USA, China and India have used missiles to practice blowing up their own satellites. This creates thousands of new pieces of dangerous debris.</w:t>
      </w:r>
    </w:p>
    <w:p w14:paraId="42BF96CE" w14:textId="77777777" w:rsidR="005E43EF" w:rsidRDefault="005E43EF" w:rsidP="005E43EF">
      <w:pPr>
        <w:spacing w:after="240"/>
      </w:pPr>
    </w:p>
    <w:p w14:paraId="4B093B18" w14:textId="61D02317" w:rsidR="005E43EF" w:rsidRDefault="005E43EF" w:rsidP="005E43EF">
      <w:pPr>
        <w:pStyle w:val="NormalWeb"/>
        <w:spacing w:before="0" w:beforeAutospacing="0" w:after="0" w:afterAutospacing="0"/>
      </w:pPr>
      <w:r>
        <w:rPr>
          <w:b/>
          <w:bCs/>
          <w:color w:val="000000"/>
        </w:rPr>
        <w:t xml:space="preserve">The amount of space debris is increasing because of private companies like SpaceX – can endanger other </w:t>
      </w:r>
      <w:r w:rsidR="00135A63">
        <w:rPr>
          <w:b/>
          <w:bCs/>
          <w:color w:val="000000"/>
        </w:rPr>
        <w:t>spacecraft</w:t>
      </w:r>
      <w:r>
        <w:rPr>
          <w:b/>
          <w:bCs/>
          <w:color w:val="000000"/>
        </w:rPr>
        <w:t>.</w:t>
      </w:r>
    </w:p>
    <w:p w14:paraId="3C2CF4E4" w14:textId="77777777" w:rsidR="005E43EF" w:rsidRDefault="005E43EF" w:rsidP="005E43EF">
      <w:pPr>
        <w:pStyle w:val="NormalWeb"/>
        <w:spacing w:before="0" w:beforeAutospacing="0" w:after="0" w:afterAutospacing="0"/>
      </w:pPr>
      <w:r>
        <w:rPr>
          <w:b/>
          <w:bCs/>
          <w:color w:val="000000"/>
        </w:rPr>
        <w:t xml:space="preserve">Gorman 21 </w:t>
      </w:r>
      <w:r>
        <w:rPr>
          <w:color w:val="000000"/>
        </w:rPr>
        <w:t xml:space="preserve">[Alice Gorman. Internationally recognized scholar in space archaeology. “Opinion: The growing problem of space junk”. 5-8-2021. CNN. </w:t>
      </w:r>
      <w:hyperlink r:id="rId46" w:history="1">
        <w:r>
          <w:rPr>
            <w:rStyle w:val="FollowedHyperlink"/>
            <w:rFonts w:eastAsiaTheme="majorEastAsia"/>
            <w:color w:val="000000"/>
          </w:rPr>
          <w:t>https://www.cnn.com/2021/05/08/opinions/long-march-5b-space-junk-growing-problem-gorman/index.html</w:t>
        </w:r>
      </w:hyperlink>
      <w:r>
        <w:rPr>
          <w:color w:val="000000"/>
        </w:rPr>
        <w:t xml:space="preserve">] //ab </w:t>
      </w:r>
      <w:proofErr w:type="spellStart"/>
      <w:r>
        <w:rPr>
          <w:color w:val="000000"/>
        </w:rPr>
        <w:t>sp</w:t>
      </w:r>
      <w:proofErr w:type="spellEnd"/>
    </w:p>
    <w:p w14:paraId="23BB9B42" w14:textId="77777777" w:rsidR="005E43EF" w:rsidRDefault="005E43EF" w:rsidP="005E43EF">
      <w:pPr>
        <w:pStyle w:val="NormalWeb"/>
        <w:spacing w:before="0" w:beforeAutospacing="0" w:after="0" w:afterAutospacing="0"/>
      </w:pPr>
      <w:r>
        <w:rPr>
          <w:color w:val="000000"/>
          <w:sz w:val="16"/>
          <w:szCs w:val="16"/>
        </w:rPr>
        <w:t xml:space="preserve">More than 3 million years ago, members of an unknown hominin species sat on a </w:t>
      </w:r>
      <w:proofErr w:type="gramStart"/>
      <w:r>
        <w:rPr>
          <w:color w:val="000000"/>
          <w:sz w:val="16"/>
          <w:szCs w:val="16"/>
        </w:rPr>
        <w:t>river bank</w:t>
      </w:r>
      <w:proofErr w:type="gramEnd"/>
      <w:r>
        <w:rPr>
          <w:color w:val="000000"/>
          <w:sz w:val="16"/>
          <w:szCs w:val="16"/>
        </w:rPr>
        <w:t xml:space="preserve"> at the site of </w:t>
      </w:r>
      <w:proofErr w:type="spellStart"/>
      <w:r>
        <w:rPr>
          <w:color w:val="000000"/>
          <w:sz w:val="16"/>
          <w:szCs w:val="16"/>
        </w:rPr>
        <w:t>Lomekwi</w:t>
      </w:r>
      <w:proofErr w:type="spellEnd"/>
      <w:r>
        <w:rPr>
          <w:color w:val="000000"/>
          <w:sz w:val="16"/>
          <w:szCs w:val="16"/>
        </w:rPr>
        <w:t>, in what is now Kenya, and made a set of stone tools for their daily tasks. Only a trained eye can distinguish the detritus they left behind from naturally broken rocks. In the intervening millennia, human trash has grown in complexity and quantity, introducing novel materials like plastics and metal alloys. What humans discard is fodder for archaeologists, but it's also an environmental problem that is becoming interplanetary.</w:t>
      </w:r>
    </w:p>
    <w:p w14:paraId="6F3FF0F1" w14:textId="77777777" w:rsidR="005E43EF" w:rsidRDefault="005E43EF" w:rsidP="005E43EF">
      <w:pPr>
        <w:pStyle w:val="NormalWeb"/>
        <w:spacing w:before="0" w:beforeAutospacing="0" w:after="0" w:afterAutospacing="0"/>
      </w:pPr>
      <w:r>
        <w:rPr>
          <w:color w:val="000000"/>
          <w:sz w:val="16"/>
          <w:szCs w:val="16"/>
        </w:rPr>
        <w:t>The Soviet satellite Sputnik 1, which launched on October 4, 1957, was the first human-made object in space. It kick-started the space race and inspired dreams of holidays on the moon and Martian colonies. But the satellite's orbit decayed just three months later, and it burned up as it reentered Earth's atmosphere. It was the first piece of space trash.</w:t>
      </w:r>
    </w:p>
    <w:p w14:paraId="030B2FB6" w14:textId="77777777" w:rsidR="005E43EF" w:rsidRDefault="005E43EF" w:rsidP="005E43EF">
      <w:pPr>
        <w:pStyle w:val="NormalWeb"/>
        <w:spacing w:before="0" w:beforeAutospacing="0" w:after="0" w:afterAutospacing="0"/>
      </w:pPr>
      <w:r>
        <w:rPr>
          <w:color w:val="000000"/>
          <w:sz w:val="16"/>
          <w:szCs w:val="16"/>
        </w:rPr>
        <w:t>Nothing survived of the basketball-sized aluminum sphere with distinctive antennas. That's not likely to be the case for the Long March 5B rocket, which is expected to fall back to Earth this weekend after delivering the Tianhe module of the new Chinese space station to orbit in April. It's one of the largest uncontrolled space objects to fall out of orbit. The rocket uses cryogenic fuel, so its fuel tanks are extremely robust to contain liquid oxygen and hydrogen under high pressure. Based on my observations, fuel system components are the most common rocket element to make it back to Earth.</w:t>
      </w:r>
    </w:p>
    <w:p w14:paraId="5F320ACB" w14:textId="77777777" w:rsidR="005E43EF" w:rsidRDefault="005E43EF" w:rsidP="005E43EF">
      <w:pPr>
        <w:pStyle w:val="NormalWeb"/>
        <w:spacing w:before="0" w:beforeAutospacing="0" w:after="0" w:afterAutospacing="0"/>
      </w:pPr>
      <w:r>
        <w:rPr>
          <w:color w:val="000000"/>
          <w:sz w:val="16"/>
          <w:szCs w:val="16"/>
        </w:rPr>
        <w:t xml:space="preserve">Most concerns about the uncontrolled reentry of the 22-ton rocket are about how much will remain intact and the potential damage it might inflict on life and property on Earth. But we shouldn't just focus on what makes its way back to the ground. </w:t>
      </w:r>
      <w:r>
        <w:rPr>
          <w:color w:val="000000"/>
          <w:u w:val="single"/>
          <w:shd w:val="clear" w:color="auto" w:fill="00FF00"/>
        </w:rPr>
        <w:t>Old satellites, rocket bodies, fragments and particles make up</w:t>
      </w:r>
      <w:r>
        <w:rPr>
          <w:color w:val="000000"/>
          <w:u w:val="single"/>
        </w:rPr>
        <w:t xml:space="preserve"> an estimated </w:t>
      </w:r>
      <w:r>
        <w:rPr>
          <w:color w:val="000000"/>
          <w:u w:val="single"/>
          <w:shd w:val="clear" w:color="auto" w:fill="00FF00"/>
        </w:rPr>
        <w:t xml:space="preserve">9,000 tons of material </w:t>
      </w:r>
      <w:r>
        <w:rPr>
          <w:color w:val="000000"/>
          <w:u w:val="single"/>
          <w:shd w:val="clear" w:color="auto" w:fill="00FF00"/>
        </w:rPr>
        <w:lastRenderedPageBreak/>
        <w:t>circling Earth</w:t>
      </w:r>
      <w:r>
        <w:rPr>
          <w:color w:val="000000"/>
          <w:u w:val="single"/>
        </w:rPr>
        <w:t>, from a few hundred kilometers to more than 35,000 kilometers in altitude. Most of it is in low-Earth orbit, and pieces of space junk can lose altitude over time and incinerate in the atmosphere.</w:t>
      </w:r>
      <w:r>
        <w:rPr>
          <w:color w:val="000000"/>
          <w:sz w:val="16"/>
          <w:szCs w:val="16"/>
        </w:rPr>
        <w:t xml:space="preserve"> Space junk reenters the atmosphere </w:t>
      </w:r>
      <w:proofErr w:type="gramStart"/>
      <w:r>
        <w:rPr>
          <w:color w:val="000000"/>
          <w:sz w:val="16"/>
          <w:szCs w:val="16"/>
        </w:rPr>
        <w:t>on a daily basis</w:t>
      </w:r>
      <w:proofErr w:type="gramEnd"/>
      <w:r>
        <w:rPr>
          <w:color w:val="000000"/>
          <w:sz w:val="16"/>
          <w:szCs w:val="16"/>
        </w:rPr>
        <w:t>, although it mostly goes unnoticed because it burns up long before it can hit the ground.</w:t>
      </w:r>
    </w:p>
    <w:p w14:paraId="1DD4F800" w14:textId="77777777" w:rsidR="005E43EF" w:rsidRDefault="005E43EF" w:rsidP="005E43EF">
      <w:pPr>
        <w:pStyle w:val="NormalWeb"/>
        <w:spacing w:before="0" w:beforeAutospacing="0" w:after="0" w:afterAutospacing="0"/>
      </w:pPr>
      <w:r>
        <w:rPr>
          <w:color w:val="000000"/>
          <w:u w:val="single"/>
        </w:rPr>
        <w:t xml:space="preserve">Reentry is considered the most desirable outcome as it removes the </w:t>
      </w:r>
      <w:r>
        <w:rPr>
          <w:color w:val="000000"/>
          <w:u w:val="single"/>
          <w:shd w:val="clear" w:color="auto" w:fill="00FF00"/>
        </w:rPr>
        <w:t>space junk</w:t>
      </w:r>
      <w:r>
        <w:rPr>
          <w:color w:val="000000"/>
          <w:u w:val="single"/>
        </w:rPr>
        <w:t xml:space="preserve"> from orbit where it </w:t>
      </w:r>
      <w:r>
        <w:rPr>
          <w:color w:val="000000"/>
          <w:u w:val="single"/>
          <w:shd w:val="clear" w:color="auto" w:fill="00FF00"/>
        </w:rPr>
        <w:t>can collide with functioning satellites, create more junk, and threaten human life</w:t>
      </w:r>
      <w:r>
        <w:rPr>
          <w:color w:val="000000"/>
          <w:u w:val="single"/>
        </w:rPr>
        <w:t xml:space="preserve"> when it comes to crewed spacecraft. But very little work has been done on the effects of reentry on the upper atmosphere and the incineration that happens creates alumina particles that can have an environmental impact.</w:t>
      </w:r>
    </w:p>
    <w:p w14:paraId="0E3AD1D9" w14:textId="77777777" w:rsidR="005E43EF" w:rsidRDefault="005E43EF" w:rsidP="005E43EF">
      <w:pPr>
        <w:pStyle w:val="NormalWeb"/>
        <w:spacing w:before="0" w:beforeAutospacing="0" w:after="0" w:afterAutospacing="0"/>
      </w:pPr>
      <w:r>
        <w:rPr>
          <w:color w:val="000000"/>
          <w:u w:val="single"/>
        </w:rPr>
        <w:t xml:space="preserve">Studies of fuel exhaust from rocket launches have </w:t>
      </w:r>
      <w:r w:rsidRPr="00135A63">
        <w:rPr>
          <w:color w:val="000000"/>
          <w:u w:val="single"/>
        </w:rPr>
        <w:t xml:space="preserve">shown that </w:t>
      </w:r>
      <w:r w:rsidRPr="00135A63">
        <w:rPr>
          <w:color w:val="000000"/>
          <w:u w:val="single"/>
          <w:shd w:val="clear" w:color="auto" w:fill="00FF00"/>
        </w:rPr>
        <w:t>particles of soot and alumina remain trapped in the stratosphere and can deplete the ozone layer.</w:t>
      </w:r>
      <w:r w:rsidRPr="00135A63">
        <w:rPr>
          <w:color w:val="000000"/>
          <w:u w:val="single"/>
        </w:rPr>
        <w:t xml:space="preserve"> The</w:t>
      </w:r>
      <w:r>
        <w:rPr>
          <w:color w:val="000000"/>
          <w:u w:val="single"/>
        </w:rPr>
        <w:t xml:space="preserve"> ozone layer protects life on Earth from the savage effects of ultraviolet radiation by absorbing it.</w:t>
      </w:r>
      <w:r>
        <w:rPr>
          <w:color w:val="000000"/>
          <w:sz w:val="16"/>
          <w:szCs w:val="16"/>
        </w:rPr>
        <w:t xml:space="preserve"> It's been under threat before, from chlorofluorocarbons or CFCs, which were once commonly used in aerosols and as coolants in refrigerators (the ozone is recovering after international action under the 1987 Montreal Protocols). </w:t>
      </w:r>
      <w:r>
        <w:rPr>
          <w:color w:val="000000"/>
          <w:u w:val="single"/>
          <w:shd w:val="clear" w:color="auto" w:fill="00FF00"/>
        </w:rPr>
        <w:t>As the number of rocket launches increases, the more space junk there will be</w:t>
      </w:r>
      <w:r>
        <w:rPr>
          <w:color w:val="000000"/>
          <w:u w:val="single"/>
        </w:rPr>
        <w:t xml:space="preserve"> -- and it's unclear what the long-term effects on the atmosphere may be. The quantity of </w:t>
      </w:r>
      <w:r>
        <w:rPr>
          <w:color w:val="000000"/>
          <w:u w:val="single"/>
          <w:shd w:val="clear" w:color="auto" w:fill="00FF00"/>
        </w:rPr>
        <w:t>human materials in orbit is</w:t>
      </w:r>
      <w:r>
        <w:rPr>
          <w:color w:val="000000"/>
          <w:u w:val="single"/>
        </w:rPr>
        <w:t xml:space="preserve"> only </w:t>
      </w:r>
      <w:r>
        <w:rPr>
          <w:color w:val="000000"/>
          <w:u w:val="single"/>
          <w:shd w:val="clear" w:color="auto" w:fill="00FF00"/>
        </w:rPr>
        <w:t>increasing</w:t>
      </w:r>
      <w:r>
        <w:rPr>
          <w:color w:val="000000"/>
          <w:u w:val="single"/>
        </w:rPr>
        <w:t xml:space="preserve"> more </w:t>
      </w:r>
      <w:r>
        <w:rPr>
          <w:color w:val="000000"/>
          <w:u w:val="single"/>
          <w:shd w:val="clear" w:color="auto" w:fill="00FF00"/>
        </w:rPr>
        <w:t>rapidly with the launch of "</w:t>
      </w:r>
      <w:proofErr w:type="spellStart"/>
      <w:r>
        <w:rPr>
          <w:color w:val="000000"/>
          <w:u w:val="single"/>
          <w:shd w:val="clear" w:color="auto" w:fill="00FF00"/>
        </w:rPr>
        <w:t>megaconstellations</w:t>
      </w:r>
      <w:proofErr w:type="spellEnd"/>
      <w:r>
        <w:rPr>
          <w:color w:val="000000"/>
          <w:u w:val="single"/>
          <w:shd w:val="clear" w:color="auto" w:fill="00FF00"/>
        </w:rPr>
        <w:t>"</w:t>
      </w:r>
      <w:r>
        <w:rPr>
          <w:color w:val="000000"/>
          <w:u w:val="single"/>
        </w:rPr>
        <w:t xml:space="preserve"> of communication satellites, </w:t>
      </w:r>
      <w:r>
        <w:rPr>
          <w:color w:val="000000"/>
          <w:u w:val="single"/>
          <w:shd w:val="clear" w:color="auto" w:fill="00FF00"/>
        </w:rPr>
        <w:t>like</w:t>
      </w:r>
      <w:r>
        <w:rPr>
          <w:color w:val="000000"/>
          <w:u w:val="single"/>
        </w:rPr>
        <w:t xml:space="preserve"> </w:t>
      </w:r>
      <w:proofErr w:type="spellStart"/>
      <w:r>
        <w:rPr>
          <w:color w:val="000000"/>
          <w:u w:val="single"/>
        </w:rPr>
        <w:t>Starlink</w:t>
      </w:r>
      <w:proofErr w:type="spellEnd"/>
      <w:r>
        <w:rPr>
          <w:color w:val="000000"/>
          <w:u w:val="single"/>
        </w:rPr>
        <w:t xml:space="preserve">, </w:t>
      </w:r>
      <w:r>
        <w:rPr>
          <w:color w:val="000000"/>
          <w:u w:val="single"/>
          <w:shd w:val="clear" w:color="auto" w:fill="00FF00"/>
        </w:rPr>
        <w:t>SpaceX's</w:t>
      </w:r>
      <w:r>
        <w:rPr>
          <w:color w:val="000000"/>
          <w:u w:val="single"/>
        </w:rPr>
        <w:t xml:space="preserve"> plan to provide low-cost </w:t>
      </w:r>
      <w:r>
        <w:rPr>
          <w:color w:val="000000"/>
          <w:u w:val="single"/>
          <w:shd w:val="clear" w:color="auto" w:fill="00FF00"/>
        </w:rPr>
        <w:t>satellite Internet access</w:t>
      </w:r>
      <w:r>
        <w:rPr>
          <w:color w:val="000000"/>
          <w:u w:val="single"/>
        </w:rPr>
        <w:t xml:space="preserve">. While the effects may be small- scale </w:t>
      </w:r>
      <w:proofErr w:type="gramStart"/>
      <w:r>
        <w:rPr>
          <w:color w:val="000000"/>
          <w:u w:val="single"/>
        </w:rPr>
        <w:t>at the moment</w:t>
      </w:r>
      <w:proofErr w:type="gramEnd"/>
      <w:r>
        <w:rPr>
          <w:color w:val="000000"/>
          <w:u w:val="single"/>
        </w:rPr>
        <w:t xml:space="preserve">, </w:t>
      </w:r>
      <w:r>
        <w:rPr>
          <w:color w:val="000000"/>
          <w:u w:val="single"/>
          <w:shd w:val="clear" w:color="auto" w:fill="00FF00"/>
        </w:rPr>
        <w:t>the number of satellites could increase from about 6,000 to 15,000 in the coming decade</w:t>
      </w:r>
      <w:r>
        <w:rPr>
          <w:color w:val="000000"/>
          <w:u w:val="single"/>
        </w:rPr>
        <w:t xml:space="preserve">. </w:t>
      </w:r>
      <w:r>
        <w:rPr>
          <w:color w:val="000000"/>
          <w:sz w:val="16"/>
          <w:szCs w:val="16"/>
        </w:rPr>
        <w:t>This means the number of reentries will also increase.</w:t>
      </w:r>
    </w:p>
    <w:p w14:paraId="01912E01" w14:textId="77777777" w:rsidR="005E43EF" w:rsidRDefault="005E43EF" w:rsidP="005E43EF">
      <w:pPr>
        <w:pStyle w:val="NormalWeb"/>
        <w:spacing w:before="0" w:beforeAutospacing="0" w:after="0" w:afterAutospacing="0"/>
      </w:pPr>
      <w:r>
        <w:rPr>
          <w:color w:val="000000"/>
          <w:sz w:val="16"/>
          <w:szCs w:val="16"/>
        </w:rPr>
        <w:t>Scientists are now looking at novel materials for spacecraft manufacture that will not create alumina particles as a by-product of combustion. Silica-based ceramics, like the tiles used for heat shields on the US space shuttles, are durable and light and already widely used in aerospace. A Japanese company has been developing satellites encased in wood with a view to reducing harmful particles. Antennas and electronics are protected from the space environment inside the shell, and no alumina particulates would be created on reentry. It sounds unusual but the creative use of new materials has great potential.</w:t>
      </w:r>
    </w:p>
    <w:p w14:paraId="399E8A5F" w14:textId="77777777" w:rsidR="005E43EF" w:rsidRDefault="005E43EF" w:rsidP="005E43EF">
      <w:pPr>
        <w:pStyle w:val="NormalWeb"/>
        <w:spacing w:before="0" w:beforeAutospacing="0" w:after="0" w:afterAutospacing="0"/>
      </w:pPr>
      <w:r>
        <w:rPr>
          <w:color w:val="000000"/>
          <w:sz w:val="16"/>
          <w:szCs w:val="16"/>
        </w:rPr>
        <w:t xml:space="preserve">Earth's atmosphere has become a liminal zone that marks a zombie spacecraft's transition to true death. It's now effectively the equivalent of landfill for the space industry. Humans have been discarding junk on Earth for millions of years and the Industrial Revolution brought on a dramatic increase of emissions into the atmosphere. Just like the international waters of the ocean, the atmosphere is considered a </w:t>
      </w:r>
      <w:proofErr w:type="gramStart"/>
      <w:r>
        <w:rPr>
          <w:color w:val="000000"/>
          <w:sz w:val="16"/>
          <w:szCs w:val="16"/>
        </w:rPr>
        <w:t>global commons</w:t>
      </w:r>
      <w:proofErr w:type="gramEnd"/>
      <w:r>
        <w:rPr>
          <w:color w:val="000000"/>
          <w:sz w:val="16"/>
          <w:szCs w:val="16"/>
        </w:rPr>
        <w:t>. As space activity accelerates over the coming decade, events like the Long March 5b reentry remind us to take nothing on Earth for granted.</w:t>
      </w:r>
    </w:p>
    <w:p w14:paraId="18B00AF0" w14:textId="77777777" w:rsidR="00EE4B53" w:rsidRDefault="00EE4B53" w:rsidP="005E43EF">
      <w:pPr>
        <w:spacing w:after="240"/>
      </w:pPr>
    </w:p>
    <w:p w14:paraId="2EF1CCE2" w14:textId="77777777" w:rsidR="00B04A77" w:rsidRDefault="00B04A77" w:rsidP="00B04A77">
      <w:pPr>
        <w:pStyle w:val="Heading4"/>
      </w:pPr>
      <w:r>
        <w:t>Private actors are uniquely key to avoid debris cascades – they have lower safety standards and won’t cooperate with others</w:t>
      </w:r>
    </w:p>
    <w:p w14:paraId="0D4DB706" w14:textId="77777777" w:rsidR="00B04A77" w:rsidRPr="00B41972" w:rsidRDefault="00B04A77" w:rsidP="00B04A77">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79730824" w14:textId="77777777" w:rsidR="00B04A77" w:rsidRPr="00B41972" w:rsidRDefault="00B04A77" w:rsidP="00B04A77">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lastRenderedPageBreak/>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4D0C384D" w14:textId="34A066BD" w:rsidR="00B04A77" w:rsidRDefault="00B04A77" w:rsidP="00B04A77">
      <w:pPr>
        <w:spacing w:after="0" w:line="240" w:lineRule="auto"/>
        <w:rPr>
          <w:u w:val="single"/>
        </w:rPr>
      </w:pPr>
    </w:p>
    <w:p w14:paraId="72F00FE5" w14:textId="77777777" w:rsidR="00EE4B53" w:rsidRDefault="00EE4B53" w:rsidP="00EE4B53">
      <w:pPr>
        <w:pStyle w:val="Heading4"/>
      </w:pPr>
      <w:proofErr w:type="gramStart"/>
      <w:r>
        <w:t>By definition, mega-</w:t>
      </w:r>
      <w:proofErr w:type="gramEnd"/>
      <w:r>
        <w:t>constellations make debris cascades inevitable</w:t>
      </w:r>
    </w:p>
    <w:p w14:paraId="7E9EB9D3" w14:textId="77777777" w:rsidR="00EE4B53" w:rsidRPr="00095B51" w:rsidRDefault="00EE4B53" w:rsidP="00EE4B53">
      <w:r w:rsidRPr="004D6943">
        <w:rPr>
          <w:rStyle w:val="Style13ptBold"/>
        </w:rPr>
        <w:t xml:space="preserve">Siegel </w:t>
      </w:r>
      <w:r>
        <w:rPr>
          <w:rStyle w:val="Style13ptBold"/>
        </w:rPr>
        <w:t xml:space="preserve">20 </w:t>
      </w:r>
      <w:r>
        <w:t>[</w:t>
      </w:r>
      <w:r w:rsidRPr="004D6943">
        <w:t>Ethan Siegel, astrophysicist, author, and science communicator, who professes physics and astronomy at various colleges</w:t>
      </w:r>
      <w:r>
        <w:t xml:space="preserve">, </w:t>
      </w:r>
      <w:r w:rsidRPr="004D6943">
        <w:t>2-19-2020, "</w:t>
      </w:r>
      <w:proofErr w:type="spellStart"/>
      <w:r w:rsidRPr="004D6943">
        <w:t>Flaremageddon</w:t>
      </w:r>
      <w:proofErr w:type="spellEnd"/>
      <w:r w:rsidRPr="004D6943">
        <w:t xml:space="preserve">: How Satellite Mega-Constellations Could Create </w:t>
      </w:r>
      <w:proofErr w:type="gramStart"/>
      <w:r w:rsidRPr="004D6943">
        <w:t>A</w:t>
      </w:r>
      <w:proofErr w:type="gramEnd"/>
      <w:r w:rsidRPr="004D6943">
        <w:t xml:space="preserve"> New Natural Disaster," Forbes, https://www.forbes.com/sites/startswithabang/2020/02/19/flaremageddon-how-satellite-mega-constellations-could-</w:t>
      </w:r>
      <w:r w:rsidRPr="00095B51">
        <w:t>create-a-new-natural-disaster/#51403cf049cf]/Kankee</w:t>
      </w:r>
    </w:p>
    <w:p w14:paraId="2A4BDAC0" w14:textId="77777777" w:rsidR="00EE4B53" w:rsidRPr="00702FE0" w:rsidRDefault="00EE4B53" w:rsidP="00EE4B53">
      <w:pPr>
        <w:rPr>
          <w:sz w:val="16"/>
        </w:rPr>
      </w:pPr>
      <w:r w:rsidRPr="00095B51">
        <w:rPr>
          <w:sz w:val="16"/>
        </w:rPr>
        <w:t xml:space="preserve">Over the next few years, the night sky and the volume of space that surrounds the Earth are both poised to become very different than they've been for </w:t>
      </w:r>
      <w:proofErr w:type="gramStart"/>
      <w:r w:rsidRPr="00095B51">
        <w:rPr>
          <w:sz w:val="16"/>
        </w:rPr>
        <w:t>all of</w:t>
      </w:r>
      <w:proofErr w:type="gramEnd"/>
      <w:r w:rsidRPr="00095B51">
        <w:rPr>
          <w:sz w:val="16"/>
        </w:rPr>
        <w:t xml:space="preserve"> human history. As of 2019, </w:t>
      </w:r>
      <w:r w:rsidRPr="00095B51">
        <w:rPr>
          <w:rStyle w:val="StyleUnderline"/>
        </w:rPr>
        <w:t>humanity</w:t>
      </w:r>
      <w:r w:rsidRPr="00095B51">
        <w:rPr>
          <w:sz w:val="16"/>
        </w:rPr>
        <w:t xml:space="preserve"> had </w:t>
      </w:r>
      <w:r w:rsidRPr="00095B51">
        <w:rPr>
          <w:rStyle w:val="StyleUnderline"/>
        </w:rPr>
        <w:t>launched</w:t>
      </w:r>
      <w:r w:rsidRPr="00095B51">
        <w:rPr>
          <w:sz w:val="16"/>
        </w:rPr>
        <w:t xml:space="preserve"> an estimated total of between </w:t>
      </w:r>
      <w:r w:rsidRPr="00095B51">
        <w:rPr>
          <w:rStyle w:val="StyleUnderline"/>
        </w:rPr>
        <w:t xml:space="preserve">8,000 and </w:t>
      </w:r>
      <w:r w:rsidRPr="00095B51">
        <w:rPr>
          <w:rStyle w:val="StyleUnderline"/>
        </w:rPr>
        <w:lastRenderedPageBreak/>
        <w:t>9,000 satellites</w:t>
      </w:r>
      <w:r w:rsidRPr="00095B51">
        <w:rPr>
          <w:sz w:val="16"/>
        </w:rPr>
        <w:t xml:space="preserve">, </w:t>
      </w:r>
      <w:r w:rsidRPr="00095B51">
        <w:rPr>
          <w:rStyle w:val="StyleUnderline"/>
        </w:rPr>
        <w:t>with</w:t>
      </w:r>
      <w:r w:rsidRPr="00095B51">
        <w:rPr>
          <w:sz w:val="16"/>
        </w:rPr>
        <w:t xml:space="preserve"> approximately </w:t>
      </w:r>
      <w:r w:rsidRPr="00095B51">
        <w:rPr>
          <w:rStyle w:val="StyleUnderline"/>
        </w:rPr>
        <w:t>2,000 of them</w:t>
      </w:r>
      <w:r w:rsidRPr="00095B51">
        <w:rPr>
          <w:sz w:val="16"/>
        </w:rPr>
        <w:t xml:space="preserve"> still </w:t>
      </w:r>
      <w:r w:rsidRPr="00095B51">
        <w:rPr>
          <w:rStyle w:val="StyleUnderline"/>
        </w:rPr>
        <w:t>active</w:t>
      </w:r>
      <w:r w:rsidRPr="00095B51">
        <w:rPr>
          <w:sz w:val="16"/>
        </w:rPr>
        <w:t xml:space="preserve">. </w:t>
      </w:r>
      <w:r w:rsidRPr="00095B51">
        <w:rPr>
          <w:rStyle w:val="StyleUnderline"/>
        </w:rPr>
        <w:t>As</w:t>
      </w:r>
      <w:r w:rsidRPr="00095B51">
        <w:rPr>
          <w:sz w:val="16"/>
        </w:rPr>
        <w:t xml:space="preserve"> SpaceX's </w:t>
      </w:r>
      <w:proofErr w:type="spellStart"/>
      <w:r w:rsidRPr="00095B51">
        <w:rPr>
          <w:sz w:val="16"/>
        </w:rPr>
        <w:t>Starlink</w:t>
      </w:r>
      <w:proofErr w:type="spellEnd"/>
      <w:r w:rsidRPr="00095B51">
        <w:rPr>
          <w:sz w:val="16"/>
        </w:rPr>
        <w:t xml:space="preserve">, </w:t>
      </w:r>
      <w:proofErr w:type="spellStart"/>
      <w:r w:rsidRPr="00095B51">
        <w:rPr>
          <w:sz w:val="16"/>
        </w:rPr>
        <w:t>OneWeb</w:t>
      </w:r>
      <w:proofErr w:type="spellEnd"/>
      <w:r w:rsidRPr="00095B51">
        <w:rPr>
          <w:sz w:val="16"/>
        </w:rPr>
        <w:t xml:space="preserve">, Amazon's Project Kuiper, </w:t>
      </w:r>
      <w:proofErr w:type="spellStart"/>
      <w:r w:rsidRPr="00095B51">
        <w:rPr>
          <w:sz w:val="16"/>
        </w:rPr>
        <w:t>Telesat</w:t>
      </w:r>
      <w:proofErr w:type="spellEnd"/>
      <w:r w:rsidRPr="00095B51">
        <w:rPr>
          <w:sz w:val="16"/>
        </w:rPr>
        <w:t xml:space="preserve"> and other </w:t>
      </w:r>
      <w:r w:rsidRPr="00095B51">
        <w:rPr>
          <w:rStyle w:val="StyleUnderline"/>
        </w:rPr>
        <w:t>companies</w:t>
      </w:r>
      <w:r w:rsidRPr="00095B51">
        <w:rPr>
          <w:sz w:val="16"/>
        </w:rPr>
        <w:t xml:space="preserve"> </w:t>
      </w:r>
      <w:r w:rsidRPr="00095B51">
        <w:rPr>
          <w:rStyle w:val="StyleUnderline"/>
        </w:rPr>
        <w:t>prepare to provide worldwide 5G coverage from space</w:t>
      </w:r>
      <w:r w:rsidRPr="00095B51">
        <w:rPr>
          <w:sz w:val="16"/>
        </w:rPr>
        <w:t xml:space="preserve"> (more than 300 new satellites have gone up for these purposes </w:t>
      </w:r>
      <w:hyperlink r:id="rId47" w:tgtFrame="_self" w:history="1">
        <w:r w:rsidRPr="00095B51">
          <w:rPr>
            <w:rStyle w:val="Hyperlink"/>
            <w:sz w:val="16"/>
          </w:rPr>
          <w:t>in the last 9 months</w:t>
        </w:r>
      </w:hyperlink>
      <w:r w:rsidRPr="00095B51">
        <w:rPr>
          <w:sz w:val="16"/>
        </w:rPr>
        <w:t xml:space="preserve">), </w:t>
      </w:r>
      <w:r w:rsidRPr="00095B51">
        <w:rPr>
          <w:rStyle w:val="StyleUnderline"/>
        </w:rPr>
        <w:t xml:space="preserve">humanity is beginning to enter the era of </w:t>
      </w:r>
      <w:r w:rsidRPr="005B7F8B">
        <w:rPr>
          <w:rStyle w:val="StyleUnderline"/>
          <w:highlight w:val="green"/>
        </w:rPr>
        <w:t>sat</w:t>
      </w:r>
      <w:r w:rsidRPr="00095B51">
        <w:rPr>
          <w:rStyle w:val="StyleUnderline"/>
        </w:rPr>
        <w:t xml:space="preserve">ellite </w:t>
      </w:r>
      <w:r w:rsidRPr="005B7F8B">
        <w:rPr>
          <w:rStyle w:val="StyleUnderline"/>
          <w:highlight w:val="green"/>
        </w:rPr>
        <w:t>mega-constellations</w:t>
      </w:r>
      <w:r w:rsidRPr="00095B51">
        <w:rPr>
          <w:sz w:val="16"/>
        </w:rPr>
        <w:t xml:space="preserve">. While </w:t>
      </w:r>
      <w:r w:rsidRPr="00095B51">
        <w:rPr>
          <w:rStyle w:val="StyleUnderline"/>
        </w:rPr>
        <w:t>media coverage</w:t>
      </w:r>
      <w:r w:rsidRPr="00095B51">
        <w:rPr>
          <w:sz w:val="16"/>
        </w:rPr>
        <w:t xml:space="preserve"> has </w:t>
      </w:r>
      <w:r w:rsidRPr="00095B51">
        <w:rPr>
          <w:rStyle w:val="StyleUnderline"/>
        </w:rPr>
        <w:t>largely mentioned only one detrimental effect so far</w:t>
      </w:r>
      <w:r w:rsidRPr="00095B51">
        <w:rPr>
          <w:sz w:val="16"/>
        </w:rPr>
        <w:t xml:space="preserve"> — </w:t>
      </w:r>
      <w:hyperlink r:id="rId48" w:tgtFrame="_self" w:history="1">
        <w:r w:rsidRPr="00095B51">
          <w:rPr>
            <w:rStyle w:val="Hyperlink"/>
            <w:sz w:val="16"/>
          </w:rPr>
          <w:t xml:space="preserve">the </w:t>
        </w:r>
        <w:r w:rsidRPr="005B7F8B">
          <w:rPr>
            <w:rStyle w:val="Emphasis"/>
            <w:highlight w:val="green"/>
          </w:rPr>
          <w:t>damage</w:t>
        </w:r>
        <w:r w:rsidRPr="00095B51">
          <w:rPr>
            <w:rStyle w:val="Hyperlink"/>
            <w:sz w:val="16"/>
          </w:rPr>
          <w:t xml:space="preserve"> that these satellites are already causing to </w:t>
        </w:r>
        <w:r w:rsidRPr="00095B51">
          <w:rPr>
            <w:rStyle w:val="StyleUnderline"/>
          </w:rPr>
          <w:t>astronomy</w:t>
        </w:r>
      </w:hyperlink>
      <w:r w:rsidRPr="00095B51">
        <w:rPr>
          <w:sz w:val="16"/>
        </w:rPr>
        <w:t xml:space="preserve"> — </w:t>
      </w:r>
      <w:r w:rsidRPr="00095B51">
        <w:rPr>
          <w:rStyle w:val="StyleUnderline"/>
        </w:rPr>
        <w:t>there's a</w:t>
      </w:r>
      <w:r w:rsidRPr="00095B51">
        <w:rPr>
          <w:sz w:val="16"/>
        </w:rPr>
        <w:t xml:space="preserve"> second </w:t>
      </w:r>
      <w:r w:rsidRPr="00095B51">
        <w:rPr>
          <w:rStyle w:val="StyleUnderline"/>
        </w:rPr>
        <w:t>consequence that</w:t>
      </w:r>
      <w:r w:rsidRPr="00095B51">
        <w:rPr>
          <w:sz w:val="16"/>
        </w:rPr>
        <w:t xml:space="preserve"> </w:t>
      </w:r>
      <w:r w:rsidRPr="005B7F8B">
        <w:rPr>
          <w:rStyle w:val="StyleUnderline"/>
          <w:highlight w:val="green"/>
        </w:rPr>
        <w:t>could be</w:t>
      </w:r>
      <w:r w:rsidRPr="00095B51">
        <w:rPr>
          <w:sz w:val="16"/>
        </w:rPr>
        <w:t xml:space="preserve"> even more </w:t>
      </w:r>
      <w:r w:rsidRPr="005B7F8B">
        <w:rPr>
          <w:rStyle w:val="Emphasis"/>
          <w:highlight w:val="green"/>
        </w:rPr>
        <w:t>disastrous</w:t>
      </w:r>
      <w:r w:rsidRPr="00095B51">
        <w:rPr>
          <w:sz w:val="16"/>
        </w:rPr>
        <w:t xml:space="preserve">: </w:t>
      </w:r>
      <w:r w:rsidRPr="00135A63">
        <w:rPr>
          <w:rStyle w:val="Emphasis"/>
        </w:rPr>
        <w:t>Kessler syndrome</w:t>
      </w:r>
      <w:r w:rsidRPr="00135A63">
        <w:rPr>
          <w:sz w:val="16"/>
        </w:rPr>
        <w:t>.</w:t>
      </w:r>
      <w:r w:rsidRPr="00095B51">
        <w:rPr>
          <w:sz w:val="16"/>
        </w:rPr>
        <w:t xml:space="preserve"> </w:t>
      </w:r>
      <w:r w:rsidRPr="005B7F8B">
        <w:rPr>
          <w:rStyle w:val="StyleUnderline"/>
          <w:highlight w:val="green"/>
        </w:rPr>
        <w:t>With</w:t>
      </w:r>
      <w:r w:rsidRPr="00095B51">
        <w:rPr>
          <w:rStyle w:val="StyleUnderline"/>
        </w:rPr>
        <w:t xml:space="preserve"> tens or even </w:t>
      </w:r>
      <w:r w:rsidRPr="005B7F8B">
        <w:rPr>
          <w:rStyle w:val="Emphasis"/>
          <w:highlight w:val="green"/>
        </w:rPr>
        <w:t>hundreds of thousands</w:t>
      </w:r>
      <w:r w:rsidRPr="005B7F8B">
        <w:rPr>
          <w:rStyle w:val="StyleUnderline"/>
          <w:highlight w:val="green"/>
        </w:rPr>
        <w:t xml:space="preserve"> of</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in orbit</w:t>
      </w:r>
      <w:r w:rsidRPr="00135A63">
        <w:rPr>
          <w:rStyle w:val="StyleUnderline"/>
        </w:rPr>
        <w:t xml:space="preserve">, a </w:t>
      </w:r>
      <w:r w:rsidRPr="00135A63">
        <w:rPr>
          <w:rStyle w:val="Emphasis"/>
        </w:rPr>
        <w:t>single collision</w:t>
      </w:r>
      <w:r w:rsidRPr="00135A63">
        <w:rPr>
          <w:rStyle w:val="StyleUnderline"/>
        </w:rPr>
        <w:t xml:space="preserve"> could trigger a </w:t>
      </w:r>
      <w:r w:rsidRPr="00135A63">
        <w:rPr>
          <w:rStyle w:val="Emphasis"/>
        </w:rPr>
        <w:t>chain reaction</w:t>
      </w:r>
      <w:r w:rsidRPr="00135A63">
        <w:rPr>
          <w:sz w:val="16"/>
        </w:rPr>
        <w:t xml:space="preserve">. </w:t>
      </w:r>
      <w:r w:rsidRPr="00135A63">
        <w:rPr>
          <w:rStyle w:val="StyleUnderline"/>
        </w:rPr>
        <w:t>With the realities of solar flares and the technological needs of mega-constellations</w:t>
      </w:r>
      <w:r w:rsidRPr="00135A63">
        <w:rPr>
          <w:sz w:val="16"/>
        </w:rPr>
        <w:t xml:space="preserve">, </w:t>
      </w:r>
      <w:r w:rsidRPr="00135A63">
        <w:rPr>
          <w:rStyle w:val="StyleUnderline"/>
        </w:rPr>
        <w:t>this</w:t>
      </w:r>
      <w:r w:rsidRPr="00135A63">
        <w:rPr>
          <w:sz w:val="16"/>
        </w:rPr>
        <w:t xml:space="preserve"> new type of </w:t>
      </w:r>
      <w:r w:rsidRPr="00135A63">
        <w:rPr>
          <w:rStyle w:val="StyleUnderline"/>
        </w:rPr>
        <w:t xml:space="preserve">natural disaster may be </w:t>
      </w:r>
      <w:r w:rsidRPr="00135A63">
        <w:rPr>
          <w:rStyle w:val="Emphasis"/>
        </w:rPr>
        <w:t>unavoidable</w:t>
      </w:r>
      <w:r w:rsidRPr="00135A63">
        <w:rPr>
          <w:sz w:val="16"/>
        </w:rPr>
        <w:t xml:space="preserve">. The idea of </w:t>
      </w:r>
      <w:hyperlink r:id="rId49" w:tgtFrame="_blank" w:history="1">
        <w:r w:rsidRPr="00135A63">
          <w:rPr>
            <w:rStyle w:val="Hyperlink"/>
            <w:sz w:val="16"/>
          </w:rPr>
          <w:t>Kessler syndrome</w:t>
        </w:r>
      </w:hyperlink>
      <w:r w:rsidRPr="00135A63">
        <w:rPr>
          <w:sz w:val="16"/>
        </w:rPr>
        <w:t xml:space="preserve"> is a simple one: </w:t>
      </w:r>
      <w:r w:rsidRPr="00135A63">
        <w:rPr>
          <w:rStyle w:val="StyleUnderline"/>
        </w:rPr>
        <w:t>if there are too many satellites around Ea</w:t>
      </w:r>
      <w:r w:rsidRPr="00095B51">
        <w:rPr>
          <w:rStyle w:val="StyleUnderline"/>
        </w:rPr>
        <w:t xml:space="preserve">rth, </w:t>
      </w:r>
      <w:r w:rsidRPr="005B7F8B">
        <w:rPr>
          <w:rStyle w:val="StyleUnderline"/>
          <w:highlight w:val="green"/>
        </w:rPr>
        <w:t>a</w:t>
      </w:r>
      <w:r w:rsidRPr="00095B51">
        <w:rPr>
          <w:rStyle w:val="StyleUnderline"/>
        </w:rPr>
        <w:t xml:space="preserve">n unfortunate </w:t>
      </w:r>
      <w:r w:rsidRPr="005B7F8B">
        <w:rPr>
          <w:rStyle w:val="StyleUnderline"/>
          <w:highlight w:val="green"/>
        </w:rPr>
        <w:t>collision</w:t>
      </w:r>
      <w:r w:rsidRPr="00095B51">
        <w:rPr>
          <w:rStyle w:val="StyleUnderline"/>
        </w:rPr>
        <w:t xml:space="preserve"> between any two of them </w:t>
      </w:r>
      <w:r w:rsidRPr="005B7F8B">
        <w:rPr>
          <w:rStyle w:val="StyleUnderline"/>
          <w:highlight w:val="green"/>
        </w:rPr>
        <w:t>could</w:t>
      </w:r>
      <w:r w:rsidRPr="00095B51">
        <w:rPr>
          <w:rStyle w:val="StyleUnderline"/>
        </w:rPr>
        <w:t xml:space="preserve"> </w:t>
      </w:r>
      <w:r w:rsidRPr="005B7F8B">
        <w:rPr>
          <w:rStyle w:val="StyleUnderline"/>
          <w:highlight w:val="green"/>
        </w:rPr>
        <w:t>create enough debris that another</w:t>
      </w:r>
      <w:r w:rsidRPr="00095B51">
        <w:rPr>
          <w:rStyle w:val="StyleUnderline"/>
        </w:rPr>
        <w:t xml:space="preserve"> collision </w:t>
      </w:r>
      <w:r w:rsidRPr="005B7F8B">
        <w:rPr>
          <w:rStyle w:val="StyleUnderline"/>
          <w:highlight w:val="green"/>
        </w:rPr>
        <w:t>becomes</w:t>
      </w:r>
      <w:r w:rsidRPr="00095B51">
        <w:rPr>
          <w:rStyle w:val="StyleUnderline"/>
        </w:rPr>
        <w:t xml:space="preserve"> </w:t>
      </w:r>
      <w:r w:rsidRPr="005B7F8B">
        <w:rPr>
          <w:rStyle w:val="StyleUnderline"/>
          <w:highlight w:val="green"/>
        </w:rPr>
        <w:t>inev</w:t>
      </w:r>
      <w:r w:rsidRPr="00095B51">
        <w:rPr>
          <w:rStyle w:val="StyleUnderline"/>
        </w:rPr>
        <w:t>itable</w:t>
      </w:r>
      <w:r w:rsidRPr="00095B51">
        <w:rPr>
          <w:sz w:val="16"/>
        </w:rPr>
        <w:t xml:space="preserve">. Although </w:t>
      </w:r>
      <w:hyperlink r:id="rId50" w:tgtFrame="_blank" w:history="1">
        <w:r w:rsidRPr="00095B51">
          <w:rPr>
            <w:rStyle w:val="Hyperlink"/>
            <w:sz w:val="16"/>
          </w:rPr>
          <w:t>there is not widespread agreement</w:t>
        </w:r>
      </w:hyperlink>
      <w:r w:rsidRPr="00095B51">
        <w:rPr>
          <w:sz w:val="16"/>
        </w:rPr>
        <w:t xml:space="preserve"> on when that point will be reached, </w:t>
      </w:r>
      <w:r w:rsidRPr="00095B51">
        <w:rPr>
          <w:rStyle w:val="StyleUnderline"/>
        </w:rPr>
        <w:t xml:space="preserve">it's widely recognized that greater numbers of larger satellites greatly </w:t>
      </w:r>
      <w:proofErr w:type="gramStart"/>
      <w:r w:rsidRPr="00095B51">
        <w:rPr>
          <w:rStyle w:val="StyleUnderline"/>
        </w:rPr>
        <w:t>increases</w:t>
      </w:r>
      <w:proofErr w:type="gramEnd"/>
      <w:r w:rsidRPr="00095B51">
        <w:rPr>
          <w:rStyle w:val="StyleUnderline"/>
        </w:rPr>
        <w:t xml:space="preserve"> this risk</w:t>
      </w:r>
      <w:r w:rsidRPr="00095B51">
        <w:rPr>
          <w:sz w:val="16"/>
        </w:rPr>
        <w:t xml:space="preserve">. </w:t>
      </w:r>
      <w:r w:rsidRPr="00095B51">
        <w:rPr>
          <w:rStyle w:val="StyleUnderline"/>
        </w:rPr>
        <w:t xml:space="preserve">With </w:t>
      </w:r>
      <w:proofErr w:type="spellStart"/>
      <w:r w:rsidRPr="00095B51">
        <w:rPr>
          <w:rStyle w:val="StyleUnderline"/>
        </w:rPr>
        <w:t>Starlink</w:t>
      </w:r>
      <w:proofErr w:type="spellEnd"/>
      <w:r w:rsidRPr="00095B51">
        <w:rPr>
          <w:rStyle w:val="StyleUnderline"/>
        </w:rPr>
        <w:t xml:space="preserve"> alone proposing a total of 42,000 satellites</w:t>
      </w:r>
      <w:r w:rsidRPr="00095B51">
        <w:rPr>
          <w:sz w:val="16"/>
        </w:rPr>
        <w:t xml:space="preserve"> in three different orbital shells </w:t>
      </w:r>
      <w:r w:rsidRPr="00095B51">
        <w:rPr>
          <w:rStyle w:val="StyleUnderline"/>
        </w:rPr>
        <w:t>and many other companies</w:t>
      </w:r>
      <w:r w:rsidRPr="00095B51">
        <w:rPr>
          <w:sz w:val="16"/>
        </w:rPr>
        <w:t xml:space="preserve"> </w:t>
      </w:r>
      <w:r w:rsidRPr="00095B51">
        <w:rPr>
          <w:rStyle w:val="StyleUnderline"/>
        </w:rPr>
        <w:t>sure to</w:t>
      </w:r>
      <w:r w:rsidRPr="00095B51">
        <w:rPr>
          <w:sz w:val="16"/>
        </w:rPr>
        <w:t xml:space="preserve"> soon </w:t>
      </w:r>
      <w:r w:rsidRPr="00095B51">
        <w:rPr>
          <w:rStyle w:val="StyleUnderline"/>
        </w:rPr>
        <w:t>follow suit</w:t>
      </w:r>
      <w:r w:rsidRPr="00095B51">
        <w:rPr>
          <w:sz w:val="16"/>
        </w:rPr>
        <w:t xml:space="preserve">, </w:t>
      </w:r>
      <w:r w:rsidRPr="005B7F8B">
        <w:rPr>
          <w:rStyle w:val="StyleUnderline"/>
          <w:highlight w:val="green"/>
        </w:rPr>
        <w:t xml:space="preserve">the </w:t>
      </w:r>
      <w:r w:rsidRPr="005B7F8B">
        <w:rPr>
          <w:rStyle w:val="Emphasis"/>
          <w:highlight w:val="green"/>
        </w:rPr>
        <w:t>danger</w:t>
      </w:r>
      <w:r w:rsidRPr="00095B51">
        <w:rPr>
          <w:rStyle w:val="StyleUnderline"/>
        </w:rPr>
        <w:t xml:space="preserve"> of Kessler syndrome </w:t>
      </w:r>
      <w:r w:rsidRPr="005B7F8B">
        <w:rPr>
          <w:rStyle w:val="StyleUnderline"/>
          <w:highlight w:val="green"/>
        </w:rPr>
        <w:t>is</w:t>
      </w:r>
      <w:r w:rsidRPr="00095B51">
        <w:rPr>
          <w:rStyle w:val="StyleUnderline"/>
        </w:rPr>
        <w:t xml:space="preserve"> poised </w:t>
      </w:r>
      <w:r w:rsidRPr="005B7F8B">
        <w:rPr>
          <w:rStyle w:val="StyleUnderline"/>
          <w:highlight w:val="green"/>
        </w:rPr>
        <w:t>to increase by</w:t>
      </w:r>
      <w:r w:rsidRPr="00095B51">
        <w:rPr>
          <w:rStyle w:val="StyleUnderline"/>
        </w:rPr>
        <w:t xml:space="preserve"> </w:t>
      </w:r>
      <w:r w:rsidRPr="005B7F8B">
        <w:rPr>
          <w:rStyle w:val="Emphasis"/>
          <w:highlight w:val="green"/>
        </w:rPr>
        <w:t>orders of magnitude</w:t>
      </w:r>
      <w:r w:rsidRPr="00095B51">
        <w:rPr>
          <w:sz w:val="16"/>
        </w:rPr>
        <w:t xml:space="preserve"> </w:t>
      </w:r>
      <w:r w:rsidRPr="00095B51">
        <w:rPr>
          <w:rStyle w:val="StyleUnderline"/>
        </w:rPr>
        <w:t>over the 2020s</w:t>
      </w:r>
      <w:r w:rsidRPr="00095B51">
        <w:rPr>
          <w:sz w:val="16"/>
        </w:rPr>
        <w:t xml:space="preserve">. In prior years, satellites were launched into orbits that were tracked and knowable, but with occasional collisions occurring due to inactive satellites whose orbits were decaying due to atmospheric drag. </w:t>
      </w:r>
      <w:r w:rsidRPr="00095B51">
        <w:rPr>
          <w:rStyle w:val="StyleUnderline"/>
        </w:rPr>
        <w:t>With mega-constellations</w:t>
      </w:r>
      <w:r w:rsidRPr="00095B51">
        <w:rPr>
          <w:sz w:val="16"/>
        </w:rPr>
        <w:t xml:space="preserve">, however, artificial intelligence will be entering the picture, and this poses a tremendous danger. </w:t>
      </w:r>
      <w:r w:rsidRPr="00095B51">
        <w:rPr>
          <w:rStyle w:val="StyleUnderline"/>
        </w:rPr>
        <w:t>With so many objects in orbit at the same altitude,</w:t>
      </w:r>
      <w:r w:rsidRPr="00095B51">
        <w:rPr>
          <w:sz w:val="16"/>
        </w:rPr>
        <w:t xml:space="preserve"> </w:t>
      </w:r>
      <w:r w:rsidRPr="00095B51">
        <w:rPr>
          <w:rStyle w:val="StyleUnderline"/>
        </w:rPr>
        <w:t xml:space="preserve">artificial intelligence will be required </w:t>
      </w:r>
      <w:proofErr w:type="gramStart"/>
      <w:r w:rsidRPr="00095B51">
        <w:rPr>
          <w:rStyle w:val="StyleUnderline"/>
        </w:rPr>
        <w:t>in order to</w:t>
      </w:r>
      <w:proofErr w:type="gramEnd"/>
      <w:r w:rsidRPr="00095B51">
        <w:rPr>
          <w:rStyle w:val="StyleUnderline"/>
        </w:rPr>
        <w:t xml:space="preserve"> constantly leverage the on-board thrusters</w:t>
      </w:r>
      <w:r w:rsidRPr="00095B51">
        <w:rPr>
          <w:sz w:val="16"/>
        </w:rPr>
        <w:t xml:space="preserve"> to accomplish three main goals: </w:t>
      </w:r>
      <w:r w:rsidRPr="00095B51">
        <w:rPr>
          <w:rStyle w:val="StyleUnderline"/>
        </w:rPr>
        <w:t>to ensure the correct, continuous spacing of the satellites to provide the necessary internet coverage, to compensate for the drag of Earth's atmosphere, and to perform any necessary boosts or orbital alterations to avoid collisions</w:t>
      </w:r>
      <w:r w:rsidRPr="00095B51">
        <w:rPr>
          <w:sz w:val="16"/>
        </w:rPr>
        <w:t xml:space="preserve"> with other satellites. This last point is </w:t>
      </w:r>
      <w:proofErr w:type="gramStart"/>
      <w:r w:rsidRPr="00095B51">
        <w:rPr>
          <w:sz w:val="16"/>
        </w:rPr>
        <w:t>absolutely critical</w:t>
      </w:r>
      <w:proofErr w:type="gramEnd"/>
      <w:r w:rsidRPr="00095B51">
        <w:rPr>
          <w:sz w:val="16"/>
        </w:rPr>
        <w:t xml:space="preserve">. </w:t>
      </w:r>
      <w:r w:rsidRPr="005B7F8B">
        <w:rPr>
          <w:rStyle w:val="StyleUnderline"/>
          <w:highlight w:val="green"/>
        </w:rPr>
        <w:t>Any</w:t>
      </w:r>
      <w:r w:rsidRPr="00095B51">
        <w:rPr>
          <w:rStyle w:val="StyleUnderline"/>
        </w:rPr>
        <w:t xml:space="preserve"> </w:t>
      </w:r>
      <w:r w:rsidRPr="005B7F8B">
        <w:rPr>
          <w:rStyle w:val="StyleUnderline"/>
          <w:highlight w:val="green"/>
        </w:rPr>
        <w:t>two orbits</w:t>
      </w:r>
      <w:r w:rsidRPr="00095B51">
        <w:rPr>
          <w:rStyle w:val="StyleUnderline"/>
        </w:rPr>
        <w:t xml:space="preserve"> at the same altitude </w:t>
      </w:r>
      <w:r w:rsidRPr="005B7F8B">
        <w:rPr>
          <w:rStyle w:val="StyleUnderline"/>
          <w:highlight w:val="green"/>
        </w:rPr>
        <w:t>always have</w:t>
      </w:r>
      <w:r w:rsidRPr="00095B51">
        <w:rPr>
          <w:rStyle w:val="StyleUnderline"/>
        </w:rPr>
        <w:t xml:space="preserve"> two </w:t>
      </w:r>
      <w:r w:rsidRPr="005B7F8B">
        <w:rPr>
          <w:rStyle w:val="StyleUnderline"/>
          <w:highlight w:val="green"/>
        </w:rPr>
        <w:t>points where</w:t>
      </w:r>
      <w:r w:rsidRPr="00095B51">
        <w:rPr>
          <w:rStyle w:val="StyleUnderline"/>
        </w:rPr>
        <w:t xml:space="preserve"> </w:t>
      </w:r>
      <w:r w:rsidRPr="005B7F8B">
        <w:rPr>
          <w:rStyle w:val="StyleUnderline"/>
          <w:highlight w:val="green"/>
        </w:rPr>
        <w:t>they</w:t>
      </w:r>
      <w:r w:rsidRPr="00095B51">
        <w:rPr>
          <w:rStyle w:val="StyleUnderline"/>
        </w:rPr>
        <w:t xml:space="preserve"> </w:t>
      </w:r>
      <w:r w:rsidRPr="00DB6FFF">
        <w:rPr>
          <w:rStyle w:val="StyleUnderline"/>
        </w:rPr>
        <w:t xml:space="preserve">will </w:t>
      </w:r>
      <w:r w:rsidRPr="005B7F8B">
        <w:rPr>
          <w:rStyle w:val="StyleUnderline"/>
          <w:highlight w:val="green"/>
        </w:rPr>
        <w:t>cross</w:t>
      </w:r>
      <w:r w:rsidRPr="00095B51">
        <w:rPr>
          <w:rStyle w:val="StyleUnderline"/>
        </w:rPr>
        <w:t xml:space="preserve">, and </w:t>
      </w:r>
      <w:r w:rsidRPr="005B7F8B">
        <w:rPr>
          <w:rStyle w:val="StyleUnderline"/>
          <w:highlight w:val="green"/>
        </w:rPr>
        <w:t>sat</w:t>
      </w:r>
      <w:r w:rsidRPr="00095B51">
        <w:rPr>
          <w:rStyle w:val="StyleUnderline"/>
        </w:rPr>
        <w:t xml:space="preserve">ellite </w:t>
      </w:r>
      <w:r w:rsidRPr="005B7F8B">
        <w:rPr>
          <w:rStyle w:val="StyleUnderline"/>
          <w:highlight w:val="green"/>
        </w:rPr>
        <w:t>drift would make a</w:t>
      </w:r>
      <w:r w:rsidRPr="00095B51">
        <w:rPr>
          <w:rStyle w:val="StyleUnderline"/>
        </w:rPr>
        <w:t xml:space="preserve"> </w:t>
      </w:r>
      <w:r w:rsidRPr="005B7F8B">
        <w:rPr>
          <w:rStyle w:val="StyleUnderline"/>
          <w:highlight w:val="green"/>
        </w:rPr>
        <w:t>collision inev</w:t>
      </w:r>
      <w:r w:rsidRPr="00095B51">
        <w:rPr>
          <w:rStyle w:val="StyleUnderline"/>
        </w:rPr>
        <w:t>itable</w:t>
      </w:r>
      <w:r w:rsidRPr="00095B51">
        <w:rPr>
          <w:sz w:val="16"/>
        </w:rPr>
        <w:t xml:space="preserve">. </w:t>
      </w:r>
      <w:r w:rsidRPr="00095B51">
        <w:rPr>
          <w:rStyle w:val="StyleUnderline"/>
        </w:rPr>
        <w:t>Only by having the satellites correct their own courses in real-time can they ensure a collision-free scenario</w:t>
      </w:r>
      <w:r w:rsidRPr="00095B51">
        <w:rPr>
          <w:sz w:val="16"/>
        </w:rPr>
        <w:t>. But this plan comes along with a catastrophic scenario</w:t>
      </w:r>
      <w:r w:rsidRPr="00135A63">
        <w:rPr>
          <w:sz w:val="16"/>
        </w:rPr>
        <w:t xml:space="preserve">: </w:t>
      </w:r>
      <w:r w:rsidRPr="00135A63">
        <w:rPr>
          <w:rStyle w:val="StyleUnderline"/>
        </w:rPr>
        <w:t xml:space="preserve">what if the satellites are rendered </w:t>
      </w:r>
      <w:r w:rsidRPr="00135A63">
        <w:rPr>
          <w:rStyle w:val="Emphasis"/>
        </w:rPr>
        <w:t>non-responsive</w:t>
      </w:r>
      <w:r w:rsidRPr="00135A63">
        <w:rPr>
          <w:sz w:val="16"/>
        </w:rPr>
        <w:t xml:space="preserve"> by some event? </w:t>
      </w:r>
      <w:r w:rsidRPr="00135A63">
        <w:rPr>
          <w:rStyle w:val="StyleUnderline"/>
        </w:rPr>
        <w:t xml:space="preserve">If constant orbital corrections are needed </w:t>
      </w:r>
      <w:proofErr w:type="gramStart"/>
      <w:r w:rsidRPr="00135A63">
        <w:rPr>
          <w:rStyle w:val="StyleUnderline"/>
        </w:rPr>
        <w:t>in order to</w:t>
      </w:r>
      <w:proofErr w:type="gramEnd"/>
      <w:r w:rsidRPr="00135A63">
        <w:rPr>
          <w:rStyle w:val="StyleUnderline"/>
        </w:rPr>
        <w:t xml:space="preserve"> avoid collisions with other satellites</w:t>
      </w:r>
      <w:r w:rsidRPr="00135A63">
        <w:rPr>
          <w:sz w:val="16"/>
        </w:rPr>
        <w:t xml:space="preserve">, the worst thing that could happen would be a scenario that </w:t>
      </w:r>
      <w:r w:rsidRPr="00135A63">
        <w:rPr>
          <w:strike/>
          <w:sz w:val="16"/>
        </w:rPr>
        <w:t>paralyzed</w:t>
      </w:r>
      <w:r w:rsidRPr="00135A63">
        <w:rPr>
          <w:sz w:val="16"/>
        </w:rPr>
        <w:t xml:space="preserve"> [stopped] the satellites and made them unable to respond to not only the artificial intelligence, but to a manual command. </w:t>
      </w:r>
      <w:r w:rsidRPr="00135A63">
        <w:rPr>
          <w:rStyle w:val="StyleUnderline"/>
        </w:rPr>
        <w:t>This is not</w:t>
      </w:r>
      <w:r w:rsidRPr="00135A63">
        <w:rPr>
          <w:sz w:val="16"/>
        </w:rPr>
        <w:t xml:space="preserve"> some </w:t>
      </w:r>
      <w:r w:rsidRPr="00135A63">
        <w:rPr>
          <w:rStyle w:val="StyleUnderline"/>
        </w:rPr>
        <w:t>science-fiction</w:t>
      </w:r>
      <w:r w:rsidRPr="00135A63">
        <w:rPr>
          <w:sz w:val="16"/>
        </w:rPr>
        <w:t xml:space="preserve"> horror scenario, </w:t>
      </w:r>
      <w:r w:rsidRPr="00135A63">
        <w:rPr>
          <w:rStyle w:val="StyleUnderline"/>
        </w:rPr>
        <w:t>but something as inevitable as the Sun</w:t>
      </w:r>
      <w:r w:rsidRPr="00135A63">
        <w:rPr>
          <w:sz w:val="16"/>
        </w:rPr>
        <w:t xml:space="preserve"> itself: </w:t>
      </w:r>
      <w:r w:rsidRPr="00135A63">
        <w:rPr>
          <w:rStyle w:val="StyleUnderline"/>
        </w:rPr>
        <w:t>space weather.</w:t>
      </w:r>
      <w:r w:rsidRPr="00135A63">
        <w:rPr>
          <w:sz w:val="16"/>
        </w:rPr>
        <w:t xml:space="preserve"> </w:t>
      </w:r>
      <w:r w:rsidRPr="00135A63">
        <w:rPr>
          <w:rStyle w:val="StyleUnderline"/>
        </w:rPr>
        <w:t xml:space="preserve">Events like solar flares, coronal mass ejections, and </w:t>
      </w:r>
      <w:r w:rsidRPr="00135A63">
        <w:rPr>
          <w:sz w:val="16"/>
        </w:rPr>
        <w:t xml:space="preserve">even the plain old </w:t>
      </w:r>
      <w:r w:rsidRPr="00135A63">
        <w:rPr>
          <w:rStyle w:val="StyleUnderline"/>
        </w:rPr>
        <w:t>solar wind</w:t>
      </w:r>
      <w:r w:rsidRPr="00135A63">
        <w:rPr>
          <w:sz w:val="16"/>
        </w:rPr>
        <w:t xml:space="preserve"> all </w:t>
      </w:r>
      <w:r w:rsidRPr="00135A63">
        <w:rPr>
          <w:rStyle w:val="StyleUnderline"/>
        </w:rPr>
        <w:t>send charged particles away from the Sun</w:t>
      </w:r>
      <w:r w:rsidRPr="00135A63">
        <w:rPr>
          <w:sz w:val="16"/>
        </w:rPr>
        <w:t xml:space="preserve">. When they happen to get sent on their way towards planet Earth, </w:t>
      </w:r>
      <w:r w:rsidRPr="00135A63">
        <w:rPr>
          <w:rStyle w:val="StyleUnderline"/>
        </w:rPr>
        <w:t>our surface is protected by our world's magnetic field and our atmosphere</w:t>
      </w:r>
      <w:r w:rsidRPr="00135A63">
        <w:rPr>
          <w:sz w:val="16"/>
        </w:rPr>
        <w:t xml:space="preserve">. The danger to humans or any biological organism is essentially zero, with the largest effect that commonly occurs being a spectacular looking auroral display. But </w:t>
      </w:r>
      <w:r w:rsidRPr="00135A63">
        <w:rPr>
          <w:rStyle w:val="StyleUnderline"/>
        </w:rPr>
        <w:t>in space</w:t>
      </w:r>
      <w:r w:rsidRPr="00135A63">
        <w:rPr>
          <w:sz w:val="16"/>
        </w:rPr>
        <w:t xml:space="preserve">, even </w:t>
      </w:r>
      <w:r w:rsidRPr="00135A63">
        <w:rPr>
          <w:rStyle w:val="StyleUnderline"/>
        </w:rPr>
        <w:t>in low-Earth orbit, the atmosphere offers no protection, and the magnetic field offers no guarantee of redirecting these particles away from satellites</w:t>
      </w:r>
      <w:r w:rsidRPr="00135A63">
        <w:rPr>
          <w:sz w:val="16"/>
        </w:rPr>
        <w:t xml:space="preserve">. </w:t>
      </w:r>
      <w:hyperlink r:id="rId51" w:tgtFrame="_blank" w:history="1">
        <w:r w:rsidRPr="00135A63">
          <w:rPr>
            <w:rStyle w:val="Hyperlink"/>
            <w:sz w:val="16"/>
          </w:rPr>
          <w:t>According to NOAA</w:t>
        </w:r>
      </w:hyperlink>
      <w:r w:rsidRPr="00135A63">
        <w:rPr>
          <w:sz w:val="16"/>
        </w:rPr>
        <w:t xml:space="preserve">: </w:t>
      </w:r>
      <w:r w:rsidRPr="00135A63">
        <w:rPr>
          <w:rStyle w:val="StyleUnderline"/>
        </w:rPr>
        <w:t>Solar</w:t>
      </w:r>
      <w:r w:rsidRPr="00135A63">
        <w:rPr>
          <w:sz w:val="16"/>
        </w:rPr>
        <w:t xml:space="preserve"> </w:t>
      </w:r>
      <w:r w:rsidRPr="00135A63">
        <w:rPr>
          <w:rStyle w:val="StyleUnderline"/>
        </w:rPr>
        <w:t>Energetic Particles</w:t>
      </w:r>
      <w:r w:rsidRPr="00135A63">
        <w:rPr>
          <w:sz w:val="16"/>
        </w:rPr>
        <w:t xml:space="preserve"> (energetic protons) </w:t>
      </w:r>
      <w:r w:rsidRPr="00135A63">
        <w:rPr>
          <w:rStyle w:val="StyleUnderline"/>
        </w:rPr>
        <w:t>can penetrate satellite electronics and cause electrical failure</w:t>
      </w:r>
      <w:r w:rsidRPr="00135A63">
        <w:rPr>
          <w:sz w:val="16"/>
        </w:rPr>
        <w:t xml:space="preserve">. </w:t>
      </w:r>
      <w:r w:rsidRPr="00135A63">
        <w:rPr>
          <w:rStyle w:val="StyleUnderline"/>
        </w:rPr>
        <w:t>These energetic particles</w:t>
      </w:r>
      <w:r w:rsidRPr="00135A63">
        <w:rPr>
          <w:sz w:val="16"/>
        </w:rPr>
        <w:t xml:space="preserve"> also </w:t>
      </w:r>
      <w:r w:rsidRPr="00135A63">
        <w:rPr>
          <w:rStyle w:val="StyleUnderline"/>
        </w:rPr>
        <w:t>block radio communications at high latitudes</w:t>
      </w:r>
      <w:r w:rsidRPr="00135A63">
        <w:rPr>
          <w:sz w:val="16"/>
        </w:rPr>
        <w:t xml:space="preserve"> in during Solar Radiation Storms. </w:t>
      </w:r>
      <w:r w:rsidRPr="00135A63">
        <w:rPr>
          <w:rStyle w:val="StyleUnderline"/>
        </w:rPr>
        <w:t xml:space="preserve">Right now, the Sun is </w:t>
      </w:r>
      <w:r w:rsidRPr="00135A63">
        <w:rPr>
          <w:sz w:val="16"/>
        </w:rPr>
        <w:t xml:space="preserve">in the </w:t>
      </w:r>
      <w:r w:rsidRPr="00135A63">
        <w:rPr>
          <w:rStyle w:val="StyleUnderline"/>
        </w:rPr>
        <w:t>quiet</w:t>
      </w:r>
      <w:r w:rsidRPr="00135A63">
        <w:rPr>
          <w:sz w:val="16"/>
        </w:rPr>
        <w:t xml:space="preserve">est part of its periodic solar cycle. </w:t>
      </w:r>
      <w:r w:rsidRPr="00135A63">
        <w:rPr>
          <w:rStyle w:val="StyleUnderline"/>
        </w:rPr>
        <w:t>On timescales of 11 years</w:t>
      </w:r>
      <w:r w:rsidRPr="00135A63">
        <w:rPr>
          <w:sz w:val="16"/>
        </w:rPr>
        <w:t xml:space="preserve">, </w:t>
      </w:r>
      <w:r w:rsidRPr="00135A63">
        <w:rPr>
          <w:rStyle w:val="StyleUnderline"/>
        </w:rPr>
        <w:t>the number of sunspots</w:t>
      </w:r>
      <w:r w:rsidRPr="00135A63">
        <w:rPr>
          <w:sz w:val="16"/>
        </w:rPr>
        <w:t xml:space="preserve"> — </w:t>
      </w:r>
      <w:r w:rsidRPr="00135A63">
        <w:rPr>
          <w:rStyle w:val="StyleUnderline"/>
        </w:rPr>
        <w:t>which correlates directly with the odds of flaring activity and coronal mass ejections</w:t>
      </w:r>
      <w:r w:rsidRPr="00135A63">
        <w:rPr>
          <w:sz w:val="16"/>
        </w:rPr>
        <w:t xml:space="preserve"> — </w:t>
      </w:r>
      <w:r w:rsidRPr="00135A63">
        <w:rPr>
          <w:rStyle w:val="StyleUnderline"/>
        </w:rPr>
        <w:t>goes from</w:t>
      </w:r>
      <w:r w:rsidRPr="00135A63">
        <w:rPr>
          <w:sz w:val="16"/>
        </w:rPr>
        <w:t xml:space="preserve"> essentially </w:t>
      </w:r>
      <w:r w:rsidRPr="00135A63">
        <w:rPr>
          <w:rStyle w:val="StyleUnderline"/>
        </w:rPr>
        <w:t>zero</w:t>
      </w:r>
      <w:r w:rsidRPr="00135A63">
        <w:rPr>
          <w:sz w:val="16"/>
        </w:rPr>
        <w:t xml:space="preserve"> (a quiet Sun) </w:t>
      </w:r>
      <w:r w:rsidRPr="00135A63">
        <w:rPr>
          <w:rStyle w:val="StyleUnderline"/>
        </w:rPr>
        <w:t>to solar maximum and back to zero again</w:t>
      </w:r>
      <w:r w:rsidRPr="00135A63">
        <w:rPr>
          <w:sz w:val="16"/>
        </w:rPr>
        <w:t xml:space="preserve">. Right now, </w:t>
      </w:r>
      <w:r w:rsidRPr="00135A63">
        <w:rPr>
          <w:rStyle w:val="StyleUnderline"/>
        </w:rPr>
        <w:t xml:space="preserve">in 2020, we're just leaving the last solar minimum, with the next maximum anticipated to occur in 2024 or 2025 and every 11 </w:t>
      </w:r>
      <w:r w:rsidRPr="00135A63">
        <w:rPr>
          <w:rStyle w:val="StyleUnderline"/>
        </w:rPr>
        <w:lastRenderedPageBreak/>
        <w:t>years after that</w:t>
      </w:r>
      <w:r w:rsidRPr="00135A63">
        <w:rPr>
          <w:sz w:val="16"/>
        </w:rPr>
        <w:t xml:space="preserve">. </w:t>
      </w:r>
      <w:r w:rsidRPr="00135A63">
        <w:rPr>
          <w:rStyle w:val="StyleUnderline"/>
        </w:rPr>
        <w:t>There's a tremendous danger to satellites whenever this type of space weather impacts them</w:t>
      </w:r>
      <w:r w:rsidRPr="00135A63">
        <w:rPr>
          <w:sz w:val="16"/>
        </w:rPr>
        <w:t xml:space="preserve">. </w:t>
      </w:r>
      <w:r w:rsidRPr="00135A63">
        <w:rPr>
          <w:rStyle w:val="StyleUnderline"/>
        </w:rPr>
        <w:t>If these energetic protons cause any type of electrical failure in these satellites, they will be unable to adjust their course</w:t>
      </w:r>
      <w:r w:rsidRPr="00135A63">
        <w:rPr>
          <w:sz w:val="16"/>
        </w:rPr>
        <w:t xml:space="preserve"> via artificial intelligence or any other means. </w:t>
      </w:r>
      <w:r w:rsidRPr="00135A63">
        <w:rPr>
          <w:rStyle w:val="StyleUnderline"/>
        </w:rPr>
        <w:t xml:space="preserve">If they cannot adjust their course, the question of any two of these satellites colliding becomes a game of </w:t>
      </w:r>
      <w:r w:rsidRPr="00135A63">
        <w:rPr>
          <w:rStyle w:val="Emphasis"/>
        </w:rPr>
        <w:t>Russian roulette</w:t>
      </w:r>
      <w:r w:rsidRPr="00135A63">
        <w:rPr>
          <w:rStyle w:val="StyleUnderline"/>
        </w:rPr>
        <w:t>, where there are likely to be a series of near-misses before the inevitable</w:t>
      </w:r>
      <w:r w:rsidRPr="00135A63">
        <w:rPr>
          <w:sz w:val="16"/>
        </w:rPr>
        <w:t xml:space="preserve"> — </w:t>
      </w:r>
      <w:r w:rsidRPr="00135A63">
        <w:rPr>
          <w:rStyle w:val="StyleUnderline"/>
        </w:rPr>
        <w:t>an in-space collision between two of them</w:t>
      </w:r>
      <w:r w:rsidRPr="00135A63">
        <w:rPr>
          <w:sz w:val="16"/>
        </w:rPr>
        <w:t xml:space="preserve"> — </w:t>
      </w:r>
      <w:r w:rsidRPr="00135A63">
        <w:rPr>
          <w:rStyle w:val="StyleUnderline"/>
        </w:rPr>
        <w:t>occurs</w:t>
      </w:r>
      <w:r w:rsidRPr="00135A63">
        <w:rPr>
          <w:sz w:val="16"/>
        </w:rPr>
        <w:t>. The worst-case</w:t>
      </w:r>
      <w:r w:rsidRPr="00095B51">
        <w:rPr>
          <w:sz w:val="16"/>
        </w:rPr>
        <w:t xml:space="preserve"> scenario, and </w:t>
      </w:r>
      <w:r w:rsidRPr="00095B51">
        <w:rPr>
          <w:rStyle w:val="StyleUnderline"/>
        </w:rPr>
        <w:t xml:space="preserve">this scenario gets worse with every </w:t>
      </w:r>
      <w:proofErr w:type="gramStart"/>
      <w:r w:rsidRPr="00095B51">
        <w:rPr>
          <w:rStyle w:val="StyleUnderline"/>
        </w:rPr>
        <w:t>new large</w:t>
      </w:r>
      <w:proofErr w:type="gramEnd"/>
      <w:r w:rsidRPr="00095B51">
        <w:rPr>
          <w:rStyle w:val="StyleUnderline"/>
        </w:rPr>
        <w:t xml:space="preserve"> satellite that goes up</w:t>
      </w:r>
      <w:r w:rsidRPr="00095B51">
        <w:rPr>
          <w:sz w:val="16"/>
        </w:rPr>
        <w:t xml:space="preserve"> (and every communications satellite is "large" by this metric), is that </w:t>
      </w:r>
      <w:r w:rsidRPr="00095B51">
        <w:rPr>
          <w:rStyle w:val="StyleUnderline"/>
        </w:rPr>
        <w:t>each collision increases both the likelihood and frequency of in-orbit collisions</w:t>
      </w:r>
      <w:r w:rsidRPr="00095B51">
        <w:rPr>
          <w:sz w:val="16"/>
        </w:rPr>
        <w:t xml:space="preserve">. In short order, potentially just weeks or months, </w:t>
      </w:r>
      <w:r w:rsidRPr="00095B51">
        <w:rPr>
          <w:rStyle w:val="StyleUnderline"/>
        </w:rPr>
        <w:t>the region around Earth will become a debris field, with a significant percent of existing satellites destroyed</w:t>
      </w:r>
      <w:r w:rsidRPr="00095B51">
        <w:rPr>
          <w:sz w:val="16"/>
        </w:rPr>
        <w:t xml:space="preserve">. At present, every space disaster, </w:t>
      </w:r>
      <w:hyperlink r:id="rId52" w:tgtFrame="_blank" w:history="1">
        <w:r w:rsidRPr="00095B51">
          <w:rPr>
            <w:rStyle w:val="Hyperlink"/>
            <w:sz w:val="16"/>
          </w:rPr>
          <w:t>including collisions</w:t>
        </w:r>
      </w:hyperlink>
      <w:r w:rsidRPr="00095B51">
        <w:rPr>
          <w:sz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00095B51">
        <w:rPr>
          <w:rStyle w:val="StyleUnderline"/>
        </w:rPr>
        <w:t xml:space="preserve">with hundreds of thousands of large satellites, a single collision could set off a </w:t>
      </w:r>
      <w:r w:rsidRPr="00DB6FFF">
        <w:rPr>
          <w:rStyle w:val="Emphasis"/>
        </w:rPr>
        <w:t>catastrophic chain reaction</w:t>
      </w:r>
      <w:r w:rsidRPr="00095B51">
        <w:rPr>
          <w:sz w:val="16"/>
        </w:rPr>
        <w:t xml:space="preserve"> like we've never seen. In short order, </w:t>
      </w:r>
      <w:r w:rsidRPr="005B7F8B">
        <w:rPr>
          <w:rStyle w:val="StyleUnderline"/>
          <w:highlight w:val="green"/>
        </w:rPr>
        <w:t>the number of</w:t>
      </w:r>
      <w:r w:rsidRPr="00095B51">
        <w:rPr>
          <w:rStyle w:val="StyleUnderline"/>
        </w:rPr>
        <w:t xml:space="preserve"> pieces of space </w:t>
      </w:r>
      <w:r w:rsidRPr="005B7F8B">
        <w:rPr>
          <w:rStyle w:val="StyleUnderline"/>
          <w:highlight w:val="green"/>
        </w:rPr>
        <w:t>debris</w:t>
      </w:r>
      <w:r w:rsidRPr="00095B51">
        <w:rPr>
          <w:rStyle w:val="StyleUnderline"/>
        </w:rPr>
        <w:t xml:space="preserve"> </w:t>
      </w:r>
      <w:r w:rsidRPr="005B7F8B">
        <w:rPr>
          <w:rStyle w:val="StyleUnderline"/>
          <w:highlight w:val="green"/>
        </w:rPr>
        <w:t>could rise into</w:t>
      </w:r>
      <w:r w:rsidRPr="00095B51">
        <w:rPr>
          <w:rStyle w:val="StyleUnderline"/>
        </w:rPr>
        <w:t xml:space="preserve"> </w:t>
      </w:r>
      <w:r w:rsidRPr="005B7F8B">
        <w:rPr>
          <w:rStyle w:val="StyleUnderline"/>
          <w:highlight w:val="green"/>
        </w:rPr>
        <w:t>the</w:t>
      </w:r>
      <w:r w:rsidRPr="00095B51">
        <w:rPr>
          <w:rStyle w:val="StyleUnderline"/>
        </w:rPr>
        <w:t xml:space="preserve"> </w:t>
      </w:r>
      <w:r w:rsidRPr="005B7F8B">
        <w:rPr>
          <w:rStyle w:val="Emphasis"/>
          <w:highlight w:val="green"/>
        </w:rPr>
        <w:t>tens of millions</w:t>
      </w:r>
      <w:r w:rsidRPr="00095B51">
        <w:rPr>
          <w:rStyle w:val="StyleUnderline"/>
        </w:rPr>
        <w:t xml:space="preserve">, </w:t>
      </w:r>
      <w:r w:rsidRPr="005B7F8B">
        <w:rPr>
          <w:rStyle w:val="StyleUnderline"/>
          <w:highlight w:val="green"/>
        </w:rPr>
        <w:t>impacting</w:t>
      </w:r>
      <w:r w:rsidRPr="00095B51">
        <w:rPr>
          <w:rStyle w:val="StyleUnderline"/>
        </w:rPr>
        <w:t xml:space="preserve"> satellites in both low-Earth orbit and medium-Earth orbit</w:t>
      </w:r>
      <w:r w:rsidRPr="00095B51">
        <w:rPr>
          <w:sz w:val="16"/>
        </w:rPr>
        <w:t xml:space="preserve">. </w:t>
      </w:r>
      <w:r w:rsidRPr="00095B51">
        <w:rPr>
          <w:rStyle w:val="StyleUnderline"/>
        </w:rPr>
        <w:t>The</w:t>
      </w:r>
      <w:r w:rsidRPr="00095B51">
        <w:rPr>
          <w:sz w:val="16"/>
        </w:rPr>
        <w:t xml:space="preserve"> first </w:t>
      </w:r>
      <w:r w:rsidRPr="00095B51">
        <w:rPr>
          <w:rStyle w:val="StyleUnderline"/>
        </w:rPr>
        <w:t xml:space="preserve">company whose satellites cause such a </w:t>
      </w:r>
      <w:r w:rsidRPr="00DB6FFF">
        <w:rPr>
          <w:rStyle w:val="Emphasis"/>
        </w:rPr>
        <w:t>disaster</w:t>
      </w:r>
      <w:r w:rsidRPr="00095B51">
        <w:rPr>
          <w:rStyle w:val="StyleUnderline"/>
        </w:rPr>
        <w:t xml:space="preserve"> would likely impact every other one, to say nothing of </w:t>
      </w:r>
      <w:r w:rsidRPr="005B7F8B">
        <w:rPr>
          <w:rStyle w:val="Emphasis"/>
          <w:highlight w:val="green"/>
        </w:rPr>
        <w:t>military</w:t>
      </w:r>
      <w:r w:rsidRPr="005B7F8B">
        <w:rPr>
          <w:rStyle w:val="StyleUnderline"/>
          <w:highlight w:val="green"/>
        </w:rPr>
        <w:t xml:space="preserve"> and </w:t>
      </w:r>
      <w:r w:rsidRPr="005B7F8B">
        <w:rPr>
          <w:rStyle w:val="Emphasis"/>
          <w:highlight w:val="green"/>
        </w:rPr>
        <w:t>scientific</w:t>
      </w:r>
      <w:r w:rsidRPr="00DB6FFF">
        <w:rPr>
          <w:rStyle w:val="StyleUnderline"/>
        </w:rPr>
        <w:t xml:space="preserve"> </w:t>
      </w:r>
      <w:r w:rsidRPr="005B7F8B">
        <w:rPr>
          <w:rStyle w:val="StyleUnderline"/>
          <w:highlight w:val="green"/>
        </w:rPr>
        <w:t>sat</w:t>
      </w:r>
      <w:r w:rsidRPr="00DB6FFF">
        <w:rPr>
          <w:rStyle w:val="StyleUnderline"/>
        </w:rPr>
        <w:t>ellite</w:t>
      </w:r>
      <w:r w:rsidRPr="005B7F8B">
        <w:rPr>
          <w:rStyle w:val="StyleUnderline"/>
          <w:highlight w:val="green"/>
        </w:rPr>
        <w:t>s</w:t>
      </w:r>
      <w:r w:rsidRPr="00095B51">
        <w:rPr>
          <w:rStyle w:val="StyleUnderline"/>
        </w:rPr>
        <w:t xml:space="preserve"> presently in orbit</w:t>
      </w:r>
      <w:r w:rsidRPr="00095B51">
        <w:rPr>
          <w:sz w:val="16"/>
        </w:rPr>
        <w:t xml:space="preserve">. </w:t>
      </w:r>
      <w:r w:rsidRPr="00095B51">
        <w:rPr>
          <w:rStyle w:val="StyleUnderline"/>
        </w:rPr>
        <w:t>Not only will satellite technology become an impossibility for</w:t>
      </w:r>
      <w:r w:rsidRPr="00095B51">
        <w:rPr>
          <w:sz w:val="16"/>
        </w:rPr>
        <w:t xml:space="preserve"> decades or even</w:t>
      </w:r>
      <w:r w:rsidRPr="00702FE0">
        <w:rPr>
          <w:sz w:val="16"/>
        </w:rPr>
        <w:t xml:space="preserve"> many </w:t>
      </w:r>
      <w:r w:rsidRPr="00DB6FFF">
        <w:rPr>
          <w:rStyle w:val="Emphasis"/>
        </w:rPr>
        <w:t>generations</w:t>
      </w:r>
      <w:r w:rsidRPr="00702FE0">
        <w:rPr>
          <w:sz w:val="16"/>
        </w:rPr>
        <w:t xml:space="preserve">, but </w:t>
      </w:r>
      <w:r w:rsidRPr="00702FE0">
        <w:rPr>
          <w:rStyle w:val="StyleUnderline"/>
        </w:rPr>
        <w:t xml:space="preserve">routine space launches will become an </w:t>
      </w:r>
      <w:r w:rsidRPr="00DB6FFF">
        <w:rPr>
          <w:rStyle w:val="Emphasis"/>
        </w:rPr>
        <w:t>enormous gamble</w:t>
      </w:r>
      <w:r w:rsidRPr="00702FE0">
        <w:rPr>
          <w:sz w:val="16"/>
        </w:rPr>
        <w:t xml:space="preserve">.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w:t>
      </w:r>
      <w:proofErr w:type="gramStart"/>
      <w:r w:rsidRPr="00702FE0">
        <w:rPr>
          <w:sz w:val="16"/>
        </w:rPr>
        <w:t>dollar</w:t>
      </w:r>
      <w:proofErr w:type="gramEnd"/>
      <w:r w:rsidRPr="00702FE0">
        <w:rPr>
          <w:sz w:val="16"/>
        </w:rPr>
        <w:t xml:space="preserve"> in damage to our infrastructure.</w:t>
      </w:r>
    </w:p>
    <w:p w14:paraId="08923A6E" w14:textId="6CD8324C" w:rsidR="00EE4B53" w:rsidRDefault="00EE4B53" w:rsidP="00B04A77">
      <w:pPr>
        <w:spacing w:after="0" w:line="240" w:lineRule="auto"/>
        <w:rPr>
          <w:u w:val="single"/>
        </w:rPr>
      </w:pPr>
    </w:p>
    <w:p w14:paraId="3D0E917C" w14:textId="77777777" w:rsidR="00EE4B53" w:rsidRDefault="00EE4B53" w:rsidP="00B04A77">
      <w:pPr>
        <w:spacing w:after="0" w:line="240" w:lineRule="auto"/>
        <w:rPr>
          <w:u w:val="single"/>
        </w:rPr>
      </w:pPr>
    </w:p>
    <w:p w14:paraId="68D8B91D" w14:textId="0C5C324C" w:rsidR="00B04A77" w:rsidRDefault="00B04A77" w:rsidP="00B04A77">
      <w:pPr>
        <w:spacing w:after="0" w:line="240" w:lineRule="auto"/>
        <w:rPr>
          <w:b/>
          <w:bCs/>
        </w:rPr>
      </w:pPr>
      <w:r>
        <w:rPr>
          <w:b/>
          <w:bCs/>
        </w:rPr>
        <w:t xml:space="preserve">The Kessler Syndrome is when there is so much debris in space that nothing can launch safely. This will have huge impacts for climate and weather </w:t>
      </w:r>
      <w:r w:rsidR="00135A63">
        <w:rPr>
          <w:b/>
          <w:bCs/>
        </w:rPr>
        <w:t>prediction</w:t>
      </w:r>
      <w:r>
        <w:rPr>
          <w:b/>
          <w:bCs/>
        </w:rPr>
        <w:t>.</w:t>
      </w:r>
    </w:p>
    <w:p w14:paraId="5D4270E3" w14:textId="77777777" w:rsidR="00B04A77" w:rsidRPr="003B0E3C" w:rsidRDefault="00B04A77" w:rsidP="00B04A77">
      <w:pPr>
        <w:spacing w:after="0" w:line="240" w:lineRule="auto"/>
        <w:rPr>
          <w:rFonts w:eastAsia="Times New Roman"/>
        </w:rPr>
      </w:pPr>
      <w:proofErr w:type="spellStart"/>
      <w:r w:rsidRPr="003B0E3C">
        <w:rPr>
          <w:rFonts w:eastAsia="Times New Roman"/>
          <w:b/>
          <w:bCs/>
        </w:rPr>
        <w:t>Undseth</w:t>
      </w:r>
      <w:proofErr w:type="spellEnd"/>
      <w:r w:rsidRPr="003B0E3C">
        <w:rPr>
          <w:rFonts w:eastAsia="Times New Roman"/>
          <w:b/>
          <w:bCs/>
        </w:rPr>
        <w:t xml:space="preserve"> et al 21</w:t>
      </w:r>
      <w:r w:rsidRPr="003B0E3C">
        <w:rPr>
          <w:rFonts w:eastAsia="Times New Roman"/>
        </w:rPr>
        <w:t xml:space="preserve"> [</w:t>
      </w:r>
      <w:proofErr w:type="spellStart"/>
      <w:r w:rsidRPr="003B0E3C">
        <w:rPr>
          <w:rFonts w:eastAsia="Times New Roman"/>
        </w:rPr>
        <w:t>Marit</w:t>
      </w:r>
      <w:proofErr w:type="spellEnd"/>
      <w:r w:rsidRPr="003B0E3C">
        <w:rPr>
          <w:rFonts w:eastAsia="Times New Roman"/>
        </w:rPr>
        <w:t xml:space="preserve"> </w:t>
      </w:r>
      <w:proofErr w:type="spellStart"/>
      <w:r w:rsidRPr="003B0E3C">
        <w:rPr>
          <w:rFonts w:eastAsia="Times New Roman"/>
        </w:rPr>
        <w:t>Undseth</w:t>
      </w:r>
      <w:proofErr w:type="spellEnd"/>
      <w:r w:rsidRPr="003B0E3C">
        <w:rPr>
          <w:rFonts w:eastAsia="Times New Roman"/>
        </w:rPr>
        <w:t xml:space="preserve">, OECD Space Forum, Claire Jolly, OECD Space Forum, Mattia </w:t>
      </w:r>
      <w:proofErr w:type="spellStart"/>
      <w:r w:rsidRPr="003B0E3C">
        <w:rPr>
          <w:rFonts w:eastAsia="Times New Roman"/>
        </w:rPr>
        <w:t>Olivari</w:t>
      </w:r>
      <w:proofErr w:type="spellEnd"/>
      <w:r w:rsidRPr="003B0E3C">
        <w:rPr>
          <w:rFonts w:eastAsia="Times New Roman"/>
        </w:rPr>
        <w:t>, OECD Space Forum, “The Economics of Space Debris in Perspective,” 8th European Conference on Space Debris, https://conference.sdo.esoc.esa.int/proceedings/sdc8/paper/12/SDC8-paper12.pdf]</w:t>
      </w:r>
    </w:p>
    <w:p w14:paraId="58F1AF1F" w14:textId="77777777" w:rsidR="00B04A77" w:rsidRPr="003B0E3C" w:rsidRDefault="00B04A77" w:rsidP="00B04A77">
      <w:pPr>
        <w:spacing w:after="0" w:line="240" w:lineRule="auto"/>
        <w:rPr>
          <w:b/>
          <w:bCs/>
        </w:rPr>
      </w:pPr>
    </w:p>
    <w:p w14:paraId="4AD81F5D" w14:textId="77777777" w:rsidR="00B04A77" w:rsidRPr="00F431E1" w:rsidRDefault="00B04A77" w:rsidP="00B04A77">
      <w:pPr>
        <w:spacing w:after="0" w:line="240" w:lineRule="auto"/>
        <w:rPr>
          <w:sz w:val="16"/>
        </w:rPr>
      </w:pPr>
    </w:p>
    <w:p w14:paraId="60380A3A" w14:textId="53BF318A" w:rsidR="00B04A77" w:rsidRPr="003B0E3C" w:rsidRDefault="00B04A77" w:rsidP="00B04A77">
      <w:pPr>
        <w:spacing w:after="0" w:line="240" w:lineRule="auto"/>
        <w:rPr>
          <w:rFonts w:eastAsia="Times New Roman"/>
          <w:u w:val="single"/>
        </w:rPr>
      </w:pPr>
      <w:r w:rsidRPr="003B0E3C">
        <w:rPr>
          <w:rFonts w:eastAsia="Times New Roman"/>
          <w:highlight w:val="green"/>
          <w:u w:val="single"/>
        </w:rPr>
        <w:t xml:space="preserve">The current costs of space debris are nothing compared with </w:t>
      </w:r>
      <w:proofErr w:type="gramStart"/>
      <w:r w:rsidRPr="003B0E3C">
        <w:rPr>
          <w:rFonts w:eastAsia="Times New Roman"/>
          <w:highlight w:val="green"/>
          <w:u w:val="single"/>
        </w:rPr>
        <w:t>future prospects</w:t>
      </w:r>
      <w:proofErr w:type="gramEnd"/>
      <w:r w:rsidRPr="003B0E3C">
        <w:rPr>
          <w:rFonts w:eastAsia="Times New Roman"/>
          <w:highlight w:val="green"/>
          <w:u w:val="single"/>
        </w:rPr>
        <w:t>. I</w:t>
      </w:r>
      <w:r w:rsidRPr="003B0E3C">
        <w:rPr>
          <w:rFonts w:eastAsia="Times New Roman"/>
          <w:u w:val="single"/>
        </w:rPr>
        <w:t xml:space="preserve">n a worst-case scenario, </w:t>
      </w:r>
      <w:r w:rsidRPr="003B0E3C">
        <w:rPr>
          <w:rFonts w:eastAsia="Times New Roman"/>
          <w:highlight w:val="green"/>
          <w:u w:val="single"/>
        </w:rPr>
        <w:t>certain orbits may become unusable</w:t>
      </w:r>
      <w:r w:rsidRPr="003B0E3C">
        <w:rPr>
          <w:rFonts w:eastAsia="Times New Roman"/>
          <w:u w:val="single"/>
        </w:rPr>
        <w:t xml:space="preserve">, due to continued, self-reinforcing space debris generation (Kessler Syndrome). </w:t>
      </w:r>
      <w:r w:rsidRPr="003B0E3C">
        <w:rPr>
          <w:rFonts w:eastAsia="Times New Roman"/>
          <w:sz w:val="16"/>
        </w:rPr>
        <w:t xml:space="preserve">This would have significant negative impacts on the provision of several important government services and would most probably also slow down economic growth in the space sector. </w:t>
      </w:r>
      <w:r w:rsidRPr="003B0E3C">
        <w:rPr>
          <w:rFonts w:eastAsia="Times New Roman"/>
          <w:u w:val="single"/>
        </w:rPr>
        <w:t xml:space="preserve">The </w:t>
      </w:r>
      <w:r w:rsidRPr="00135A63">
        <w:rPr>
          <w:rFonts w:eastAsia="Times New Roman"/>
          <w:u w:val="single"/>
        </w:rPr>
        <w:t>social costs would be unequally distributed, with lower-income and rural regions more hardly hit,</w:t>
      </w:r>
      <w:r w:rsidRPr="003B0E3C">
        <w:rPr>
          <w:rFonts w:eastAsia="Times New Roman"/>
          <w:u w:val="single"/>
        </w:rPr>
        <w:t xml:space="preserve"> in view of their growing dependence on satellite </w:t>
      </w:r>
      <w:proofErr w:type="gramStart"/>
      <w:r w:rsidRPr="003B0E3C">
        <w:rPr>
          <w:rFonts w:eastAsia="Times New Roman"/>
          <w:u w:val="single"/>
        </w:rPr>
        <w:t>communications, in particular</w:t>
      </w:r>
      <w:proofErr w:type="gramEnd"/>
      <w:r w:rsidRPr="003B0E3C">
        <w:rPr>
          <w:rFonts w:eastAsia="Times New Roman"/>
          <w:u w:val="single"/>
        </w:rPr>
        <w:t>.</w:t>
      </w:r>
      <w:r w:rsidRPr="003B0E3C">
        <w:rPr>
          <w:rFonts w:eastAsia="Times New Roman"/>
          <w:sz w:val="16"/>
        </w:rPr>
        <w:t xml:space="preserve"> These costs are listed in Tab. 2 and are further elaborated in the following paragraphs. Loss of unique applications and functionalities: The orbits most likely to be disrupted by the Kessler Syndrome are found at 650-1000 km and towards 1400 km altitude in the low-earth orbit, where the thickest belts of debris are located. For instance, the 2009 collision between Iridium-33 and Kosmos-2251 satellites took place at 776 km altitude. </w:t>
      </w:r>
      <w:r w:rsidRPr="003B0E3C">
        <w:rPr>
          <w:rFonts w:eastAsia="Times New Roman"/>
          <w:u w:val="single"/>
        </w:rPr>
        <w:t xml:space="preserve">In some cases, the disruption or </w:t>
      </w:r>
      <w:r w:rsidRPr="003B0E3C">
        <w:rPr>
          <w:rFonts w:eastAsia="Times New Roman"/>
          <w:highlight w:val="green"/>
          <w:u w:val="single"/>
        </w:rPr>
        <w:t>loss of certain low</w:t>
      </w:r>
      <w:r w:rsidR="007C4818">
        <w:rPr>
          <w:rFonts w:eastAsia="Times New Roman"/>
          <w:highlight w:val="green"/>
          <w:u w:val="single"/>
        </w:rPr>
        <w:t xml:space="preserve"> </w:t>
      </w:r>
      <w:r w:rsidRPr="003B0E3C">
        <w:rPr>
          <w:rFonts w:eastAsia="Times New Roman"/>
          <w:highlight w:val="green"/>
          <w:u w:val="single"/>
        </w:rPr>
        <w:t>earth orbits would have severe impacts on terrestrial applications,</w:t>
      </w:r>
      <w:r w:rsidRPr="003B0E3C">
        <w:rPr>
          <w:rFonts w:eastAsia="Times New Roman"/>
          <w:u w:val="single"/>
        </w:rPr>
        <w:t xml:space="preserve"> for which space observations (from these orbits) are either the best or the only source of data and signals. (Tab. 3). This applies </w:t>
      </w:r>
      <w:proofErr w:type="gramStart"/>
      <w:r w:rsidRPr="003B0E3C">
        <w:rPr>
          <w:rFonts w:eastAsia="Times New Roman"/>
          <w:u w:val="single"/>
        </w:rPr>
        <w:t>in particular to</w:t>
      </w:r>
      <w:proofErr w:type="gramEnd"/>
      <w:r w:rsidRPr="003B0E3C">
        <w:rPr>
          <w:rFonts w:eastAsia="Times New Roman"/>
          <w:u w:val="single"/>
        </w:rPr>
        <w:t xml:space="preserve"> </w:t>
      </w:r>
      <w:r w:rsidRPr="003B0E3C">
        <w:rPr>
          <w:rFonts w:eastAsia="Times New Roman"/>
          <w:highlight w:val="green"/>
          <w:u w:val="single"/>
        </w:rPr>
        <w:t>polar-orbiting weather and earth observation satellites,</w:t>
      </w:r>
      <w:r w:rsidRPr="003B0E3C">
        <w:rPr>
          <w:rFonts w:eastAsia="Times New Roman"/>
          <w:u w:val="single"/>
        </w:rPr>
        <w:t xml:space="preserve"> which </w:t>
      </w:r>
      <w:r w:rsidRPr="003B0E3C">
        <w:rPr>
          <w:rFonts w:eastAsia="Times New Roman"/>
          <w:highlight w:val="green"/>
          <w:u w:val="single"/>
        </w:rPr>
        <w:t>make unique contributions to weather forecasting and climate change observations and research</w:t>
      </w:r>
      <w:r w:rsidRPr="003B0E3C">
        <w:rPr>
          <w:rFonts w:eastAsia="Times New Roman"/>
          <w:u w:val="single"/>
        </w:rPr>
        <w:t xml:space="preserve">. Polar-orbiting weather satellites provide essential inputs to numerical weather prediction </w:t>
      </w:r>
      <w:r w:rsidRPr="003B0E3C">
        <w:rPr>
          <w:rFonts w:eastAsia="Times New Roman"/>
          <w:u w:val="single"/>
        </w:rPr>
        <w:lastRenderedPageBreak/>
        <w:t>models, reducing errors and improving forecast accuracy</w:t>
      </w:r>
      <w:r w:rsidRPr="003B0E3C">
        <w:rPr>
          <w:rFonts w:eastAsia="Times New Roman"/>
          <w:sz w:val="16"/>
        </w:rPr>
        <w:t xml:space="preserve"> [23]. The European Centre for Medium-Range Weather Forecasts has found that a simultaneous loss of both European and US </w:t>
      </w:r>
      <w:proofErr w:type="spellStart"/>
      <w:r w:rsidRPr="003B0E3C">
        <w:rPr>
          <w:rFonts w:eastAsia="Times New Roman"/>
          <w:sz w:val="16"/>
        </w:rPr>
        <w:t>polarorbiting</w:t>
      </w:r>
      <w:proofErr w:type="spellEnd"/>
      <w:r w:rsidRPr="003B0E3C">
        <w:rPr>
          <w:rFonts w:eastAsia="Times New Roman"/>
          <w:sz w:val="16"/>
        </w:rPr>
        <w:t xml:space="preserve"> satellites would cause a 15-20% reduction in accuracy [24]. For instance, estimated benefits from </w:t>
      </w:r>
      <w:proofErr w:type="spellStart"/>
      <w:r w:rsidRPr="003B0E3C">
        <w:rPr>
          <w:rFonts w:eastAsia="Times New Roman"/>
          <w:sz w:val="16"/>
        </w:rPr>
        <w:t>satellitebased</w:t>
      </w:r>
      <w:proofErr w:type="spellEnd"/>
      <w:r w:rsidRPr="003B0E3C">
        <w:rPr>
          <w:rFonts w:eastAsia="Times New Roman"/>
          <w:sz w:val="16"/>
        </w:rPr>
        <w:t xml:space="preserve"> meteorological observations to the UK economy amount to between GBP 670-1000 million annually [25]. The loss of </w:t>
      </w:r>
      <w:proofErr w:type="spellStart"/>
      <w:r w:rsidRPr="003B0E3C">
        <w:rPr>
          <w:rFonts w:eastAsia="Times New Roman"/>
          <w:sz w:val="16"/>
        </w:rPr>
        <w:t>polarorbiting</w:t>
      </w:r>
      <w:proofErr w:type="spellEnd"/>
      <w:r w:rsidRPr="003B0E3C">
        <w:rPr>
          <w:rFonts w:eastAsia="Times New Roman"/>
          <w:sz w:val="16"/>
        </w:rPr>
        <w:t xml:space="preserve"> weather satellite observations would also heavily affect the Southern hemisphere, where there are fewer terrestrial observations. Lives lost: The International Space Station is located at about 400 km altitude. The planned Chinese Space Station will have a similar location. Although debris at that altitude decays naturally, it still poses a real collision threat. The International Space Station has seen a significant increase in debris avoidance </w:t>
      </w:r>
      <w:proofErr w:type="spellStart"/>
      <w:r w:rsidRPr="003B0E3C">
        <w:rPr>
          <w:rFonts w:eastAsia="Times New Roman"/>
          <w:sz w:val="16"/>
        </w:rPr>
        <w:t>manoeuvres</w:t>
      </w:r>
      <w:proofErr w:type="spellEnd"/>
      <w:r w:rsidRPr="003B0E3C">
        <w:rPr>
          <w:rFonts w:eastAsia="Times New Roman"/>
          <w:sz w:val="16"/>
        </w:rPr>
        <w:t xml:space="preserve">, with seventeen </w:t>
      </w:r>
      <w:proofErr w:type="spellStart"/>
      <w:r w:rsidRPr="003B0E3C">
        <w:rPr>
          <w:rFonts w:eastAsia="Times New Roman"/>
          <w:sz w:val="16"/>
        </w:rPr>
        <w:t>manoeuvres</w:t>
      </w:r>
      <w:proofErr w:type="spellEnd"/>
      <w:r w:rsidRPr="003B0E3C">
        <w:rPr>
          <w:rFonts w:eastAsia="Times New Roman"/>
          <w:sz w:val="16"/>
        </w:rPr>
        <w:t xml:space="preserve"> taking place between 2009 and 2017, compared to eight </w:t>
      </w:r>
      <w:proofErr w:type="spellStart"/>
      <w:r w:rsidRPr="003B0E3C">
        <w:rPr>
          <w:rFonts w:eastAsia="Times New Roman"/>
          <w:sz w:val="16"/>
        </w:rPr>
        <w:t>manoeuvres</w:t>
      </w:r>
      <w:proofErr w:type="spellEnd"/>
      <w:r w:rsidRPr="003B0E3C">
        <w:rPr>
          <w:rFonts w:eastAsia="Times New Roman"/>
          <w:sz w:val="16"/>
        </w:rPr>
        <w:t xml:space="preserve"> in the 1999- 2008 timeframe [26], [27]. Interrupted time series for earth science and climate research: </w:t>
      </w:r>
      <w:r w:rsidRPr="003B0E3C">
        <w:rPr>
          <w:rFonts w:eastAsia="Times New Roman"/>
          <w:highlight w:val="green"/>
          <w:u w:val="single"/>
        </w:rPr>
        <w:t>Uninterrupted time series are crucial for the accuracy and reliability of weather prediction and climate models</w:t>
      </w:r>
      <w:r w:rsidRPr="003B0E3C">
        <w:rPr>
          <w:rFonts w:eastAsia="Times New Roman"/>
          <w:u w:val="single"/>
        </w:rPr>
        <w:t>. Several weather and earth observation satellites in affected orbits make unique measurements for climate observations.</w:t>
      </w:r>
      <w:r w:rsidRPr="003B0E3C">
        <w:rPr>
          <w:rFonts w:eastAsia="Times New Roman"/>
          <w:sz w:val="16"/>
        </w:rPr>
        <w:t xml:space="preserve"> The Jason-2 and Jason-3 satellites, located at 1336 km altitude, measure variations in sea surface height, which provide information about global sea levels, the speed and direction of ocean currents, and heat stored in the ocean. Curbed economic growth in the space sector: Current commercial operators (mostly earth observation and telecom) are mainly located at 400-700 km altitudes [28]. Although the current value of commercial operations in the low-earth orbit is significantly lower than that of telecommunications activities in the geostationary orbit, satellite broadband is widely considered a key driver of space activities and revenues in the coming decades, despite uncertainty concerning business models and viability. Many LEO communication services would be affected by space debris, on orbit and/or during </w:t>
      </w:r>
      <w:proofErr w:type="spellStart"/>
      <w:r w:rsidRPr="003B0E3C">
        <w:rPr>
          <w:rFonts w:eastAsia="Times New Roman"/>
          <w:sz w:val="16"/>
        </w:rPr>
        <w:t>orbitraising</w:t>
      </w:r>
      <w:proofErr w:type="spellEnd"/>
      <w:r w:rsidRPr="003B0E3C">
        <w:rPr>
          <w:rFonts w:eastAsia="Times New Roman"/>
          <w:sz w:val="16"/>
        </w:rPr>
        <w:t xml:space="preserve">, as several of the planned constellations are located near or above the thickest LEO debris belts. This could have knock-on effects on other industry segments, such as manufacturing and launch. Reduced access to finance for space ventures: While the current financial climate is </w:t>
      </w:r>
      <w:proofErr w:type="spellStart"/>
      <w:r w:rsidRPr="003B0E3C">
        <w:rPr>
          <w:rFonts w:eastAsia="Times New Roman"/>
          <w:sz w:val="16"/>
        </w:rPr>
        <w:t>favourable</w:t>
      </w:r>
      <w:proofErr w:type="spellEnd"/>
      <w:r w:rsidRPr="003B0E3C">
        <w:rPr>
          <w:rFonts w:eastAsia="Times New Roman"/>
          <w:sz w:val="16"/>
        </w:rPr>
        <w:t xml:space="preserve"> for space sector investments, it is important to acknowledge that many space applications face growing competition from terrestrial applications (</w:t>
      </w:r>
      <w:proofErr w:type="gramStart"/>
      <w:r w:rsidRPr="003B0E3C">
        <w:rPr>
          <w:rFonts w:eastAsia="Times New Roman"/>
          <w:sz w:val="16"/>
        </w:rPr>
        <w:t>e.g.</w:t>
      </w:r>
      <w:proofErr w:type="gramEnd"/>
      <w:r w:rsidRPr="003B0E3C">
        <w:rPr>
          <w:rFonts w:eastAsia="Times New Roman"/>
          <w:sz w:val="16"/>
        </w:rPr>
        <w:t xml:space="preserve"> communications, earth observation). It is reasonable to expect that a growing space debris problem may deter investments into the sector, with investors preferring more affordable and less risky terrestrial alternatives. Negative distributional effects: </w:t>
      </w:r>
      <w:r w:rsidRPr="003B0E3C">
        <w:rPr>
          <w:rFonts w:eastAsia="Times New Roman"/>
          <w:u w:val="single"/>
        </w:rPr>
        <w:t>The loss or perturbation of certain low-earth orbits would affect some groups and geographic regions more heavily than others, depending on the coverage and quality of existing terrestrial infrastructure. In some low-income countries, satellite systems may provide more reliable and accurate data and signals than terrestrial alternatives. One of the big selling points for space broadband is its ability to connect hard-to-reach places, including rural regions in both developed and developing countries.</w:t>
      </w:r>
    </w:p>
    <w:p w14:paraId="513665F2" w14:textId="3FB6716D" w:rsidR="00B04A77" w:rsidRDefault="00B04A77" w:rsidP="005E43EF">
      <w:pPr>
        <w:spacing w:after="240"/>
      </w:pPr>
    </w:p>
    <w:p w14:paraId="4FBF4D79" w14:textId="77777777" w:rsidR="00D80A34" w:rsidRDefault="00D80A34" w:rsidP="00D80A34">
      <w:pPr>
        <w:spacing w:after="0" w:line="240" w:lineRule="auto"/>
        <w:textAlignment w:val="baseline"/>
        <w:rPr>
          <w:rFonts w:eastAsia="Times New Roman"/>
          <w:b/>
          <w:bCs/>
          <w:color w:val="323232"/>
        </w:rPr>
      </w:pPr>
      <w:r>
        <w:rPr>
          <w:rFonts w:eastAsia="Times New Roman"/>
          <w:b/>
          <w:bCs/>
          <w:color w:val="323232"/>
        </w:rPr>
        <w:t>Clean up isn’t viable – the best way to solve the debris problem is to stop making it.</w:t>
      </w:r>
    </w:p>
    <w:p w14:paraId="790BF0D2" w14:textId="77777777" w:rsidR="00D80A34" w:rsidRPr="00333723" w:rsidRDefault="00D80A34" w:rsidP="00D80A34">
      <w:pPr>
        <w:spacing w:after="0" w:line="240" w:lineRule="auto"/>
        <w:rPr>
          <w:rFonts w:eastAsia="Times New Roman"/>
        </w:rPr>
      </w:pPr>
      <w:r w:rsidRPr="00333723">
        <w:rPr>
          <w:rFonts w:eastAsia="Times New Roman"/>
          <w:b/>
          <w:bCs/>
          <w:color w:val="323232"/>
        </w:rPr>
        <w:t xml:space="preserve">David 21 </w:t>
      </w:r>
      <w:r w:rsidRPr="00333723">
        <w:rPr>
          <w:rFonts w:eastAsia="Times New Roman"/>
          <w:color w:val="323232"/>
        </w:rPr>
        <w:t xml:space="preserve">[Leonard David. </w:t>
      </w:r>
      <w:r w:rsidRPr="00333723">
        <w:rPr>
          <w:rFonts w:eastAsia="Times New Roman"/>
          <w:color w:val="323232"/>
          <w:shd w:val="clear" w:color="auto" w:fill="FFFFFF"/>
        </w:rPr>
        <w:t>author of</w:t>
      </w:r>
      <w:r w:rsidRPr="00333723">
        <w:rPr>
          <w:rFonts w:eastAsia="Times New Roman"/>
          <w:i/>
          <w:iCs/>
          <w:color w:val="323232"/>
          <w:shd w:val="clear" w:color="auto" w:fill="FFFFFF"/>
        </w:rPr>
        <w:t> Moon Rush: The New Space Race</w:t>
      </w:r>
      <w:r w:rsidRPr="00333723">
        <w:rPr>
          <w:rFonts w:eastAsia="Times New Roman"/>
          <w:color w:val="323232"/>
          <w:shd w:val="clear" w:color="auto" w:fill="FFFFFF"/>
        </w:rPr>
        <w:t> (National Geographic, 2019) and</w:t>
      </w:r>
      <w:r w:rsidRPr="00333723">
        <w:rPr>
          <w:rFonts w:eastAsia="Times New Roman"/>
          <w:i/>
          <w:iCs/>
          <w:color w:val="323232"/>
          <w:shd w:val="clear" w:color="auto" w:fill="FFFFFF"/>
        </w:rPr>
        <w:t> Mars: Our Future on the Red Planet </w:t>
      </w:r>
      <w:r w:rsidRPr="00333723">
        <w:rPr>
          <w:rFonts w:eastAsia="Times New Roman"/>
          <w:color w:val="323232"/>
          <w:shd w:val="clear" w:color="auto" w:fill="FFFFFF"/>
        </w:rPr>
        <w:t>(National Geographic, 2016). He has been reporting on the space industry for more than five decades</w:t>
      </w:r>
      <w:r w:rsidRPr="00333723">
        <w:rPr>
          <w:rFonts w:eastAsia="Times New Roman"/>
          <w:color w:val="323232"/>
        </w:rPr>
        <w:t>. “Space Junk Removal Is Not Going Smoothly”. 4-14-2021. Scientific American. https://www.scientificamerican.com/article/space-junk-removal-is-not-going-smoothly/</w:t>
      </w:r>
      <w:r>
        <w:rPr>
          <w:rFonts w:eastAsia="Times New Roman"/>
          <w:color w:val="323232"/>
        </w:rPr>
        <w:t>.</w:t>
      </w:r>
      <w:r w:rsidRPr="00333723">
        <w:rPr>
          <w:rFonts w:eastAsia="Times New Roman"/>
          <w:color w:val="323232"/>
        </w:rPr>
        <w:t>]</w:t>
      </w:r>
    </w:p>
    <w:p w14:paraId="5A22AEA2" w14:textId="77777777" w:rsidR="00D80A34" w:rsidRPr="00333723" w:rsidRDefault="00D80A34" w:rsidP="00D80A34">
      <w:pPr>
        <w:spacing w:after="0" w:line="240" w:lineRule="auto"/>
        <w:textAlignment w:val="baseline"/>
        <w:rPr>
          <w:rFonts w:eastAsia="Times New Roman"/>
          <w:color w:val="323232"/>
          <w:sz w:val="16"/>
          <w:szCs w:val="27"/>
        </w:rPr>
      </w:pPr>
    </w:p>
    <w:p w14:paraId="7F9270E9" w14:textId="77777777" w:rsidR="00D80A34" w:rsidRPr="00333723" w:rsidRDefault="00D80A34" w:rsidP="00D80A34">
      <w:pPr>
        <w:spacing w:after="0" w:line="240" w:lineRule="auto"/>
        <w:textAlignment w:val="baseline"/>
        <w:rPr>
          <w:rFonts w:eastAsia="Times New Roman"/>
          <w:color w:val="323232"/>
          <w:sz w:val="16"/>
          <w:szCs w:val="27"/>
        </w:rPr>
      </w:pPr>
      <w:r w:rsidRPr="00333723">
        <w:rPr>
          <w:rFonts w:eastAsia="Times New Roman"/>
          <w:color w:val="323232"/>
          <w:sz w:val="16"/>
          <w:szCs w:val="27"/>
        </w:rPr>
        <w:t>A Space Age “tragedy of the commons” is unfolding right under our nose—or, really, right over our head—and no consensus yet exists on how to stop it. 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w:t>
      </w:r>
    </w:p>
    <w:p w14:paraId="3002A8B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After so many decades of the buildup of high-speed clutter in the form of spent rocket stages, stray bolts and paint chips, solid-rocket-motor slag, dead or dying satellites and the scattered fragments from antisatellite tests—all of which could individually damage or destroy other assets—low-Earth orbit is finally on the verge of becoming too crowded for comfort. And the problem is now poised to get much worse because of the rise of satellite “mega constellations” requiring thousands of </w:t>
      </w:r>
      <w:proofErr w:type="gramStart"/>
      <w:r w:rsidRPr="00333723">
        <w:rPr>
          <w:rFonts w:eastAsia="Times New Roman"/>
          <w:color w:val="323232"/>
          <w:sz w:val="16"/>
          <w:szCs w:val="27"/>
        </w:rPr>
        <w:t>spacecraft</w:t>
      </w:r>
      <w:proofErr w:type="gramEnd"/>
      <w:r w:rsidRPr="00333723">
        <w:rPr>
          <w:rFonts w:eastAsia="Times New Roman"/>
          <w:color w:val="323232"/>
          <w:sz w:val="16"/>
          <w:szCs w:val="27"/>
        </w:rPr>
        <w:t xml:space="preserve">, such as SpaceX’s </w:t>
      </w:r>
      <w:proofErr w:type="spellStart"/>
      <w:r w:rsidRPr="00333723">
        <w:rPr>
          <w:rFonts w:eastAsia="Times New Roman"/>
          <w:color w:val="323232"/>
          <w:sz w:val="16"/>
          <w:szCs w:val="27"/>
        </w:rPr>
        <w:t>Starlink</w:t>
      </w:r>
      <w:proofErr w:type="spellEnd"/>
      <w:r w:rsidRPr="00333723">
        <w:rPr>
          <w:rFonts w:eastAsia="Times New Roman"/>
          <w:color w:val="323232"/>
          <w:sz w:val="16"/>
          <w:szCs w:val="27"/>
        </w:rPr>
        <w:t xml:space="preserve">, a broadband Internet network. </w:t>
      </w:r>
      <w:proofErr w:type="spellStart"/>
      <w:r w:rsidRPr="00333723">
        <w:rPr>
          <w:rFonts w:eastAsia="Times New Roman"/>
          <w:color w:val="323232"/>
          <w:sz w:val="16"/>
          <w:szCs w:val="27"/>
        </w:rPr>
        <w:t>Starlink</w:t>
      </w:r>
      <w:proofErr w:type="spellEnd"/>
      <w:r w:rsidRPr="00333723">
        <w:rPr>
          <w:rFonts w:eastAsia="Times New Roman"/>
          <w:color w:val="323232"/>
          <w:sz w:val="16"/>
          <w:szCs w:val="27"/>
        </w:rPr>
        <w:t xml:space="preserve"> is but one of many similar projects: Another mega constellation from a company called </w:t>
      </w:r>
      <w:proofErr w:type="spellStart"/>
      <w:r w:rsidRPr="00333723">
        <w:rPr>
          <w:rFonts w:eastAsia="Times New Roman"/>
          <w:color w:val="323232"/>
          <w:sz w:val="16"/>
          <w:szCs w:val="27"/>
        </w:rPr>
        <w:t>OneWeb</w:t>
      </w:r>
      <w:proofErr w:type="spellEnd"/>
      <w:r w:rsidRPr="00333723">
        <w:rPr>
          <w:rFonts w:eastAsia="Times New Roman"/>
          <w:color w:val="323232"/>
          <w:sz w:val="16"/>
          <w:szCs w:val="27"/>
        </w:rPr>
        <w:t xml:space="preserve"> is already being deployed. And Amazon’s Project Kuiper is seeking to create a mega constellation of up to 3,200 satellites </w:t>
      </w:r>
      <w:proofErr w:type="gramStart"/>
      <w:r w:rsidRPr="00333723">
        <w:rPr>
          <w:rFonts w:eastAsia="Times New Roman"/>
          <w:color w:val="323232"/>
          <w:sz w:val="16"/>
          <w:szCs w:val="27"/>
        </w:rPr>
        <w:t>in the near future</w:t>
      </w:r>
      <w:proofErr w:type="gramEnd"/>
      <w:r w:rsidRPr="00333723">
        <w:rPr>
          <w:rFonts w:eastAsia="Times New Roman"/>
          <w:color w:val="323232"/>
          <w:sz w:val="16"/>
          <w:szCs w:val="27"/>
        </w:rPr>
        <w:t>.</w:t>
      </w:r>
    </w:p>
    <w:p w14:paraId="710F1093"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As the congestion has grown, so too have close calls between orbiting assets. The International Space Station, for instance, regularly tweaks its orbit to avoid potentially hazardous debris. </w:t>
      </w:r>
      <w:r w:rsidRPr="00333723">
        <w:rPr>
          <w:rFonts w:eastAsia="Times New Roman"/>
          <w:color w:val="323232"/>
          <w:sz w:val="27"/>
          <w:szCs w:val="27"/>
          <w:u w:val="single"/>
        </w:rPr>
        <w:t xml:space="preserve">Worse yet, </w:t>
      </w:r>
      <w:r w:rsidRPr="00333723">
        <w:rPr>
          <w:rFonts w:eastAsia="Times New Roman"/>
          <w:color w:val="323232"/>
          <w:sz w:val="27"/>
          <w:szCs w:val="27"/>
          <w:highlight w:val="green"/>
          <w:u w:val="single"/>
        </w:rPr>
        <w:t>there has been an uptick in the threat of full-on collisions</w:t>
      </w:r>
      <w:r w:rsidRPr="00333723">
        <w:rPr>
          <w:rFonts w:eastAsia="Times New Roman"/>
          <w:color w:val="323232"/>
          <w:sz w:val="27"/>
          <w:szCs w:val="27"/>
          <w:u w:val="single"/>
        </w:rPr>
        <w:t xml:space="preserve"> that generate menacing refuse that exacerbates the </w:t>
      </w:r>
      <w:r w:rsidRPr="00333723">
        <w:rPr>
          <w:rFonts w:eastAsia="Times New Roman"/>
          <w:color w:val="323232"/>
          <w:sz w:val="27"/>
          <w:szCs w:val="27"/>
          <w:u w:val="single"/>
        </w:rPr>
        <w:lastRenderedPageBreak/>
        <w:t>already bad situation</w:t>
      </w:r>
      <w:r w:rsidRPr="00333723">
        <w:rPr>
          <w:rFonts w:eastAsia="Times New Roman"/>
          <w:color w:val="323232"/>
          <w:sz w:val="16"/>
          <w:szCs w:val="27"/>
        </w:rPr>
        <w:t xml:space="preserve">. Consider the February 2009 run-in between a dead Russian Cosmos satellite and a commercial Iridium spacecraft, which produced an enormous </w:t>
      </w:r>
      <w:proofErr w:type="gramStart"/>
      <w:r w:rsidRPr="00333723">
        <w:rPr>
          <w:rFonts w:eastAsia="Times New Roman"/>
          <w:color w:val="323232"/>
          <w:sz w:val="16"/>
          <w:szCs w:val="27"/>
        </w:rPr>
        <w:t>amount</w:t>
      </w:r>
      <w:proofErr w:type="gramEnd"/>
      <w:r w:rsidRPr="00333723">
        <w:rPr>
          <w:rFonts w:eastAsia="Times New Roman"/>
          <w:color w:val="323232"/>
          <w:sz w:val="16"/>
          <w:szCs w:val="27"/>
        </w:rPr>
        <w:t xml:space="preserve"> of debris.</w:t>
      </w:r>
    </w:p>
    <w:p w14:paraId="69FBDC0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Finding ways to remove at least some of all that space junk should be a top global priority,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w:t>
      </w:r>
    </w:p>
    <w:p w14:paraId="7E34BF7F"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“There is now agreement within the community that the debris environment has reached a ‘tipping point’ where debris would continue to increase even if all launches were stopped,” Kessler says. “It takes an Iridium-Cosmos-type collision to get everyone’s attention. That’s what it boils down to.... And we’re overdue for something like that to happen.”</w:t>
      </w:r>
    </w:p>
    <w:p w14:paraId="48A36BDD"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27"/>
          <w:szCs w:val="27"/>
          <w:u w:val="single"/>
        </w:rPr>
        <w:t xml:space="preserve">As for </w:t>
      </w:r>
      <w:r w:rsidRPr="00333723">
        <w:rPr>
          <w:rFonts w:eastAsia="Times New Roman"/>
          <w:color w:val="323232"/>
          <w:sz w:val="27"/>
          <w:szCs w:val="27"/>
          <w:highlight w:val="green"/>
          <w:u w:val="single"/>
        </w:rPr>
        <w:t>the Kessler syndrome</w:t>
      </w:r>
      <w:r w:rsidRPr="00333723">
        <w:rPr>
          <w:rFonts w:eastAsia="Times New Roman"/>
          <w:color w:val="323232"/>
          <w:sz w:val="27"/>
          <w:szCs w:val="27"/>
          <w:u w:val="single"/>
        </w:rPr>
        <w:t xml:space="preserve">, “it </w:t>
      </w:r>
      <w:r w:rsidRPr="00333723">
        <w:rPr>
          <w:rFonts w:eastAsia="Times New Roman"/>
          <w:color w:val="323232"/>
          <w:sz w:val="27"/>
          <w:szCs w:val="27"/>
          <w:highlight w:val="green"/>
          <w:u w:val="single"/>
        </w:rPr>
        <w:t>has already started</w:t>
      </w:r>
      <w:r w:rsidRPr="00333723">
        <w:rPr>
          <w:rFonts w:eastAsia="Times New Roman"/>
          <w:color w:val="323232"/>
          <w:sz w:val="27"/>
          <w:szCs w:val="27"/>
          <w:u w:val="single"/>
        </w:rPr>
        <w:t>,”</w:t>
      </w:r>
      <w:r w:rsidRPr="00333723">
        <w:rPr>
          <w:rFonts w:eastAsia="Times New Roman"/>
          <w:color w:val="323232"/>
          <w:sz w:val="16"/>
          <w:szCs w:val="27"/>
        </w:rPr>
        <w:t xml:space="preserve"> the debris expert says. “There are collisions taking place all the time—less dramatic and not at the large size scale,” Kessler adds.</w:t>
      </w:r>
    </w:p>
    <w:p w14:paraId="406DD98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Kessler’s nightmare scenario has yielded no shortage of possible debris-flushing fixes: nets, laser blasts, harpoons, giant foam balls, puffs of air, </w:t>
      </w:r>
      <w:proofErr w:type="gramStart"/>
      <w:r w:rsidRPr="00333723">
        <w:rPr>
          <w:rFonts w:eastAsia="Times New Roman"/>
          <w:color w:val="323232"/>
          <w:sz w:val="16"/>
          <w:szCs w:val="27"/>
        </w:rPr>
        <w:t>tethers</w:t>
      </w:r>
      <w:proofErr w:type="gramEnd"/>
      <w:r w:rsidRPr="00333723">
        <w:rPr>
          <w:rFonts w:eastAsia="Times New Roman"/>
          <w:color w:val="323232"/>
          <w:sz w:val="16"/>
          <w:szCs w:val="27"/>
        </w:rPr>
        <w:t xml:space="preserve"> and solar sails—as well as garbage-gathering robotic arms and tentacles—have all been proposed as solutions for taking out our orbital trash.</w:t>
      </w:r>
    </w:p>
    <w:p w14:paraId="513EB428"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A new entrant in grappling with this worrisome </w:t>
      </w:r>
      <w:proofErr w:type="gramStart"/>
      <w:r w:rsidRPr="00333723">
        <w:rPr>
          <w:rFonts w:eastAsia="Times New Roman"/>
          <w:color w:val="323232"/>
          <w:sz w:val="16"/>
          <w:szCs w:val="27"/>
        </w:rPr>
        <w:t>state of affairs</w:t>
      </w:r>
      <w:proofErr w:type="gramEnd"/>
      <w:r w:rsidRPr="00333723">
        <w:rPr>
          <w:rFonts w:eastAsia="Times New Roman"/>
          <w:color w:val="323232"/>
          <w:sz w:val="16"/>
          <w:szCs w:val="27"/>
        </w:rPr>
        <w:t xml:space="preserve"> is the just launched End-of-Life Services by </w:t>
      </w:r>
      <w:proofErr w:type="spellStart"/>
      <w:r w:rsidRPr="00333723">
        <w:rPr>
          <w:rFonts w:eastAsia="Times New Roman"/>
          <w:color w:val="323232"/>
          <w:sz w:val="16"/>
          <w:szCs w:val="27"/>
        </w:rPr>
        <w:t>Astroscale</w:t>
      </w:r>
      <w:proofErr w:type="spellEnd"/>
      <w:r w:rsidRPr="00333723">
        <w:rPr>
          <w:rFonts w:eastAsia="Times New Roman"/>
          <w:color w:val="323232"/>
          <w:sz w:val="16"/>
          <w:szCs w:val="27"/>
        </w:rPr>
        <w:t xml:space="preserve"> Demonstration (ELSA-d) mission. ELSA-d is a two-satellite mission developed by </w:t>
      </w:r>
      <w:proofErr w:type="spellStart"/>
      <w:r w:rsidRPr="00333723">
        <w:rPr>
          <w:rFonts w:eastAsia="Times New Roman"/>
          <w:color w:val="323232"/>
          <w:sz w:val="16"/>
          <w:szCs w:val="27"/>
        </w:rPr>
        <w:t>Astroscale</w:t>
      </w:r>
      <w:proofErr w:type="spellEnd"/>
      <w:r w:rsidRPr="00333723">
        <w:rPr>
          <w:rFonts w:eastAsia="Times New Roman"/>
          <w:color w:val="323232"/>
          <w:sz w:val="16"/>
          <w:szCs w:val="27"/>
        </w:rPr>
        <w:t>,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w:t>
      </w:r>
    </w:p>
    <w:p w14:paraId="6D92517F"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ELSA-d is now circling in Earth orbit. The mission was lofted on March 22 via a Russian Soyuz rocket that tossed scads of other hitchhiking satellites into space. Following the liftoff, </w:t>
      </w:r>
      <w:proofErr w:type="spellStart"/>
      <w:r w:rsidRPr="00333723">
        <w:rPr>
          <w:rFonts w:eastAsia="Times New Roman"/>
          <w:color w:val="323232"/>
          <w:sz w:val="16"/>
          <w:szCs w:val="27"/>
        </w:rPr>
        <w:t>Astroscale’s</w:t>
      </w:r>
      <w:proofErr w:type="spellEnd"/>
      <w:r w:rsidRPr="00333723">
        <w:rPr>
          <w:rFonts w:eastAsia="Times New Roman"/>
          <w:color w:val="323232"/>
          <w:sz w:val="16"/>
          <w:szCs w:val="27"/>
        </w:rPr>
        <w:t xml:space="preserve"> founder and CEO Nobu Okada said </w:t>
      </w:r>
      <w:hyperlink r:id="rId53" w:tgtFrame="_blank" w:history="1">
        <w:r w:rsidRPr="00333723">
          <w:rPr>
            <w:rFonts w:eastAsia="Times New Roman"/>
            <w:color w:val="656565"/>
            <w:sz w:val="27"/>
            <w:szCs w:val="27"/>
            <w:u w:val="single"/>
          </w:rPr>
          <w:t>ELSA-d will prove out debris-removal capabilities</w:t>
        </w:r>
      </w:hyperlink>
      <w:r w:rsidRPr="00333723">
        <w:rPr>
          <w:rFonts w:eastAsia="Times New Roman"/>
          <w:color w:val="323232"/>
          <w:sz w:val="16"/>
          <w:szCs w:val="27"/>
        </w:rPr>
        <w:t> and “propel regulatory developments and advance the business case for end-of-life and active debris removal services.” The launch is a step toward realizing “safe and sustainable development of space for the benefit of future generations,” he said.</w:t>
      </w:r>
    </w:p>
    <w:p w14:paraId="214D75B7"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Although ELSA-d and other technology demonstrations of its ilk are unquestionably positive developments for clearing orbital debris, they should not be mistaken for cure-alls. Despite their modest successes, such missions are falling short of addressing the dynamic dilemma at hand, and the proliferation of space junk continues essentially unabated.</w:t>
      </w:r>
    </w:p>
    <w:p w14:paraId="33A9BBA2" w14:textId="77777777" w:rsidR="00D80A34" w:rsidRPr="00333723" w:rsidRDefault="00D80A34" w:rsidP="00D80A34">
      <w:pPr>
        <w:spacing w:before="450" w:after="0" w:line="240" w:lineRule="auto"/>
        <w:textAlignment w:val="baseline"/>
        <w:rPr>
          <w:rFonts w:eastAsia="Times New Roman"/>
          <w:color w:val="323232"/>
          <w:sz w:val="27"/>
          <w:szCs w:val="27"/>
          <w:u w:val="single"/>
        </w:rPr>
      </w:pPr>
      <w:r w:rsidRPr="00333723">
        <w:rPr>
          <w:rFonts w:eastAsia="Times New Roman"/>
          <w:color w:val="323232"/>
          <w:sz w:val="27"/>
          <w:szCs w:val="27"/>
          <w:u w:val="single"/>
        </w:rPr>
        <w:t xml:space="preserve">“From my perspective, </w:t>
      </w:r>
      <w:r w:rsidRPr="00333723">
        <w:rPr>
          <w:rFonts w:eastAsia="Times New Roman"/>
          <w:color w:val="323232"/>
          <w:sz w:val="27"/>
          <w:szCs w:val="27"/>
          <w:highlight w:val="green"/>
          <w:u w:val="single"/>
        </w:rPr>
        <w:t>the best solution to dealing with space debris is not to generate it</w:t>
      </w:r>
      <w:r w:rsidRPr="00333723">
        <w:rPr>
          <w:rFonts w:eastAsia="Times New Roman"/>
          <w:color w:val="323232"/>
          <w:sz w:val="27"/>
          <w:szCs w:val="27"/>
          <w:u w:val="single"/>
        </w:rPr>
        <w:t xml:space="preserve"> in the first place,” says T. S. Kelso, a scientist at </w:t>
      </w:r>
      <w:proofErr w:type="spellStart"/>
      <w:r w:rsidRPr="00333723">
        <w:rPr>
          <w:rFonts w:eastAsia="Times New Roman"/>
          <w:color w:val="323232"/>
          <w:sz w:val="27"/>
          <w:szCs w:val="27"/>
          <w:u w:val="single"/>
        </w:rPr>
        <w:t>CelesTrak</w:t>
      </w:r>
      <w:proofErr w:type="spellEnd"/>
      <w:r w:rsidRPr="00333723">
        <w:rPr>
          <w:rFonts w:eastAsia="Times New Roman"/>
          <w:color w:val="323232"/>
          <w:sz w:val="27"/>
          <w:szCs w:val="27"/>
          <w:u w:val="single"/>
        </w:rPr>
        <w:t xml:space="preserve">, an analytic group that keeps an eye on Earth-orbiting objects. “Like any environmental issue, </w:t>
      </w:r>
      <w:r w:rsidRPr="00333723">
        <w:rPr>
          <w:rFonts w:eastAsia="Times New Roman"/>
          <w:color w:val="323232"/>
          <w:sz w:val="27"/>
          <w:szCs w:val="27"/>
          <w:highlight w:val="green"/>
          <w:u w:val="single"/>
        </w:rPr>
        <w:t>it is easier and far less expensive to prevent pollution than to clean it up later</w:t>
      </w:r>
      <w:r w:rsidRPr="00333723">
        <w:rPr>
          <w:rFonts w:eastAsia="Times New Roman"/>
          <w:color w:val="323232"/>
          <w:sz w:val="27"/>
          <w:szCs w:val="27"/>
          <w:u w:val="single"/>
        </w:rPr>
        <w:t>. Stop leaving things in orbit after they have completed their mission.”</w:t>
      </w:r>
    </w:p>
    <w:p w14:paraId="118FFAA4"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There simply is no “one-size-fits-all solution” to the problem of space junk, Kelso says. Removing large rocket bodies is a significantly different task than removing the equivalent mass of a lot more smaller objects,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333723">
        <w:rPr>
          <w:rFonts w:eastAsia="Times New Roman"/>
          <w:color w:val="323232"/>
          <w:sz w:val="16"/>
          <w:szCs w:val="27"/>
        </w:rPr>
        <w:t>number</w:t>
      </w:r>
      <w:proofErr w:type="gramEnd"/>
      <w:r w:rsidRPr="00333723">
        <w:rPr>
          <w:rFonts w:eastAsia="Times New Roman"/>
          <w:color w:val="323232"/>
          <w:sz w:val="16"/>
          <w:szCs w:val="27"/>
        </w:rPr>
        <w:t xml:space="preserve"> of debris.”</w:t>
      </w:r>
    </w:p>
    <w:p w14:paraId="5B8F0F50" w14:textId="77777777" w:rsidR="00D80A34" w:rsidRPr="00333723" w:rsidRDefault="00D80A34" w:rsidP="00D80A34">
      <w:pPr>
        <w:spacing w:before="450" w:after="0" w:line="240" w:lineRule="auto"/>
        <w:textAlignment w:val="baseline"/>
        <w:rPr>
          <w:rFonts w:eastAsia="Times New Roman"/>
          <w:color w:val="323232"/>
          <w:sz w:val="27"/>
          <w:szCs w:val="27"/>
          <w:u w:val="single"/>
        </w:rPr>
      </w:pPr>
      <w:r w:rsidRPr="00333723">
        <w:rPr>
          <w:rFonts w:eastAsia="Times New Roman"/>
          <w:color w:val="323232"/>
          <w:sz w:val="27"/>
          <w:szCs w:val="27"/>
          <w:highlight w:val="green"/>
          <w:u w:val="single"/>
        </w:rPr>
        <w:lastRenderedPageBreak/>
        <w:t>Space junk ranges from nanoparticles to whole spacecraft</w:t>
      </w:r>
      <w:r w:rsidRPr="00333723">
        <w:rPr>
          <w:rFonts w:eastAsia="Times New Roman"/>
          <w:color w:val="323232"/>
          <w:sz w:val="27"/>
          <w:szCs w:val="27"/>
          <w:u w:val="single"/>
        </w:rPr>
        <w:t xml:space="preserve"> such as the European Space Agency’s Envisat, which is the size of a double-decker bus and at the top of everyone's removal hit list, says Alice Gorman, a space archaeologist and space junk expert at Flinders University in Australia.</w:t>
      </w:r>
    </w:p>
    <w:p w14:paraId="1A4B5093" w14:textId="77777777" w:rsidR="00D80A34" w:rsidRPr="00333723" w:rsidRDefault="00D80A34" w:rsidP="00D80A34">
      <w:pPr>
        <w:spacing w:after="0" w:line="240" w:lineRule="auto"/>
        <w:textAlignment w:val="baseline"/>
        <w:rPr>
          <w:rFonts w:eastAsia="Times New Roman"/>
          <w:color w:val="323232"/>
          <w:sz w:val="27"/>
          <w:szCs w:val="27"/>
          <w:u w:val="single"/>
          <w:shd w:val="clear" w:color="auto" w:fill="FFFFFF"/>
        </w:rPr>
      </w:pPr>
    </w:p>
    <w:p w14:paraId="565EC914" w14:textId="77777777" w:rsidR="00D80A34" w:rsidRPr="00333723" w:rsidRDefault="00D80A34" w:rsidP="00D80A34">
      <w:pPr>
        <w:spacing w:after="0" w:line="240" w:lineRule="auto"/>
        <w:textAlignment w:val="baseline"/>
        <w:rPr>
          <w:rFonts w:eastAsia="Times New Roman"/>
          <w:color w:val="323232"/>
          <w:sz w:val="16"/>
          <w:szCs w:val="27"/>
          <w:u w:val="single"/>
        </w:rPr>
      </w:pPr>
      <w:r w:rsidRPr="00333723">
        <w:rPr>
          <w:rFonts w:eastAsia="Times New Roman"/>
          <w:color w:val="323232"/>
          <w:sz w:val="27"/>
          <w:szCs w:val="27"/>
          <w:u w:val="single"/>
        </w:rPr>
        <w:t xml:space="preserve">There are also objects such as </w:t>
      </w:r>
      <w:proofErr w:type="spellStart"/>
      <w:r w:rsidRPr="00333723">
        <w:rPr>
          <w:rFonts w:eastAsia="Times New Roman"/>
          <w:color w:val="323232"/>
          <w:sz w:val="27"/>
          <w:szCs w:val="27"/>
          <w:u w:val="single"/>
        </w:rPr>
        <w:t>despin</w:t>
      </w:r>
      <w:proofErr w:type="spellEnd"/>
      <w:r w:rsidRPr="00333723">
        <w:rPr>
          <w:rFonts w:eastAsia="Times New Roman"/>
          <w:color w:val="323232"/>
          <w:sz w:val="27"/>
          <w:szCs w:val="27"/>
          <w:u w:val="single"/>
        </w:rPr>
        <w:t xml:space="preserve"> weights, which are solid lumps of metal, and thermal blankets, which are paper-thin. “They’ll cause different types of damage and may need different strategies to remove. </w:t>
      </w:r>
      <w:r w:rsidRPr="00333723">
        <w:rPr>
          <w:rFonts w:eastAsia="Times New Roman"/>
          <w:color w:val="323232"/>
          <w:sz w:val="27"/>
          <w:szCs w:val="27"/>
          <w:highlight w:val="green"/>
          <w:u w:val="single"/>
        </w:rPr>
        <w:t>There is no way that a one-size-fits-all approach is going to do it</w:t>
      </w:r>
      <w:r w:rsidRPr="00333723">
        <w:rPr>
          <w:rFonts w:eastAsia="Times New Roman"/>
          <w:color w:val="323232"/>
          <w:sz w:val="27"/>
          <w:szCs w:val="27"/>
          <w:u w:val="single"/>
        </w:rPr>
        <w:t>,” Gorman says</w:t>
      </w:r>
      <w:r w:rsidRPr="00333723">
        <w:rPr>
          <w:rFonts w:eastAsia="Times New Roman"/>
          <w:i/>
          <w:iCs/>
          <w:color w:val="323232"/>
          <w:sz w:val="27"/>
          <w:szCs w:val="27"/>
          <w:u w:val="single"/>
        </w:rPr>
        <w:t>.</w:t>
      </w:r>
    </w:p>
    <w:p w14:paraId="0D54EE84"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w:t>
      </w:r>
    </w:p>
    <w:p w14:paraId="0E4F0729"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w:t>
      </w:r>
    </w:p>
    <w:p w14:paraId="08D27522" w14:textId="77777777" w:rsidR="00D80A34" w:rsidRPr="00333723" w:rsidRDefault="00D80A34" w:rsidP="00D80A34">
      <w:pPr>
        <w:spacing w:before="450" w:after="0" w:line="240" w:lineRule="auto"/>
        <w:textAlignment w:val="baseline"/>
        <w:rPr>
          <w:rFonts w:eastAsia="Times New Roman"/>
          <w:color w:val="323232"/>
          <w:sz w:val="27"/>
          <w:szCs w:val="27"/>
          <w:u w:val="single"/>
        </w:rPr>
      </w:pPr>
      <w:r w:rsidRPr="00333723">
        <w:rPr>
          <w:rFonts w:eastAsia="Times New Roman"/>
          <w:color w:val="323232"/>
          <w:sz w:val="27"/>
          <w:szCs w:val="27"/>
          <w:u w:val="single"/>
        </w:rPr>
        <w:t xml:space="preserve">There is no doubt that </w:t>
      </w:r>
      <w:r w:rsidRPr="00333723">
        <w:rPr>
          <w:rFonts w:eastAsia="Times New Roman"/>
          <w:color w:val="323232"/>
          <w:sz w:val="27"/>
          <w:szCs w:val="27"/>
          <w:highlight w:val="green"/>
          <w:u w:val="single"/>
        </w:rPr>
        <w:t>active orbital debris removal is</w:t>
      </w:r>
      <w:r w:rsidRPr="00333723">
        <w:rPr>
          <w:rFonts w:eastAsia="Times New Roman"/>
          <w:color w:val="323232"/>
          <w:sz w:val="27"/>
          <w:szCs w:val="27"/>
          <w:u w:val="single"/>
        </w:rPr>
        <w:t xml:space="preserve"> technically </w:t>
      </w:r>
      <w:r w:rsidRPr="00333723">
        <w:rPr>
          <w:rFonts w:eastAsia="Times New Roman"/>
          <w:color w:val="323232"/>
          <w:sz w:val="27"/>
          <w:szCs w:val="27"/>
          <w:highlight w:val="green"/>
          <w:u w:val="single"/>
        </w:rPr>
        <w:t>challenging</w:t>
      </w:r>
      <w:r w:rsidRPr="00333723">
        <w:rPr>
          <w:rFonts w:eastAsia="Times New Roman"/>
          <w:color w:val="323232"/>
          <w:sz w:val="27"/>
          <w:szCs w:val="27"/>
          <w:u w:val="single"/>
        </w:rPr>
        <w:t xml:space="preserve">, Gorman says. “However, the big issue is that </w:t>
      </w:r>
      <w:r w:rsidRPr="00333723">
        <w:rPr>
          <w:rFonts w:eastAsia="Times New Roman"/>
          <w:color w:val="323232"/>
          <w:sz w:val="27"/>
          <w:szCs w:val="27"/>
          <w:highlight w:val="green"/>
          <w:u w:val="single"/>
        </w:rPr>
        <w:t>any successful technology that can remove</w:t>
      </w:r>
      <w:r w:rsidRPr="00333723">
        <w:rPr>
          <w:rFonts w:eastAsia="Times New Roman"/>
          <w:color w:val="323232"/>
          <w:sz w:val="27"/>
          <w:szCs w:val="27"/>
          <w:u w:val="single"/>
        </w:rPr>
        <w:t xml:space="preserve"> an existing piece of </w:t>
      </w:r>
      <w:r w:rsidRPr="00333723">
        <w:rPr>
          <w:rFonts w:eastAsia="Times New Roman"/>
          <w:color w:val="323232"/>
          <w:sz w:val="27"/>
          <w:szCs w:val="27"/>
          <w:highlight w:val="green"/>
          <w:u w:val="single"/>
        </w:rPr>
        <w:t>debris can also be used as a</w:t>
      </w:r>
      <w:r w:rsidRPr="00333723">
        <w:rPr>
          <w:rFonts w:eastAsia="Times New Roman"/>
          <w:color w:val="323232"/>
          <w:sz w:val="27"/>
          <w:szCs w:val="27"/>
          <w:u w:val="single"/>
        </w:rPr>
        <w:t xml:space="preserve">n antisatellite </w:t>
      </w:r>
      <w:r w:rsidRPr="00333723">
        <w:rPr>
          <w:rFonts w:eastAsia="Times New Roman"/>
          <w:color w:val="323232"/>
          <w:sz w:val="27"/>
          <w:szCs w:val="27"/>
          <w:highlight w:val="green"/>
          <w:u w:val="single"/>
        </w:rPr>
        <w:t>weapon</w:t>
      </w:r>
      <w:r w:rsidRPr="00333723">
        <w:rPr>
          <w:rFonts w:eastAsia="Times New Roman"/>
          <w:color w:val="323232"/>
          <w:sz w:val="27"/>
          <w:szCs w:val="27"/>
          <w:u w:val="single"/>
        </w:rPr>
        <w:t xml:space="preserve">,” she says. “This is a whole other can of worms </w:t>
      </w:r>
      <w:r w:rsidRPr="00333723">
        <w:rPr>
          <w:rFonts w:eastAsia="Times New Roman"/>
          <w:color w:val="323232"/>
          <w:sz w:val="27"/>
          <w:szCs w:val="27"/>
          <w:highlight w:val="green"/>
          <w:u w:val="single"/>
        </w:rPr>
        <w:t>that requires diplomacy and negotiation and</w:t>
      </w:r>
      <w:r w:rsidRPr="00333723">
        <w:rPr>
          <w:rFonts w:eastAsia="Times New Roman"/>
          <w:color w:val="323232"/>
          <w:sz w:val="27"/>
          <w:szCs w:val="27"/>
          <w:u w:val="single"/>
        </w:rPr>
        <w:t xml:space="preserve">, most importantly, </w:t>
      </w:r>
      <w:r w:rsidRPr="00333723">
        <w:rPr>
          <w:rFonts w:eastAsia="Times New Roman"/>
          <w:color w:val="323232"/>
          <w:sz w:val="27"/>
          <w:szCs w:val="27"/>
          <w:highlight w:val="green"/>
          <w:u w:val="single"/>
        </w:rPr>
        <w:t>trust at the international level</w:t>
      </w:r>
      <w:r w:rsidRPr="00333723">
        <w:rPr>
          <w:rFonts w:eastAsia="Times New Roman"/>
          <w:color w:val="323232"/>
          <w:sz w:val="27"/>
          <w:szCs w:val="27"/>
          <w:u w:val="single"/>
        </w:rPr>
        <w:t>.”</w:t>
      </w:r>
    </w:p>
    <w:p w14:paraId="0CE44689"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2C72BD8D"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For now, according to Moriba Jah, an orbital debris expert at the University of Texas at Austin, the business case for space debris removal is not monetizable and is more a “PowerPoint talk” than a real marketplace.</w:t>
      </w:r>
    </w:p>
    <w:p w14:paraId="48DEA483"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“I think people are hoping that government basically comes to some common sense to help create and establish a marketplace for industries to engage in these sorts of activities,” Jah says. </w:t>
      </w:r>
      <w:proofErr w:type="gramStart"/>
      <w:r w:rsidRPr="00333723">
        <w:rPr>
          <w:rFonts w:eastAsia="Times New Roman"/>
          <w:color w:val="323232"/>
          <w:sz w:val="16"/>
          <w:szCs w:val="27"/>
        </w:rPr>
        <w:t>In order for</w:t>
      </w:r>
      <w:proofErr w:type="gramEnd"/>
      <w:r w:rsidRPr="00333723">
        <w:rPr>
          <w:rFonts w:eastAsia="Times New Roman"/>
          <w:color w:val="323232"/>
          <w:sz w:val="16"/>
          <w:szCs w:val="27"/>
        </w:rPr>
        <w:t xml:space="preserve"> that to happen, he believes that spacefaring nations have to agree that near-Earth space is an ecosystem like land, air and the ocean. “It’s not infinite, so we need environmental protection,” he says.</w:t>
      </w:r>
    </w:p>
    <w:p w14:paraId="205A0AB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Jah has in mind space sustainability metrics akin to a carbon footprint. “Let’s call it a ‘space traffic’ footprint,” he says. “We need a way we can quantify at what point an ‘orbital highway’ gets saturated with traffic so that it’s not usable. Then you can assign a bounty for objects and talk about nonconsensual debris removal. Maybe there is a penalty to the sovereign owner of their dead asset that’s taking up capacity of an orbit. This could definitely create a marketplace where space-object-removal technologies can thrive.”</w:t>
      </w:r>
    </w:p>
    <w:p w14:paraId="3959A8C8"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 classification scheme for objects in space is also needed. Having such a taxonomy, Jah says, would help sort out what types of technologies are required for removing different pedigrees of orbital clutter.</w:t>
      </w:r>
    </w:p>
    <w:p w14:paraId="3FACD121"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lastRenderedPageBreak/>
        <w:t>As for the big picture, Jah says it is a simple numbers game: the rate of launches exceeds the rate of space objects reentering Earth’s atmosphere. “That’s not a great kind of energy balance,” he adds.</w:t>
      </w:r>
    </w:p>
    <w:p w14:paraId="63DFBBF9"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Alas, Jah says, policy makers are still sluggish in their reactions to the problem. After all, although events such as the 2009 Cosmos-Iridium collision generate massive amounts of debris, they are still quite rare—for now.</w:t>
      </w:r>
    </w:p>
    <w:p w14:paraId="193B2942" w14:textId="77777777" w:rsidR="00D80A34" w:rsidRPr="00333723" w:rsidRDefault="00D80A34" w:rsidP="00D80A34">
      <w:pPr>
        <w:spacing w:after="0" w:line="240" w:lineRule="auto"/>
        <w:textAlignment w:val="baseline"/>
        <w:rPr>
          <w:rFonts w:eastAsia="Times New Roman"/>
          <w:color w:val="323232"/>
          <w:sz w:val="16"/>
          <w:szCs w:val="27"/>
        </w:rPr>
      </w:pPr>
      <w:r w:rsidRPr="00333723">
        <w:rPr>
          <w:rFonts w:eastAsia="Times New Roman"/>
          <w:color w:val="323232"/>
          <w:sz w:val="16"/>
          <w:szCs w:val="27"/>
        </w:rPr>
        <w:t>“In my view, that 2009 collision was equivalent to passengers on the </w:t>
      </w:r>
      <w:r w:rsidRPr="00333723">
        <w:rPr>
          <w:rFonts w:eastAsia="Times New Roman"/>
          <w:i/>
          <w:iCs/>
          <w:color w:val="323232"/>
          <w:sz w:val="16"/>
          <w:szCs w:val="27"/>
        </w:rPr>
        <w:t>Titanic</w:t>
      </w:r>
      <w:r w:rsidRPr="00333723">
        <w:rPr>
          <w:rFonts w:eastAsia="Times New Roman"/>
          <w:color w:val="323232"/>
          <w:sz w:val="16"/>
          <w:szCs w:val="27"/>
        </w:rPr>
        <w:t> feeling that bump from an iceberg, and then there’s a band playing on deck,” Jah says. “In terms of hazardous orbital debris, things are already going a detrimental way because we haven’t changed our behavior.”</w:t>
      </w:r>
    </w:p>
    <w:p w14:paraId="0DAA8EBD" w14:textId="77777777" w:rsidR="00D80A34" w:rsidRPr="00333723" w:rsidRDefault="00D80A34" w:rsidP="00D80A34">
      <w:pPr>
        <w:rPr>
          <w:sz w:val="16"/>
        </w:rPr>
      </w:pPr>
    </w:p>
    <w:p w14:paraId="552A3851" w14:textId="77777777" w:rsidR="00D80A34" w:rsidRDefault="00D80A34" w:rsidP="005E43EF">
      <w:pPr>
        <w:spacing w:after="240"/>
      </w:pPr>
    </w:p>
    <w:p w14:paraId="2DE95A18" w14:textId="52A226D3" w:rsidR="00B04A77" w:rsidRDefault="00B04A77" w:rsidP="00B04A77">
      <w:pPr>
        <w:pStyle w:val="Heading2"/>
      </w:pPr>
      <w:r>
        <w:lastRenderedPageBreak/>
        <w:t>Subpoint B: Launch Emissions</w:t>
      </w:r>
    </w:p>
    <w:p w14:paraId="31B853D4" w14:textId="0774CA6E" w:rsidR="00B04A77" w:rsidRDefault="00B04A77" w:rsidP="00B04A77"/>
    <w:p w14:paraId="2315BECD" w14:textId="77777777" w:rsidR="00B04A77" w:rsidRPr="002E07CB" w:rsidRDefault="00B04A77" w:rsidP="00B04A77">
      <w:pPr>
        <w:rPr>
          <w:b/>
          <w:bCs/>
        </w:rPr>
      </w:pPr>
      <w:r>
        <w:rPr>
          <w:b/>
          <w:bCs/>
        </w:rPr>
        <w:t>Rocket launches severely damage the environment and are increasing fast.</w:t>
      </w:r>
    </w:p>
    <w:p w14:paraId="14457194" w14:textId="77777777" w:rsidR="00B04A77" w:rsidRDefault="00B04A77" w:rsidP="00B04A77">
      <w:pPr>
        <w:rPr>
          <w:rFonts w:eastAsia="Times New Roman"/>
        </w:rPr>
      </w:pPr>
      <w:proofErr w:type="spellStart"/>
      <w:r w:rsidRPr="001A05A4">
        <w:rPr>
          <w:rFonts w:eastAsia="Times New Roman"/>
          <w:b/>
          <w:bCs/>
        </w:rPr>
        <w:t>Miraux</w:t>
      </w:r>
      <w:proofErr w:type="spellEnd"/>
      <w:r w:rsidRPr="001A05A4">
        <w:rPr>
          <w:rFonts w:eastAsia="Times New Roman"/>
          <w:b/>
          <w:bCs/>
        </w:rPr>
        <w:t xml:space="preserve"> 21</w:t>
      </w:r>
      <w:r w:rsidRPr="001A05A4">
        <w:rPr>
          <w:rFonts w:eastAsia="Times New Roman"/>
        </w:rPr>
        <w:t xml:space="preserve"> [</w:t>
      </w:r>
      <w:proofErr w:type="spellStart"/>
      <w:r w:rsidRPr="001A05A4">
        <w:rPr>
          <w:rFonts w:eastAsia="Times New Roman"/>
        </w:rPr>
        <w:t>Loïs</w:t>
      </w:r>
      <w:proofErr w:type="spellEnd"/>
      <w:r w:rsidRPr="001A05A4">
        <w:rPr>
          <w:rFonts w:eastAsia="Times New Roman"/>
        </w:rPr>
        <w:t xml:space="preserve"> </w:t>
      </w:r>
      <w:proofErr w:type="spellStart"/>
      <w:r w:rsidRPr="001A05A4">
        <w:rPr>
          <w:rFonts w:eastAsia="Times New Roman"/>
        </w:rPr>
        <w:t>Miraux</w:t>
      </w:r>
      <w:proofErr w:type="spellEnd"/>
      <w:r w:rsidRPr="001A05A4">
        <w:rPr>
          <w:rFonts w:eastAsia="Times New Roman"/>
        </w:rPr>
        <w:t>, Project Lead for Environmental Impact @ The Space Generation Advisory Council, “Environmental limits to the space sector's growth,” Science of the Total Environment, https://www.sciencedirect.com/science/article/abs/pii/S0048969721059404]</w:t>
      </w:r>
    </w:p>
    <w:p w14:paraId="4722E998" w14:textId="77777777" w:rsidR="00B04A77" w:rsidRDefault="00B04A77" w:rsidP="00B04A77">
      <w:pPr>
        <w:rPr>
          <w:rFonts w:eastAsia="Times New Roman"/>
        </w:rPr>
      </w:pPr>
    </w:p>
    <w:p w14:paraId="21685A37" w14:textId="77777777" w:rsidR="00B04A77" w:rsidRPr="001A05A4" w:rsidRDefault="00B04A77" w:rsidP="00B04A77">
      <w:pPr>
        <w:rPr>
          <w:rFonts w:eastAsia="Times New Roman"/>
          <w:sz w:val="16"/>
        </w:rPr>
      </w:pPr>
      <w:r w:rsidRPr="001A05A4">
        <w:rPr>
          <w:rFonts w:eastAsia="Times New Roman"/>
          <w:highlight w:val="green"/>
          <w:u w:val="single"/>
        </w:rPr>
        <w:t>The amount of material emitted by</w:t>
      </w:r>
      <w:r w:rsidRPr="001A05A4">
        <w:rPr>
          <w:rFonts w:eastAsia="Times New Roman"/>
          <w:u w:val="single"/>
        </w:rPr>
        <w:t xml:space="preserve"> the ≈100 </w:t>
      </w:r>
      <w:r w:rsidRPr="001A05A4">
        <w:rPr>
          <w:rFonts w:eastAsia="Times New Roman"/>
          <w:highlight w:val="green"/>
          <w:u w:val="single"/>
        </w:rPr>
        <w:t>rockets</w:t>
      </w:r>
      <w:r w:rsidRPr="001A05A4">
        <w:rPr>
          <w:rFonts w:eastAsia="Times New Roman"/>
          <w:u w:val="single"/>
        </w:rPr>
        <w:t xml:space="preserve"> launched </w:t>
      </w:r>
      <w:r w:rsidRPr="001A05A4">
        <w:rPr>
          <w:rFonts w:eastAsia="Times New Roman"/>
          <w:highlight w:val="green"/>
          <w:u w:val="single"/>
        </w:rPr>
        <w:t>every year is about 40,000 tons</w:t>
      </w:r>
      <w:r w:rsidRPr="001A05A4">
        <w:rPr>
          <w:rFonts w:eastAsia="Times New Roman"/>
          <w:u w:val="single"/>
        </w:rPr>
        <w:t>,</w:t>
      </w:r>
      <w:r w:rsidRPr="001A05A4">
        <w:rPr>
          <w:rFonts w:eastAsia="Times New Roman"/>
          <w:sz w:val="16"/>
        </w:rPr>
        <w:t xml:space="preserve"> only 0.01% of the fuel burned by the global aviation sector (Ross and </w:t>
      </w:r>
      <w:proofErr w:type="spellStart"/>
      <w:r w:rsidRPr="001A05A4">
        <w:rPr>
          <w:rFonts w:eastAsia="Times New Roman"/>
          <w:sz w:val="16"/>
        </w:rPr>
        <w:t>Sheaffer</w:t>
      </w:r>
      <w:proofErr w:type="spellEnd"/>
      <w:r w:rsidRPr="001A05A4">
        <w:rPr>
          <w:rFonts w:eastAsia="Times New Roman"/>
          <w:sz w:val="16"/>
        </w:rPr>
        <w:t xml:space="preserve">, 2014). </w:t>
      </w:r>
      <w:r w:rsidRPr="001A05A4">
        <w:rPr>
          <w:rFonts w:eastAsia="Times New Roman"/>
          <w:u w:val="single"/>
        </w:rPr>
        <w:t xml:space="preserve">However, during their ascent from ground to orbit, they release gases and particles in all the layers of the atmosphere. This is a unique characteristic </w:t>
      </w:r>
      <w:r w:rsidRPr="00226551">
        <w:rPr>
          <w:rFonts w:eastAsia="Times New Roman"/>
          <w:u w:val="single"/>
        </w:rPr>
        <w:t>because rockets are the only anthropogenic source of pollution in the middle and upper atmosphere, that is, above 15 km where airlines emissions stop</w:t>
      </w:r>
      <w:r w:rsidRPr="00226551">
        <w:rPr>
          <w:rFonts w:eastAsia="Times New Roman"/>
          <w:sz w:val="16"/>
        </w:rPr>
        <w:t xml:space="preserve"> (Ross and </w:t>
      </w:r>
      <w:proofErr w:type="spellStart"/>
      <w:r w:rsidRPr="00226551">
        <w:rPr>
          <w:rFonts w:eastAsia="Times New Roman"/>
          <w:sz w:val="16"/>
        </w:rPr>
        <w:t>Sheaffer</w:t>
      </w:r>
      <w:proofErr w:type="spellEnd"/>
      <w:r w:rsidRPr="00226551">
        <w:rPr>
          <w:rFonts w:eastAsia="Times New Roman"/>
          <w:sz w:val="16"/>
        </w:rPr>
        <w:t xml:space="preserve">, 2014). Emissions into the troposphere, the lower layer of the atmosphere, are not important besides transient, local pollution. </w:t>
      </w:r>
      <w:r w:rsidRPr="00226551">
        <w:rPr>
          <w:rFonts w:eastAsia="Times New Roman"/>
          <w:u w:val="single"/>
        </w:rPr>
        <w:t>However, emissions in the stratosphere, the layer above the troposphere, are more concerning for two main reasons. First, the stratosphere being dynamically isolated from the troposphere, emissions components of hundreds of launches accumulate for several years (Ross and Vedda, 2018). Then, the stratosphere is the home of the ozone layer, a region of high concentration of ozone at 15–35 km altitudes, absorbing most of the Sun's harmful ultraviolet radiation and thereby protecting living organisms on the ground</w:t>
      </w:r>
      <w:r w:rsidRPr="001A05A4">
        <w:rPr>
          <w:rFonts w:eastAsia="Times New Roman"/>
          <w:u w:val="single"/>
        </w:rPr>
        <w:t xml:space="preserve"> (Fig. 4). In addition to these particularities, the magnitude of the effects of rocket emissions on the atmosphere varies significantly depending on the type of propellant combination used.</w:t>
      </w:r>
      <w:r w:rsidRPr="001A05A4">
        <w:rPr>
          <w:rFonts w:eastAsia="Times New Roman"/>
          <w:sz w:val="16"/>
        </w:rPr>
        <w:t xml:space="preserve"> Liquid Rocket Engines (LREs) use propellants in the liquid form, such as liquid oxygen combined with liquid hydrogen as a fuel (</w:t>
      </w:r>
      <w:proofErr w:type="gramStart"/>
      <w:r w:rsidRPr="001A05A4">
        <w:rPr>
          <w:rFonts w:eastAsia="Times New Roman"/>
          <w:sz w:val="16"/>
        </w:rPr>
        <w:t>e.g.</w:t>
      </w:r>
      <w:proofErr w:type="gramEnd"/>
      <w:r w:rsidRPr="001A05A4">
        <w:rPr>
          <w:rFonts w:eastAsia="Times New Roman"/>
          <w:sz w:val="16"/>
        </w:rPr>
        <w:t xml:space="preserve"> Ariane 5) or kerosene (e.g. SpaceX's Falcon 9). This allows thrust variability, but LREs are often coupled with Solid </w:t>
      </w:r>
      <w:proofErr w:type="spellStart"/>
      <w:r w:rsidRPr="001A05A4">
        <w:rPr>
          <w:rFonts w:eastAsia="Times New Roman"/>
          <w:sz w:val="16"/>
        </w:rPr>
        <w:t>RocketMotors</w:t>
      </w:r>
      <w:proofErr w:type="spellEnd"/>
      <w:r w:rsidRPr="001A05A4">
        <w:rPr>
          <w:rFonts w:eastAsia="Times New Roman"/>
          <w:sz w:val="16"/>
        </w:rPr>
        <w:t xml:space="preserve"> (SRMs) (</w:t>
      </w:r>
      <w:proofErr w:type="gramStart"/>
      <w:r w:rsidRPr="001A05A4">
        <w:rPr>
          <w:rFonts w:eastAsia="Times New Roman"/>
          <w:sz w:val="16"/>
        </w:rPr>
        <w:t>e.g.</w:t>
      </w:r>
      <w:proofErr w:type="gramEnd"/>
      <w:r w:rsidRPr="001A05A4">
        <w:rPr>
          <w:rFonts w:eastAsia="Times New Roman"/>
          <w:sz w:val="16"/>
        </w:rPr>
        <w:t xml:space="preserve"> Ariane 5 boosters) because they grant higher energy density for lift-off. SRMs typically use a combination of solid </w:t>
      </w:r>
      <w:proofErr w:type="spellStart"/>
      <w:r w:rsidRPr="001A05A4">
        <w:rPr>
          <w:rFonts w:eastAsia="Times New Roman"/>
          <w:sz w:val="16"/>
        </w:rPr>
        <w:t>aluminium</w:t>
      </w:r>
      <w:proofErr w:type="spellEnd"/>
      <w:r w:rsidRPr="001A05A4">
        <w:rPr>
          <w:rFonts w:eastAsia="Times New Roman"/>
          <w:sz w:val="16"/>
        </w:rPr>
        <w:t xml:space="preserve"> fuel with ammonium perchlorate as an oxidizer. A third type of rocket is being used more recently: Hybrid Rocket Engines (HREs), using a liquid oxidizer and a solid fuel, often a hydrocarbon. They grant high safety, making them popular for space tourism applications (</w:t>
      </w:r>
      <w:proofErr w:type="gramStart"/>
      <w:r w:rsidRPr="001A05A4">
        <w:rPr>
          <w:rFonts w:eastAsia="Times New Roman"/>
          <w:sz w:val="16"/>
        </w:rPr>
        <w:t>e.g.</w:t>
      </w:r>
      <w:proofErr w:type="gramEnd"/>
      <w:r w:rsidRPr="001A05A4">
        <w:rPr>
          <w:rFonts w:eastAsia="Times New Roman"/>
          <w:sz w:val="16"/>
        </w:rPr>
        <w:t xml:space="preserve"> Virgin Galactic's SpaceShipTwo). Although there are still many uncertainties and serious knowledge gaps on the effect of launch emissions on the atmosphere (Ross and Vedda, 2018), estimates of orders of magnitude are available in the literature. 3.2. Stratospheric ozone depletion </w:t>
      </w:r>
      <w:r w:rsidRPr="001A05A4">
        <w:rPr>
          <w:rFonts w:eastAsia="Times New Roman"/>
          <w:u w:val="single"/>
        </w:rPr>
        <w:t xml:space="preserve">During the lifecycle of complete space missions, </w:t>
      </w:r>
      <w:r w:rsidRPr="001A05A4">
        <w:rPr>
          <w:rFonts w:eastAsia="Times New Roman"/>
          <w:highlight w:val="green"/>
          <w:u w:val="single"/>
        </w:rPr>
        <w:t>the launch event has been reported to contribute to almost 100% of the ozone depletion</w:t>
      </w:r>
      <w:r w:rsidRPr="001A05A4">
        <w:rPr>
          <w:rFonts w:eastAsia="Times New Roman"/>
          <w:u w:val="single"/>
        </w:rPr>
        <w:t xml:space="preserve"> potential (</w:t>
      </w:r>
      <w:proofErr w:type="spellStart"/>
      <w:r w:rsidRPr="001A05A4">
        <w:rPr>
          <w:rFonts w:eastAsia="Times New Roman"/>
          <w:u w:val="single"/>
        </w:rPr>
        <w:t>Chanoine</w:t>
      </w:r>
      <w:proofErr w:type="spellEnd"/>
      <w:r w:rsidRPr="001A05A4">
        <w:rPr>
          <w:rFonts w:eastAsia="Times New Roman"/>
          <w:u w:val="single"/>
        </w:rPr>
        <w:t>, 2017</w:t>
      </w:r>
      <w:proofErr w:type="gramStart"/>
      <w:r w:rsidRPr="001A05A4">
        <w:rPr>
          <w:rFonts w:eastAsia="Times New Roman"/>
          <w:u w:val="single"/>
        </w:rPr>
        <w:t>).</w:t>
      </w:r>
      <w:r w:rsidRPr="001A05A4">
        <w:rPr>
          <w:rFonts w:eastAsia="Times New Roman"/>
          <w:highlight w:val="green"/>
          <w:u w:val="single"/>
        </w:rPr>
        <w:t>Ozone</w:t>
      </w:r>
      <w:proofErr w:type="gramEnd"/>
      <w:r w:rsidRPr="001A05A4">
        <w:rPr>
          <w:rFonts w:eastAsia="Times New Roman"/>
          <w:highlight w:val="green"/>
          <w:u w:val="single"/>
        </w:rPr>
        <w:t xml:space="preserve"> is destructed</w:t>
      </w:r>
      <w:r w:rsidRPr="001A05A4">
        <w:rPr>
          <w:rFonts w:eastAsia="Times New Roman"/>
          <w:u w:val="single"/>
        </w:rPr>
        <w:t xml:space="preserve"> mostly </w:t>
      </w:r>
      <w:r w:rsidRPr="001A05A4">
        <w:rPr>
          <w:rFonts w:eastAsia="Times New Roman"/>
          <w:highlight w:val="green"/>
          <w:u w:val="single"/>
        </w:rPr>
        <w:t>by</w:t>
      </w:r>
      <w:r w:rsidRPr="001A05A4">
        <w:rPr>
          <w:rFonts w:eastAsia="Times New Roman"/>
          <w:u w:val="single"/>
        </w:rPr>
        <w:t xml:space="preserve"> highly </w:t>
      </w:r>
      <w:r w:rsidRPr="001A05A4">
        <w:rPr>
          <w:rFonts w:eastAsia="Times New Roman"/>
          <w:highlight w:val="green"/>
          <w:u w:val="single"/>
        </w:rPr>
        <w:t>reactive radicals</w:t>
      </w:r>
      <w:r w:rsidRPr="001A05A4">
        <w:rPr>
          <w:rFonts w:eastAsia="Times New Roman"/>
          <w:u w:val="single"/>
        </w:rPr>
        <w:t xml:space="preserve">(oxides of chlorine, nitrogen, bromine, and hydrogen), </w:t>
      </w:r>
      <w:r w:rsidRPr="001A05A4">
        <w:rPr>
          <w:rFonts w:eastAsia="Times New Roman"/>
          <w:highlight w:val="green"/>
          <w:u w:val="single"/>
        </w:rPr>
        <w:t>with a single molecule able to destroy up to 100,000 ozone molecules</w:t>
      </w:r>
      <w:r w:rsidRPr="001A05A4">
        <w:rPr>
          <w:rFonts w:eastAsia="Times New Roman"/>
          <w:u w:val="single"/>
        </w:rPr>
        <w:t>(Ross et al., 2009). Ozone depletion from SRMs particles has historically been the main concern with the first studies carried out by Cicerone</w:t>
      </w:r>
      <w:r w:rsidRPr="001A05A4">
        <w:rPr>
          <w:rFonts w:eastAsia="Times New Roman"/>
          <w:sz w:val="16"/>
        </w:rPr>
        <w:t xml:space="preserve"> (Cicerone, 1974). LREs exhausts contain less reactive chemicals and particles and are, therefore, responsible for ozone loss one order of magnitude smaller than SRMs (Ross et al., 2009). The ozone loss caused by the global launch fleet has been estimated to be greater than 0.01% and less than 0.1%, with regional effects reaching several percent and with complete destruction in the surroundings of exhaust plumes (Voigt et al., 2013). This is to be compared to the ozone loss caused by ozone-depleting </w:t>
      </w:r>
      <w:proofErr w:type="gramStart"/>
      <w:r w:rsidRPr="001A05A4">
        <w:rPr>
          <w:rFonts w:eastAsia="Times New Roman"/>
          <w:sz w:val="16"/>
        </w:rPr>
        <w:t>substances(</w:t>
      </w:r>
      <w:proofErr w:type="gramEnd"/>
      <w:r w:rsidRPr="001A05A4">
        <w:rPr>
          <w:rFonts w:eastAsia="Times New Roman"/>
          <w:sz w:val="16"/>
        </w:rPr>
        <w:t xml:space="preserve">ODSs) banned by the Montreal Protocol of about 3% (Ross and Vedda, 2018) (of the total amount of ozone). </w:t>
      </w:r>
      <w:proofErr w:type="gramStart"/>
      <w:r w:rsidRPr="001A05A4">
        <w:rPr>
          <w:rFonts w:eastAsia="Times New Roman"/>
          <w:sz w:val="16"/>
        </w:rPr>
        <w:t>As a consequence</w:t>
      </w:r>
      <w:proofErr w:type="gramEnd"/>
      <w:r w:rsidRPr="001A05A4">
        <w:rPr>
          <w:rFonts w:eastAsia="Times New Roman"/>
          <w:sz w:val="16"/>
        </w:rPr>
        <w:t>, the present-day contribution of rockets to ozone loss is small. It represents a few percent of the total anthropogenic contribution to ozone depletion, about the same relative impact that global aviation has on climate radiative forcing (Ross et al., 2009</w:t>
      </w:r>
      <w:r w:rsidRPr="001A05A4">
        <w:rPr>
          <w:rFonts w:eastAsia="Times New Roman"/>
          <w:u w:val="single"/>
        </w:rPr>
        <w:t xml:space="preserve">). However, the trends discussed in the introduction make </w:t>
      </w:r>
      <w:r w:rsidRPr="001A05A4">
        <w:rPr>
          <w:rFonts w:eastAsia="Times New Roman"/>
          <w:highlight w:val="green"/>
          <w:u w:val="single"/>
        </w:rPr>
        <w:t>an increase of launch emissions by a factor of 10 credible</w:t>
      </w:r>
      <w:r w:rsidRPr="001A05A4">
        <w:rPr>
          <w:rFonts w:eastAsia="Times New Roman"/>
          <w:u w:val="single"/>
        </w:rPr>
        <w:t xml:space="preserve">, which would make the contribution of </w:t>
      </w:r>
      <w:r w:rsidRPr="001A05A4">
        <w:rPr>
          <w:rFonts w:eastAsia="Times New Roman"/>
          <w:u w:val="single"/>
        </w:rPr>
        <w:lastRenderedPageBreak/>
        <w:t>rockets comparable to that of banned ODSs, as Ross and Vedda warn</w:t>
      </w:r>
      <w:r w:rsidRPr="001A05A4">
        <w:rPr>
          <w:rFonts w:eastAsia="Times New Roman"/>
          <w:sz w:val="16"/>
        </w:rPr>
        <w:t xml:space="preserve"> (Ross and Vedda, 2018). A 2009 study highlighted the limitations to the growth of the space sector due to ozone depletion</w:t>
      </w:r>
      <w:r w:rsidRPr="001A05A4">
        <w:rPr>
          <w:rFonts w:eastAsia="Times New Roman"/>
          <w:u w:val="single"/>
        </w:rPr>
        <w:t>. It showed that, considering launch rates required by proposed space systems at that time (</w:t>
      </w:r>
      <w:proofErr w:type="gramStart"/>
      <w:r w:rsidRPr="001A05A4">
        <w:rPr>
          <w:rFonts w:eastAsia="Times New Roman"/>
          <w:u w:val="single"/>
        </w:rPr>
        <w:t>i.e.</w:t>
      </w:r>
      <w:proofErr w:type="gramEnd"/>
      <w:r w:rsidRPr="001A05A4">
        <w:rPr>
          <w:rFonts w:eastAsia="Times New Roman"/>
          <w:u w:val="single"/>
        </w:rPr>
        <w:t xml:space="preserve"> to be implemented in the future), global ozone loss could become significant, even using only LREs</w:t>
      </w:r>
      <w:r w:rsidRPr="001A05A4">
        <w:rPr>
          <w:rFonts w:eastAsia="Times New Roman"/>
          <w:sz w:val="16"/>
        </w:rPr>
        <w:t xml:space="preserve"> (Ross et al., 2009). Moreover, a 2010 study found that a fleet of 1000 launches per year of </w:t>
      </w:r>
      <w:proofErr w:type="spellStart"/>
      <w:r w:rsidRPr="001A05A4">
        <w:rPr>
          <w:rFonts w:eastAsia="Times New Roman"/>
          <w:sz w:val="16"/>
        </w:rPr>
        <w:t>hydrocarbonbased</w:t>
      </w:r>
      <w:proofErr w:type="spellEnd"/>
      <w:r w:rsidRPr="001A05A4">
        <w:rPr>
          <w:rFonts w:eastAsia="Times New Roman"/>
          <w:sz w:val="16"/>
        </w:rPr>
        <w:t xml:space="preserve"> HREs typically used for space tourism would cause ozone loss up to 6% in polar </w:t>
      </w:r>
      <w:proofErr w:type="gramStart"/>
      <w:r w:rsidRPr="001A05A4">
        <w:rPr>
          <w:rFonts w:eastAsia="Times New Roman"/>
          <w:sz w:val="16"/>
        </w:rPr>
        <w:t>regions(</w:t>
      </w:r>
      <w:proofErr w:type="gramEnd"/>
      <w:r w:rsidRPr="001A05A4">
        <w:rPr>
          <w:rFonts w:eastAsia="Times New Roman"/>
          <w:sz w:val="16"/>
        </w:rPr>
        <w:t xml:space="preserve">Ross et al., 2010). </w:t>
      </w:r>
      <w:r w:rsidRPr="001A05A4">
        <w:rPr>
          <w:rFonts w:eastAsia="Times New Roman"/>
          <w:highlight w:val="green"/>
          <w:u w:val="single"/>
        </w:rPr>
        <w:t>With the anticipated growth of the space sector, the contribution of rockets to ozone depletion will inevitably increase</w:t>
      </w:r>
      <w:r w:rsidRPr="001A05A4">
        <w:rPr>
          <w:rFonts w:eastAsia="Times New Roman"/>
          <w:u w:val="single"/>
        </w:rPr>
        <w:t xml:space="preserve"> in the future</w:t>
      </w:r>
      <w:r w:rsidRPr="001A05A4">
        <w:rPr>
          <w:rFonts w:eastAsia="Times New Roman"/>
          <w:sz w:val="16"/>
        </w:rPr>
        <w:t xml:space="preserve">. As the study warns, there will be a growing risk of regulation of rocket exhaust compounds in the name of ozone protection. Important data uncertainties combined with the fact that the Montreal Protocol lacks adapted metrics to tackle rocket emissions effectively make this risk even more important (Ross and Vedda, 2018). If left unregulated, by 2050 rocket emissions could deplete ozone more than ODSs ever did (Ross et al., 2009; ScienceDaily, 2009). 3.3. Contribution to climate change </w:t>
      </w:r>
      <w:r w:rsidRPr="001A05A4">
        <w:rPr>
          <w:rFonts w:eastAsia="Times New Roman"/>
          <w:u w:val="single"/>
        </w:rPr>
        <w:t>While the effect of rocket emissions on the ozone layer has been studied for several decades, the concern about their impact on climate is more recent. Available life cycle assessment studies of space missions are scarce and often do not account for emissions occurring during the launch event,</w:t>
      </w:r>
      <w:r w:rsidRPr="001A05A4">
        <w:rPr>
          <w:rFonts w:eastAsia="Times New Roman"/>
          <w:sz w:val="16"/>
        </w:rPr>
        <w:t xml:space="preserve"> or only partially, due to lack of data availability and modeling complexity (Maury et al., 2020a; </w:t>
      </w:r>
      <w:proofErr w:type="spellStart"/>
      <w:r w:rsidRPr="001A05A4">
        <w:rPr>
          <w:rFonts w:eastAsia="Times New Roman"/>
          <w:sz w:val="16"/>
        </w:rPr>
        <w:t>Chanoine</w:t>
      </w:r>
      <w:proofErr w:type="spellEnd"/>
      <w:r w:rsidRPr="001A05A4">
        <w:rPr>
          <w:rFonts w:eastAsia="Times New Roman"/>
          <w:sz w:val="16"/>
        </w:rPr>
        <w:t xml:space="preserve">, 2017; Harris and Landis, 2019; Gallice </w:t>
      </w:r>
      <w:proofErr w:type="spellStart"/>
      <w:r w:rsidRPr="001A05A4">
        <w:rPr>
          <w:rFonts w:eastAsia="Times New Roman"/>
          <w:sz w:val="16"/>
        </w:rPr>
        <w:t>andMaury</w:t>
      </w:r>
      <w:proofErr w:type="spellEnd"/>
      <w:r w:rsidRPr="001A05A4">
        <w:rPr>
          <w:rFonts w:eastAsia="Times New Roman"/>
          <w:sz w:val="16"/>
        </w:rPr>
        <w:t xml:space="preserve">, 2018). </w:t>
      </w:r>
      <w:r w:rsidRPr="001A05A4">
        <w:rPr>
          <w:rFonts w:eastAsia="Times New Roman"/>
          <w:u w:val="single"/>
        </w:rPr>
        <w:t xml:space="preserve">Yet, launch emissions are likely to be the most important contributor to the impact on climate change of the global space sector. </w:t>
      </w:r>
      <w:r w:rsidRPr="001A05A4">
        <w:rPr>
          <w:rFonts w:eastAsia="Times New Roman"/>
          <w:highlight w:val="green"/>
          <w:u w:val="single"/>
        </w:rPr>
        <w:t xml:space="preserve">Rocket exhausts contain greenhouse </w:t>
      </w:r>
      <w:proofErr w:type="gramStart"/>
      <w:r w:rsidRPr="001A05A4">
        <w:rPr>
          <w:rFonts w:eastAsia="Times New Roman"/>
          <w:highlight w:val="green"/>
          <w:u w:val="single"/>
        </w:rPr>
        <w:t>gases</w:t>
      </w:r>
      <w:r w:rsidRPr="001A05A4">
        <w:rPr>
          <w:rFonts w:eastAsia="Times New Roman"/>
          <w:u w:val="single"/>
        </w:rPr>
        <w:t>(</w:t>
      </w:r>
      <w:proofErr w:type="gramEnd"/>
      <w:r w:rsidRPr="001A05A4">
        <w:rPr>
          <w:rFonts w:eastAsia="Times New Roman"/>
          <w:u w:val="single"/>
        </w:rPr>
        <w:t>e.g. CO2, H2O) but also particles (e.g. alumina, black carbon).</w:t>
      </w:r>
      <w:r w:rsidRPr="001A05A4">
        <w:rPr>
          <w:rFonts w:eastAsia="Times New Roman"/>
          <w:sz w:val="16"/>
        </w:rPr>
        <w:t xml:space="preserve"> The amount of greenhouse gases emitted by rockets is dwarfed by that of other industrial sectors, making their contribution to the problem insignificant. However, the effect of particles is much more </w:t>
      </w:r>
      <w:r w:rsidRPr="00135A63">
        <w:rPr>
          <w:rFonts w:eastAsia="Times New Roman"/>
          <w:sz w:val="16"/>
        </w:rPr>
        <w:t xml:space="preserve">concerning. </w:t>
      </w:r>
      <w:r w:rsidRPr="00135A63">
        <w:rPr>
          <w:rFonts w:eastAsia="Times New Roman"/>
          <w:u w:val="single"/>
        </w:rPr>
        <w:t>Black carbon particles accumulate in the stratosphere and absorb a fraction of sunlight, resulting in a warming of the stratosphere.</w:t>
      </w:r>
      <w:r w:rsidRPr="00135A63">
        <w:rPr>
          <w:rFonts w:eastAsia="Times New Roman"/>
          <w:sz w:val="16"/>
        </w:rPr>
        <w:t xml:space="preserve"> Because some rockets can emit about 10,000 times more black carbon than modern turbine </w:t>
      </w:r>
      <w:proofErr w:type="gramStart"/>
      <w:r w:rsidRPr="00135A63">
        <w:rPr>
          <w:rFonts w:eastAsia="Times New Roman"/>
          <w:sz w:val="16"/>
        </w:rPr>
        <w:t>engines(</w:t>
      </w:r>
      <w:proofErr w:type="gramEnd"/>
      <w:r w:rsidRPr="00135A63">
        <w:rPr>
          <w:rFonts w:eastAsia="Times New Roman"/>
          <w:sz w:val="16"/>
        </w:rPr>
        <w:t xml:space="preserve">Ross and </w:t>
      </w:r>
      <w:proofErr w:type="spellStart"/>
      <w:r w:rsidRPr="00135A63">
        <w:rPr>
          <w:rFonts w:eastAsia="Times New Roman"/>
          <w:sz w:val="16"/>
        </w:rPr>
        <w:t>Sheaffer</w:t>
      </w:r>
      <w:proofErr w:type="spellEnd"/>
      <w:r w:rsidRPr="00135A63">
        <w:rPr>
          <w:rFonts w:eastAsia="Times New Roman"/>
          <w:sz w:val="16"/>
        </w:rPr>
        <w:t>, 2014), the amount of</w:t>
      </w:r>
      <w:r w:rsidRPr="001A05A4">
        <w:rPr>
          <w:rFonts w:eastAsia="Times New Roman"/>
          <w:sz w:val="16"/>
        </w:rPr>
        <w:t xml:space="preserve"> black carbon emitted by rockets in the stratosphere in 2018 was comparable to that emitted by global aviation (Ross and Toohey, 2019). On the other hand, alumina features </w:t>
      </w:r>
      <w:proofErr w:type="spellStart"/>
      <w:r w:rsidRPr="001A05A4">
        <w:rPr>
          <w:rFonts w:eastAsia="Times New Roman"/>
          <w:sz w:val="16"/>
        </w:rPr>
        <w:t>amore</w:t>
      </w:r>
      <w:proofErr w:type="spellEnd"/>
      <w:r w:rsidRPr="001A05A4">
        <w:rPr>
          <w:rFonts w:eastAsia="Times New Roman"/>
          <w:sz w:val="16"/>
        </w:rPr>
        <w:t xml:space="preserve"> complex behavior by both reflecting incoming radiation into space and absorbing upwelling radiation from the Earth. This also results in a warming of the stratosphere (Ross and </w:t>
      </w:r>
      <w:proofErr w:type="spellStart"/>
      <w:r w:rsidRPr="001A05A4">
        <w:rPr>
          <w:rFonts w:eastAsia="Times New Roman"/>
          <w:sz w:val="16"/>
        </w:rPr>
        <w:t>Sheaffer</w:t>
      </w:r>
      <w:proofErr w:type="spellEnd"/>
      <w:r w:rsidRPr="001A05A4">
        <w:rPr>
          <w:rFonts w:eastAsia="Times New Roman"/>
          <w:sz w:val="16"/>
        </w:rPr>
        <w:t xml:space="preserve">, 2014). At the same time, the reduction in solar flux caused by this accumulation of particles in the stratosphere leads to a cooling of the lower atmosphere (the troposphere) and the ground (Fig. 4). In 2014, Ross and </w:t>
      </w:r>
      <w:proofErr w:type="spellStart"/>
      <w:r w:rsidRPr="001A05A4">
        <w:rPr>
          <w:rFonts w:eastAsia="Times New Roman"/>
          <w:sz w:val="16"/>
        </w:rPr>
        <w:t>Sheaffer</w:t>
      </w:r>
      <w:proofErr w:type="spellEnd"/>
      <w:r w:rsidRPr="001A05A4">
        <w:rPr>
          <w:rFonts w:eastAsia="Times New Roman"/>
          <w:sz w:val="16"/>
        </w:rPr>
        <w:t xml:space="preserve"> estimated that rocket emissions globally contributed to warm the stratosphere by about 16 ± 8 </w:t>
      </w:r>
      <w:proofErr w:type="spellStart"/>
      <w:r w:rsidRPr="001A05A4">
        <w:rPr>
          <w:rFonts w:eastAsia="Times New Roman"/>
          <w:sz w:val="16"/>
        </w:rPr>
        <w:t>mW</w:t>
      </w:r>
      <w:proofErr w:type="spellEnd"/>
      <w:r w:rsidRPr="001A05A4">
        <w:rPr>
          <w:rFonts w:eastAsia="Times New Roman"/>
          <w:sz w:val="16"/>
        </w:rPr>
        <w:t xml:space="preserve">/m2, with relative contributions of 70% for black carbon, 28% for alumina, 2% for H2O, and ≈0% for CO2 (Ross and </w:t>
      </w:r>
      <w:proofErr w:type="spellStart"/>
      <w:r w:rsidRPr="001A05A4">
        <w:rPr>
          <w:rFonts w:eastAsia="Times New Roman"/>
          <w:sz w:val="16"/>
        </w:rPr>
        <w:t>Sheaffer</w:t>
      </w:r>
      <w:proofErr w:type="spellEnd"/>
      <w:r w:rsidRPr="001A05A4">
        <w:rPr>
          <w:rFonts w:eastAsia="Times New Roman"/>
          <w:sz w:val="16"/>
        </w:rPr>
        <w:t>, 2014). This means that hydrocarbon-based rockets emitting black carbon (</w:t>
      </w:r>
      <w:proofErr w:type="gramStart"/>
      <w:r w:rsidRPr="001A05A4">
        <w:rPr>
          <w:rFonts w:eastAsia="Times New Roman"/>
          <w:sz w:val="16"/>
        </w:rPr>
        <w:t>e.g.</w:t>
      </w:r>
      <w:proofErr w:type="gramEnd"/>
      <w:r w:rsidRPr="001A05A4">
        <w:rPr>
          <w:rFonts w:eastAsia="Times New Roman"/>
          <w:sz w:val="16"/>
        </w:rPr>
        <w:t xml:space="preserve"> kerosene-fueled LREs, or most HREs) and SRMs emitting alumina are responsible for most of rockets' climate impact. </w:t>
      </w:r>
      <w:proofErr w:type="gramStart"/>
      <w:r w:rsidRPr="001A05A4">
        <w:rPr>
          <w:rFonts w:eastAsia="Times New Roman"/>
          <w:sz w:val="16"/>
        </w:rPr>
        <w:t>As a consequence</w:t>
      </w:r>
      <w:proofErr w:type="gramEnd"/>
      <w:r w:rsidRPr="001A05A4">
        <w:rPr>
          <w:rFonts w:eastAsia="Times New Roman"/>
          <w:sz w:val="16"/>
        </w:rPr>
        <w:t xml:space="preserve">, studies considering only CO2 emissions to assess the contribution of rockets to climate change underestimate it by several orders of magnitude. Although this value is only an approximation subjected to uncertainties and requiring further confirmation, the study makes an interesting comparison with the contribution of global aviation to radiative </w:t>
      </w:r>
      <w:proofErr w:type="spellStart"/>
      <w:proofErr w:type="gramStart"/>
      <w:r w:rsidRPr="001A05A4">
        <w:rPr>
          <w:rFonts w:eastAsia="Times New Roman"/>
          <w:sz w:val="16"/>
        </w:rPr>
        <w:t>forcing,which</w:t>
      </w:r>
      <w:proofErr w:type="spellEnd"/>
      <w:proofErr w:type="gramEnd"/>
      <w:r w:rsidRPr="001A05A4">
        <w:rPr>
          <w:rFonts w:eastAsia="Times New Roman"/>
          <w:sz w:val="16"/>
        </w:rPr>
        <w:t xml:space="preserve"> in 2014 was bigger only by a factor of 4, in absolute values (Ross and </w:t>
      </w:r>
      <w:proofErr w:type="spellStart"/>
      <w:r w:rsidRPr="001A05A4">
        <w:rPr>
          <w:rFonts w:eastAsia="Times New Roman"/>
          <w:sz w:val="16"/>
        </w:rPr>
        <w:t>Sheaffer</w:t>
      </w:r>
      <w:proofErr w:type="spellEnd"/>
      <w:r w:rsidRPr="001A05A4">
        <w:rPr>
          <w:rFonts w:eastAsia="Times New Roman"/>
          <w:sz w:val="16"/>
        </w:rPr>
        <w:t xml:space="preserve">, 2014). This means that the magnitude of cooling of the troposphere from rockets could be comparable to the magnitude of warming from aviation. 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2018). The projects mentioned in the introduction could fuel such an important growth. </w:t>
      </w:r>
      <w:r w:rsidRPr="001A05A4">
        <w:rPr>
          <w:rFonts w:eastAsia="Times New Roman"/>
          <w:u w:val="single"/>
        </w:rPr>
        <w:t>For instance, after</w:t>
      </w:r>
      <w:r w:rsidRPr="001A05A4">
        <w:rPr>
          <w:rFonts w:eastAsia="Times New Roman"/>
          <w:highlight w:val="green"/>
          <w:u w:val="single"/>
        </w:rPr>
        <w:t xml:space="preserve"> a decade of launches at a rate of 1000 per year</w:t>
      </w:r>
      <w:r w:rsidRPr="001A05A4">
        <w:rPr>
          <w:rFonts w:eastAsia="Times New Roman"/>
          <w:u w:val="single"/>
        </w:rPr>
        <w:t xml:space="preserve">, the fleet of hydrocarbon-based HREs(typical for space tourism applications) would create the same radiative forcing as global aviation (Ross et al., 2010), and </w:t>
      </w:r>
      <w:r w:rsidRPr="001A05A4">
        <w:rPr>
          <w:rFonts w:eastAsia="Times New Roman"/>
          <w:highlight w:val="green"/>
          <w:u w:val="single"/>
        </w:rPr>
        <w:t>could rise polar surface temperature</w:t>
      </w:r>
      <w:r w:rsidRPr="001A05A4">
        <w:rPr>
          <w:rFonts w:eastAsia="Times New Roman"/>
          <w:u w:val="single"/>
        </w:rPr>
        <w:t xml:space="preserve">s as much as 1 °C. Interestingly, Ross and </w:t>
      </w:r>
      <w:proofErr w:type="spellStart"/>
      <w:r w:rsidRPr="001A05A4">
        <w:rPr>
          <w:rFonts w:eastAsia="Times New Roman"/>
          <w:u w:val="single"/>
        </w:rPr>
        <w:t>Sheaffer</w:t>
      </w:r>
      <w:proofErr w:type="spellEnd"/>
      <w:r w:rsidRPr="001A05A4">
        <w:rPr>
          <w:rFonts w:eastAsia="Times New Roman"/>
          <w:u w:val="single"/>
        </w:rPr>
        <w:t xml:space="preserve"> estimated that </w:t>
      </w:r>
      <w:r w:rsidRPr="001A05A4">
        <w:rPr>
          <w:rFonts w:eastAsia="Times New Roman"/>
          <w:highlight w:val="green"/>
          <w:u w:val="single"/>
        </w:rPr>
        <w:t>the carbon footprint of a passenger in a typical sub-orbital space tourism flight is comparable to that of a passenger travelling thousands of times in aircraft between L</w:t>
      </w:r>
      <w:r w:rsidRPr="001A05A4">
        <w:rPr>
          <w:rFonts w:eastAsia="Times New Roman"/>
          <w:u w:val="single"/>
        </w:rPr>
        <w:t xml:space="preserve">os </w:t>
      </w:r>
      <w:r w:rsidRPr="001A05A4">
        <w:rPr>
          <w:rFonts w:eastAsia="Times New Roman"/>
          <w:highlight w:val="green"/>
          <w:u w:val="single"/>
        </w:rPr>
        <w:t>A</w:t>
      </w:r>
      <w:r w:rsidRPr="001A05A4">
        <w:rPr>
          <w:rFonts w:eastAsia="Times New Roman"/>
          <w:u w:val="single"/>
        </w:rPr>
        <w:t xml:space="preserve">ngeles </w:t>
      </w:r>
      <w:r w:rsidRPr="001A05A4">
        <w:rPr>
          <w:rFonts w:eastAsia="Times New Roman"/>
          <w:highlight w:val="green"/>
          <w:u w:val="single"/>
        </w:rPr>
        <w:t>and</w:t>
      </w:r>
      <w:r w:rsidRPr="001A05A4">
        <w:rPr>
          <w:rFonts w:eastAsia="Times New Roman"/>
          <w:u w:val="single"/>
        </w:rPr>
        <w:t xml:space="preserve"> </w:t>
      </w:r>
      <w:r w:rsidRPr="001A05A4">
        <w:rPr>
          <w:rFonts w:eastAsia="Times New Roman"/>
          <w:highlight w:val="green"/>
          <w:u w:val="single"/>
        </w:rPr>
        <w:t>London</w:t>
      </w:r>
      <w:r w:rsidRPr="001A05A4">
        <w:rPr>
          <w:rFonts w:eastAsia="Times New Roman"/>
          <w:sz w:val="16"/>
        </w:rPr>
        <w:t xml:space="preserve"> (Ross and </w:t>
      </w:r>
      <w:proofErr w:type="spellStart"/>
      <w:r w:rsidRPr="001A05A4">
        <w:rPr>
          <w:rFonts w:eastAsia="Times New Roman"/>
          <w:sz w:val="16"/>
        </w:rPr>
        <w:t>Sheaffer</w:t>
      </w:r>
      <w:proofErr w:type="spellEnd"/>
      <w:r w:rsidRPr="001A05A4">
        <w:rPr>
          <w:rFonts w:eastAsia="Times New Roman"/>
          <w:sz w:val="16"/>
        </w:rPr>
        <w:t xml:space="preserve">, 2014). This illustrates that, in addition to possible future </w:t>
      </w:r>
      <w:r w:rsidRPr="001A05A4">
        <w:rPr>
          <w:rFonts w:eastAsia="Times New Roman"/>
          <w:sz w:val="16"/>
        </w:rPr>
        <w:lastRenderedPageBreak/>
        <w:t>policy implications, the potential climate impact of space tourism raises important issues related to climate justice in the age of “</w:t>
      </w:r>
      <w:proofErr w:type="spellStart"/>
      <w:r w:rsidRPr="001A05A4">
        <w:rPr>
          <w:rFonts w:eastAsia="Times New Roman"/>
          <w:sz w:val="16"/>
        </w:rPr>
        <w:t>flygskam</w:t>
      </w:r>
      <w:proofErr w:type="spellEnd"/>
      <w:r w:rsidRPr="001A05A4">
        <w:rPr>
          <w:rFonts w:eastAsia="Times New Roman"/>
          <w:sz w:val="16"/>
        </w:rPr>
        <w:t>”. But space tourism is not the only emerging market with high launch rate potential. The Chinese solar power plant is planned to require more than 100 launches of Long March 9, a heavy rocket fueled by kerosene (</w:t>
      </w:r>
      <w:proofErr w:type="spellStart"/>
      <w:r w:rsidRPr="001A05A4">
        <w:rPr>
          <w:rFonts w:eastAsia="Times New Roman"/>
          <w:sz w:val="16"/>
        </w:rPr>
        <w:t>SpaceNews</w:t>
      </w:r>
      <w:proofErr w:type="spellEnd"/>
      <w:r w:rsidRPr="001A05A4">
        <w:rPr>
          <w:rFonts w:eastAsia="Times New Roman"/>
          <w:sz w:val="16"/>
        </w:rPr>
        <w:t>, 2021). Current plans of SpaceX for Earth-</w:t>
      </w:r>
      <w:proofErr w:type="spellStart"/>
      <w:r w:rsidRPr="001A05A4">
        <w:rPr>
          <w:rFonts w:eastAsia="Times New Roman"/>
          <w:sz w:val="16"/>
        </w:rPr>
        <w:t>toEarth</w:t>
      </w:r>
      <w:proofErr w:type="spellEnd"/>
      <w:r w:rsidRPr="001A05A4">
        <w:rPr>
          <w:rFonts w:eastAsia="Times New Roman"/>
          <w:sz w:val="16"/>
        </w:rPr>
        <w:t xml:space="preserve"> travel and Mars colonization will be based on its Starship that relies on a liquid oxygen/liquid methane combination expected to be less harmful than kerosene, but this maybe largely offset by the significant associated increase in launch rate.</w:t>
      </w:r>
    </w:p>
    <w:p w14:paraId="26868C58" w14:textId="12C2D028" w:rsidR="00B04A77" w:rsidRDefault="00B04A77" w:rsidP="00B04A77"/>
    <w:p w14:paraId="56B84D3F" w14:textId="298D0B2F" w:rsidR="00B04A77" w:rsidRPr="00B04A77" w:rsidRDefault="00B04A77" w:rsidP="00B04A77">
      <w:pPr>
        <w:pStyle w:val="Heading2"/>
      </w:pPr>
      <w:r>
        <w:lastRenderedPageBreak/>
        <w:t>Impact: Climate Change</w:t>
      </w:r>
    </w:p>
    <w:p w14:paraId="75D5E3B5" w14:textId="77777777" w:rsidR="00EF1E53" w:rsidRDefault="00EF1E53" w:rsidP="00EF1E53">
      <w:pPr>
        <w:pStyle w:val="NormalWeb"/>
        <w:spacing w:before="0" w:beforeAutospacing="0" w:after="0" w:afterAutospacing="0"/>
      </w:pPr>
      <w:r>
        <w:rPr>
          <w:b/>
          <w:bCs/>
          <w:color w:val="000000"/>
        </w:rPr>
        <w:t>Launches and debris damage the ozone in multiple ways.</w:t>
      </w:r>
    </w:p>
    <w:p w14:paraId="298D7B16" w14:textId="77777777" w:rsidR="00EF1E53" w:rsidRDefault="00EF1E53" w:rsidP="00EF1E53">
      <w:pPr>
        <w:pStyle w:val="NormalWeb"/>
        <w:spacing w:before="0" w:beforeAutospacing="0" w:after="0" w:afterAutospacing="0"/>
      </w:pPr>
      <w:proofErr w:type="spellStart"/>
      <w:r>
        <w:rPr>
          <w:b/>
          <w:bCs/>
          <w:color w:val="000000"/>
        </w:rPr>
        <w:t>O'Donnel</w:t>
      </w:r>
      <w:proofErr w:type="spellEnd"/>
      <w:r>
        <w:rPr>
          <w:b/>
          <w:bCs/>
          <w:color w:val="000000"/>
        </w:rPr>
        <w:t xml:space="preserve"> 18</w:t>
      </w:r>
      <w:r>
        <w:rPr>
          <w:color w:val="000000"/>
        </w:rPr>
        <w:t xml:space="preserve"> [</w:t>
      </w:r>
      <w:proofErr w:type="spellStart"/>
      <w:r>
        <w:rPr>
          <w:color w:val="000000"/>
        </w:rPr>
        <w:t>Josy</w:t>
      </w:r>
      <w:proofErr w:type="spellEnd"/>
      <w:r>
        <w:rPr>
          <w:color w:val="000000"/>
        </w:rPr>
        <w:t xml:space="preserve"> </w:t>
      </w:r>
      <w:proofErr w:type="spellStart"/>
      <w:r>
        <w:rPr>
          <w:color w:val="000000"/>
        </w:rPr>
        <w:t>O'Donnel</w:t>
      </w:r>
      <w:proofErr w:type="spellEnd"/>
      <w:r>
        <w:rPr>
          <w:color w:val="000000"/>
        </w:rPr>
        <w:t xml:space="preserve">. Founder of the conservation </w:t>
      </w:r>
      <w:proofErr w:type="spellStart"/>
      <w:r>
        <w:rPr>
          <w:color w:val="000000"/>
        </w:rPr>
        <w:t>institue</w:t>
      </w:r>
      <w:proofErr w:type="spellEnd"/>
      <w:r>
        <w:rPr>
          <w:color w:val="000000"/>
        </w:rPr>
        <w:t xml:space="preserve">. “What Happens to the "Space Junk" that Falls back to Earth?”. 12-10-2018. Our </w:t>
      </w:r>
      <w:proofErr w:type="gramStart"/>
      <w:r>
        <w:rPr>
          <w:color w:val="000000"/>
        </w:rPr>
        <w:t>Planet</w:t>
      </w:r>
      <w:proofErr w:type="gramEnd"/>
      <w:r>
        <w:rPr>
          <w:color w:val="000000"/>
        </w:rPr>
        <w:t xml:space="preserve">. </w:t>
      </w:r>
      <w:hyperlink r:id="rId54" w:history="1">
        <w:r>
          <w:rPr>
            <w:rStyle w:val="FollowedHyperlink"/>
            <w:rFonts w:eastAsiaTheme="majorEastAsia"/>
            <w:color w:val="000000"/>
          </w:rPr>
          <w:t>https://ourplnt.com/space-junk-earth/</w:t>
        </w:r>
      </w:hyperlink>
      <w:r>
        <w:rPr>
          <w:color w:val="000000"/>
        </w:rPr>
        <w:t xml:space="preserve">] //ab </w:t>
      </w:r>
      <w:proofErr w:type="spellStart"/>
      <w:r>
        <w:rPr>
          <w:color w:val="000000"/>
        </w:rPr>
        <w:t>sp</w:t>
      </w:r>
      <w:proofErr w:type="spellEnd"/>
    </w:p>
    <w:p w14:paraId="33B7B6DC" w14:textId="77777777" w:rsidR="00EF1E53" w:rsidRDefault="00EF1E53" w:rsidP="00EF1E53">
      <w:pPr>
        <w:pStyle w:val="NormalWeb"/>
        <w:spacing w:before="0" w:beforeAutospacing="0" w:after="0" w:afterAutospacing="0"/>
      </w:pPr>
      <w:r>
        <w:rPr>
          <w:color w:val="000000"/>
          <w:sz w:val="16"/>
          <w:szCs w:val="16"/>
        </w:rPr>
        <w:t xml:space="preserve">The ozone is a protective layer in the upper atmosphere that shields the Earth from the ultraviolet rays of the Sun. Environmentalists have long warned of the harmful effects to this layer by earth-based human activity. </w:t>
      </w:r>
      <w:r>
        <w:rPr>
          <w:color w:val="000000"/>
          <w:u w:val="single"/>
        </w:rPr>
        <w:t xml:space="preserve">Some modern scientists believe that </w:t>
      </w:r>
      <w:r>
        <w:rPr>
          <w:color w:val="000000"/>
          <w:u w:val="single"/>
          <w:shd w:val="clear" w:color="auto" w:fill="00FF00"/>
        </w:rPr>
        <w:t>space activity may</w:t>
      </w:r>
      <w:r>
        <w:rPr>
          <w:color w:val="000000"/>
          <w:u w:val="single"/>
        </w:rPr>
        <w:t xml:space="preserve"> also </w:t>
      </w:r>
      <w:r>
        <w:rPr>
          <w:color w:val="000000"/>
          <w:u w:val="single"/>
          <w:shd w:val="clear" w:color="auto" w:fill="00FF00"/>
        </w:rPr>
        <w:t xml:space="preserve">adversely affect the ozone </w:t>
      </w:r>
      <w:r>
        <w:rPr>
          <w:color w:val="000000"/>
          <w:u w:val="single"/>
        </w:rPr>
        <w:t>layer.</w:t>
      </w:r>
    </w:p>
    <w:p w14:paraId="29EEF4C8" w14:textId="77777777" w:rsidR="00EF1E53" w:rsidRDefault="00EF1E53" w:rsidP="00EF1E53">
      <w:pPr>
        <w:pStyle w:val="NormalWeb"/>
        <w:spacing w:before="0" w:beforeAutospacing="0" w:after="0" w:afterAutospacing="0"/>
      </w:pPr>
      <w:r>
        <w:rPr>
          <w:color w:val="000000"/>
          <w:u w:val="single"/>
        </w:rPr>
        <w:t xml:space="preserve">This destruction can happen in three ways. </w:t>
      </w:r>
      <w:r>
        <w:rPr>
          <w:color w:val="000000"/>
          <w:u w:val="single"/>
          <w:shd w:val="clear" w:color="auto" w:fill="00FF00"/>
        </w:rPr>
        <w:t>First, when rockets are launched, their emissions</w:t>
      </w:r>
      <w:r>
        <w:rPr>
          <w:color w:val="000000"/>
          <w:u w:val="single"/>
        </w:rPr>
        <w:t xml:space="preserve"> in the upper atmosphere </w:t>
      </w:r>
      <w:r>
        <w:rPr>
          <w:color w:val="000000"/>
          <w:u w:val="single"/>
          <w:shd w:val="clear" w:color="auto" w:fill="00FF00"/>
        </w:rPr>
        <w:t xml:space="preserve">may be harmful </w:t>
      </w:r>
      <w:r w:rsidRPr="00135A63">
        <w:rPr>
          <w:color w:val="000000"/>
          <w:u w:val="single"/>
          <w:shd w:val="clear" w:color="auto" w:fill="00FF00"/>
        </w:rPr>
        <w:t>to the ozone</w:t>
      </w:r>
      <w:r w:rsidRPr="00135A63">
        <w:rPr>
          <w:color w:val="000000"/>
          <w:u w:val="single"/>
        </w:rPr>
        <w:t>.</w:t>
      </w:r>
      <w:r>
        <w:rPr>
          <w:color w:val="000000"/>
          <w:u w:val="single"/>
        </w:rPr>
        <w:t xml:space="preserve"> Though more research is needed, some experts like engineer </w:t>
      </w:r>
      <w:hyperlink r:id="rId55" w:history="1">
        <w:r>
          <w:rPr>
            <w:rStyle w:val="FollowedHyperlink"/>
            <w:rFonts w:eastAsiaTheme="majorEastAsia"/>
            <w:color w:val="000000"/>
          </w:rPr>
          <w:t>Martin Ross</w:t>
        </w:r>
      </w:hyperlink>
      <w:r>
        <w:rPr>
          <w:color w:val="000000"/>
          <w:u w:val="single"/>
        </w:rPr>
        <w:t> of the Aerospace Corporation theorize that the rocket exhaust particles remain in the upper reaches of the atmosphere, increasing the temperature through their absorption of solar energy.</w:t>
      </w:r>
    </w:p>
    <w:p w14:paraId="4F3174D9" w14:textId="77777777" w:rsidR="00EF1E53" w:rsidRDefault="00EF1E53" w:rsidP="00EF1E53">
      <w:pPr>
        <w:pStyle w:val="NormalWeb"/>
        <w:spacing w:before="280" w:beforeAutospacing="0" w:after="280" w:afterAutospacing="0"/>
      </w:pPr>
      <w:r>
        <w:rPr>
          <w:color w:val="000000"/>
          <w:u w:val="single"/>
          <w:shd w:val="clear" w:color="auto" w:fill="00FF00"/>
        </w:rPr>
        <w:t>Second, as</w:t>
      </w:r>
      <w:r>
        <w:rPr>
          <w:color w:val="000000"/>
          <w:u w:val="single"/>
        </w:rPr>
        <w:t xml:space="preserve"> the orbits of human-made </w:t>
      </w:r>
      <w:r>
        <w:rPr>
          <w:color w:val="000000"/>
          <w:u w:val="single"/>
          <w:shd w:val="clear" w:color="auto" w:fill="00FF00"/>
        </w:rPr>
        <w:t>debris</w:t>
      </w:r>
      <w:r>
        <w:rPr>
          <w:color w:val="000000"/>
          <w:u w:val="single"/>
        </w:rPr>
        <w:t xml:space="preserve"> degrade, and they </w:t>
      </w:r>
      <w:r>
        <w:rPr>
          <w:color w:val="000000"/>
          <w:u w:val="single"/>
          <w:shd w:val="clear" w:color="auto" w:fill="00FF00"/>
        </w:rPr>
        <w:t>re-enter the</w:t>
      </w:r>
      <w:r>
        <w:rPr>
          <w:color w:val="000000"/>
          <w:u w:val="single"/>
        </w:rPr>
        <w:t xml:space="preserve"> earth’s </w:t>
      </w:r>
      <w:r>
        <w:rPr>
          <w:color w:val="000000"/>
          <w:u w:val="single"/>
          <w:shd w:val="clear" w:color="auto" w:fill="00FF00"/>
        </w:rPr>
        <w:t>atmosphere, a shock wave occurs</w:t>
      </w:r>
      <w:r>
        <w:rPr>
          <w:color w:val="000000"/>
          <w:u w:val="single"/>
        </w:rPr>
        <w:t xml:space="preserve"> in the upper reaches </w:t>
      </w:r>
      <w:r w:rsidRPr="00135A63">
        <w:rPr>
          <w:color w:val="000000"/>
          <w:u w:val="single"/>
        </w:rPr>
        <w:t xml:space="preserve">of </w:t>
      </w:r>
      <w:r w:rsidRPr="00135A63">
        <w:rPr>
          <w:color w:val="000000"/>
          <w:u w:val="single"/>
          <w:shd w:val="clear" w:color="auto" w:fill="00FF00"/>
        </w:rPr>
        <w:t>the</w:t>
      </w:r>
      <w:r w:rsidRPr="00135A63">
        <w:rPr>
          <w:color w:val="000000"/>
          <w:u w:val="single"/>
        </w:rPr>
        <w:t xml:space="preserve"> layer of </w:t>
      </w:r>
      <w:r w:rsidRPr="00135A63">
        <w:rPr>
          <w:color w:val="000000"/>
          <w:u w:val="single"/>
          <w:shd w:val="clear" w:color="auto" w:fill="00FF00"/>
        </w:rPr>
        <w:t>ozone.</w:t>
      </w:r>
      <w:r>
        <w:rPr>
          <w:color w:val="000000"/>
          <w:u w:val="single"/>
          <w:shd w:val="clear" w:color="auto" w:fill="00FF00"/>
        </w:rPr>
        <w:t xml:space="preserve"> This physical stress</w:t>
      </w:r>
      <w:r>
        <w:rPr>
          <w:color w:val="000000"/>
          <w:u w:val="single"/>
        </w:rPr>
        <w:t xml:space="preserve"> on the area </w:t>
      </w:r>
      <w:r>
        <w:rPr>
          <w:color w:val="000000"/>
          <w:u w:val="single"/>
          <w:shd w:val="clear" w:color="auto" w:fill="00FF00"/>
        </w:rPr>
        <w:t>can be damaging</w:t>
      </w:r>
      <w:r>
        <w:rPr>
          <w:color w:val="000000"/>
          <w:u w:val="single"/>
        </w:rPr>
        <w:t xml:space="preserve"> to the protective buffer. Researchers have discovered that </w:t>
      </w:r>
      <w:r>
        <w:rPr>
          <w:color w:val="000000"/>
          <w:u w:val="single"/>
          <w:shd w:val="clear" w:color="auto" w:fill="00FF00"/>
        </w:rPr>
        <w:t>the impact of objects entering the atmosphere</w:t>
      </w:r>
      <w:r>
        <w:rPr>
          <w:color w:val="000000"/>
          <w:u w:val="single"/>
        </w:rPr>
        <w:t xml:space="preserve"> at high speed </w:t>
      </w:r>
      <w:r>
        <w:rPr>
          <w:color w:val="000000"/>
          <w:u w:val="single"/>
          <w:shd w:val="clear" w:color="auto" w:fill="00FF00"/>
        </w:rPr>
        <w:t>can produce </w:t>
      </w:r>
      <w:hyperlink r:id="rId56" w:anchor="v=onepage&amp;q=shock%20waves%20create%20nitrous%20oxide%20in%20stratosphere&amp;f=false" w:history="1">
        <w:r>
          <w:rPr>
            <w:rStyle w:val="FollowedHyperlink"/>
            <w:rFonts w:eastAsiaTheme="majorEastAsia"/>
            <w:color w:val="000000"/>
            <w:shd w:val="clear" w:color="auto" w:fill="00FF00"/>
          </w:rPr>
          <w:t>nitric oxide</w:t>
        </w:r>
      </w:hyperlink>
      <w:r>
        <w:rPr>
          <w:color w:val="000000"/>
          <w:u w:val="single"/>
        </w:rPr>
        <w:t xml:space="preserve"> during the rapid cooling that follows the splitting of oxygen and nitrogen. Nitric oxide </w:t>
      </w:r>
      <w:r>
        <w:rPr>
          <w:color w:val="000000"/>
          <w:u w:val="single"/>
          <w:shd w:val="clear" w:color="auto" w:fill="00FF00"/>
        </w:rPr>
        <w:t>is very destructive to the ozone</w:t>
      </w:r>
      <w:r>
        <w:rPr>
          <w:color w:val="000000"/>
          <w:u w:val="single"/>
        </w:rPr>
        <w:t xml:space="preserve"> layer.</w:t>
      </w:r>
    </w:p>
    <w:p w14:paraId="375C7AA8" w14:textId="77777777" w:rsidR="00EF1E53" w:rsidRDefault="00EF1E53" w:rsidP="00EF1E53">
      <w:pPr>
        <w:pStyle w:val="NormalWeb"/>
        <w:spacing w:before="0" w:beforeAutospacing="0" w:after="0" w:afterAutospacing="0"/>
      </w:pPr>
      <w:r>
        <w:rPr>
          <w:color w:val="000000"/>
          <w:u w:val="single"/>
          <w:shd w:val="clear" w:color="auto" w:fill="00FF00"/>
        </w:rPr>
        <w:t>Finally, though</w:t>
      </w:r>
      <w:r>
        <w:rPr>
          <w:color w:val="000000"/>
          <w:u w:val="single"/>
        </w:rPr>
        <w:t xml:space="preserve"> most of the </w:t>
      </w:r>
      <w:r>
        <w:rPr>
          <w:color w:val="000000"/>
          <w:u w:val="single"/>
          <w:shd w:val="clear" w:color="auto" w:fill="00FF00"/>
        </w:rPr>
        <w:t>debris that re-enters the</w:t>
      </w:r>
      <w:r>
        <w:rPr>
          <w:color w:val="000000"/>
          <w:u w:val="single"/>
        </w:rPr>
        <w:t xml:space="preserve"> earth’s </w:t>
      </w:r>
      <w:r>
        <w:rPr>
          <w:color w:val="000000"/>
          <w:u w:val="single"/>
          <w:shd w:val="clear" w:color="auto" w:fill="00FF00"/>
        </w:rPr>
        <w:t>atmosphere is vaporized</w:t>
      </w:r>
      <w:r>
        <w:rPr>
          <w:color w:val="000000"/>
          <w:u w:val="single"/>
        </w:rPr>
        <w:t xml:space="preserve"> due to the build-up of intense heat, </w:t>
      </w:r>
      <w:r>
        <w:rPr>
          <w:color w:val="000000"/>
          <w:u w:val="single"/>
          <w:shd w:val="clear" w:color="auto" w:fill="00FF00"/>
        </w:rPr>
        <w:t>the chemical residue of this material can also react with the ozone and deplete it</w:t>
      </w:r>
      <w:r>
        <w:rPr>
          <w:color w:val="000000"/>
          <w:u w:val="single"/>
        </w:rPr>
        <w:t>.</w:t>
      </w:r>
    </w:p>
    <w:p w14:paraId="71DA3FFE" w14:textId="77777777" w:rsidR="00EF1E53" w:rsidRDefault="00EF1E53" w:rsidP="00EF1E53">
      <w:pPr>
        <w:pStyle w:val="NormalWeb"/>
        <w:spacing w:before="0" w:beforeAutospacing="0" w:after="0" w:afterAutospacing="0"/>
      </w:pPr>
      <w:r>
        <w:rPr>
          <w:color w:val="000000"/>
          <w:u w:val="single"/>
        </w:rPr>
        <w:t xml:space="preserve">Some scientists fear that </w:t>
      </w:r>
      <w:r>
        <w:rPr>
          <w:color w:val="000000"/>
          <w:u w:val="single"/>
          <w:shd w:val="clear" w:color="auto" w:fill="00FF00"/>
        </w:rPr>
        <w:t>erosion of the ozone layer may cause global climate change</w:t>
      </w:r>
      <w:r>
        <w:rPr>
          <w:color w:val="000000"/>
          <w:u w:val="single"/>
        </w:rPr>
        <w:t xml:space="preserve">. They predict that these </w:t>
      </w:r>
      <w:r>
        <w:rPr>
          <w:color w:val="000000"/>
          <w:u w:val="single"/>
          <w:shd w:val="clear" w:color="auto" w:fill="00FF00"/>
        </w:rPr>
        <w:t>altered weather patterns could</w:t>
      </w:r>
      <w:r>
        <w:rPr>
          <w:color w:val="000000"/>
          <w:u w:val="single"/>
        </w:rPr>
        <w:t xml:space="preserve"> transform fertile farmland into deserts and </w:t>
      </w:r>
      <w:r>
        <w:rPr>
          <w:color w:val="000000"/>
          <w:u w:val="single"/>
          <w:shd w:val="clear" w:color="auto" w:fill="00FF00"/>
        </w:rPr>
        <w:t>threaten human life on the planet.</w:t>
      </w:r>
      <w:r>
        <w:rPr>
          <w:color w:val="000000"/>
          <w:u w:val="single"/>
        </w:rPr>
        <w:t xml:space="preserve"> Thus, the environmental effect of space debris upon the ozone is of great concern to these experts.</w:t>
      </w:r>
    </w:p>
    <w:p w14:paraId="5CD5DF9E" w14:textId="77777777" w:rsidR="00EF1E53" w:rsidRDefault="00EF1E53" w:rsidP="00EF1E53"/>
    <w:p w14:paraId="1661A929" w14:textId="77777777" w:rsidR="00B04A77" w:rsidRDefault="00B04A77" w:rsidP="003B0E3C">
      <w:pPr>
        <w:spacing w:after="0" w:line="240" w:lineRule="auto"/>
        <w:rPr>
          <w:u w:val="single"/>
        </w:rPr>
      </w:pPr>
    </w:p>
    <w:p w14:paraId="4ADBAAE7" w14:textId="0DEC50F8" w:rsidR="00CF2462" w:rsidRDefault="00CF2462" w:rsidP="00CF2462">
      <w:pPr>
        <w:pStyle w:val="Heading4"/>
      </w:pPr>
      <w:r>
        <w:t>Warming</w:t>
      </w:r>
      <w:r w:rsidRPr="00F13D8E">
        <w:t xml:space="preserve"> </w:t>
      </w:r>
      <w:r w:rsidR="007530C0">
        <w:t>is existential</w:t>
      </w:r>
    </w:p>
    <w:p w14:paraId="68384EBC" w14:textId="77777777" w:rsidR="00CF2462" w:rsidRPr="00CF2C6E" w:rsidRDefault="00CF2462" w:rsidP="00CF2462">
      <w:pPr>
        <w:pStyle w:val="Heading4"/>
      </w:pPr>
      <w:r w:rsidRPr="00CF2C6E">
        <w:t xml:space="preserve">Xu </w:t>
      </w:r>
      <w:r>
        <w:t xml:space="preserve">and Ramanathan </w:t>
      </w:r>
      <w:r w:rsidRPr="00CF2C6E">
        <w:t>17</w:t>
      </w:r>
    </w:p>
    <w:p w14:paraId="533174F0" w14:textId="77777777" w:rsidR="00CF2462" w:rsidRPr="00CF2C6E" w:rsidRDefault="00CF2462" w:rsidP="00CF2462">
      <w:pPr>
        <w:rPr>
          <w:sz w:val="16"/>
          <w:szCs w:val="16"/>
        </w:rPr>
      </w:pPr>
      <w:proofErr w:type="spellStart"/>
      <w:r w:rsidRPr="00CF2C6E">
        <w:rPr>
          <w:sz w:val="16"/>
          <w:szCs w:val="16"/>
        </w:rPr>
        <w:t>Yangyang</w:t>
      </w:r>
      <w:proofErr w:type="spellEnd"/>
      <w:r w:rsidRPr="00CF2C6E">
        <w:rPr>
          <w:sz w:val="16"/>
          <w:szCs w:val="16"/>
        </w:rPr>
        <w:t xml:space="preserve"> Xu 17, Assistant Professor of Atmospheric Sciences at Texas A&amp;M University; and </w:t>
      </w:r>
      <w:proofErr w:type="spellStart"/>
      <w:r w:rsidRPr="00CF2C6E">
        <w:rPr>
          <w:sz w:val="16"/>
          <w:szCs w:val="16"/>
        </w:rPr>
        <w:t>Veerabhadran</w:t>
      </w:r>
      <w:proofErr w:type="spellEnd"/>
      <w:r w:rsidRPr="00CF2C6E">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2B5FF195" w14:textId="77777777" w:rsidR="00CF2462" w:rsidRPr="00757526" w:rsidRDefault="00CF2462" w:rsidP="00CF2462">
      <w:pPr>
        <w:rPr>
          <w:rFonts w:cstheme="majorHAnsi"/>
          <w:sz w:val="16"/>
        </w:rPr>
      </w:pPr>
      <w:r w:rsidRPr="00153B3D">
        <w:rPr>
          <w:rStyle w:val="StyleUnderline"/>
          <w:rFonts w:cstheme="majorHAnsi"/>
        </w:rPr>
        <w:t>We are proposing the following</w:t>
      </w:r>
      <w:r w:rsidRPr="00153B3D">
        <w:rPr>
          <w:rFonts w:cstheme="majorHAnsi"/>
          <w:sz w:val="16"/>
        </w:rPr>
        <w:t xml:space="preserve"> extension to the DAI </w:t>
      </w:r>
      <w:r w:rsidRPr="00153B3D">
        <w:rPr>
          <w:rStyle w:val="StyleUnderline"/>
          <w:rFonts w:cstheme="majorHAnsi"/>
        </w:rPr>
        <w:t>risk categorization: warming greater than 1.5 °C as “dangerous</w:t>
      </w:r>
      <w:r w:rsidRPr="00153B3D">
        <w:rPr>
          <w:rFonts w:cstheme="majorHAnsi"/>
          <w:sz w:val="16"/>
        </w:rPr>
        <w:t xml:space="preserve">”; </w:t>
      </w:r>
      <w:r w:rsidRPr="00153B3D">
        <w:rPr>
          <w:rStyle w:val="StyleUnderline"/>
          <w:rFonts w:cstheme="majorHAnsi"/>
        </w:rPr>
        <w:t xml:space="preserve">warming greater than 3 °C as “catastrophic?”; and </w:t>
      </w:r>
      <w:r w:rsidRPr="004859B6">
        <w:rPr>
          <w:rStyle w:val="StyleUnderline"/>
          <w:rFonts w:cstheme="majorHAnsi"/>
          <w:highlight w:val="yellow"/>
        </w:rPr>
        <w:t xml:space="preserve">warming </w:t>
      </w:r>
      <w:proofErr w:type="gramStart"/>
      <w:r w:rsidRPr="004859B6">
        <w:rPr>
          <w:rStyle w:val="StyleUnderline"/>
          <w:rFonts w:cstheme="majorHAnsi"/>
          <w:highlight w:val="yellow"/>
        </w:rPr>
        <w:t>in excess of</w:t>
      </w:r>
      <w:proofErr w:type="gramEnd"/>
      <w:r w:rsidRPr="004859B6">
        <w:rPr>
          <w:rFonts w:cstheme="majorHAnsi"/>
          <w:sz w:val="16"/>
          <w:highlight w:val="yellow"/>
        </w:rPr>
        <w:t xml:space="preserve"> </w:t>
      </w:r>
      <w:r w:rsidRPr="004859B6">
        <w:rPr>
          <w:rStyle w:val="StyleUnderline"/>
          <w:rFonts w:cstheme="majorHAnsi"/>
          <w:highlight w:val="yellow"/>
        </w:rPr>
        <w:t>5 °C</w:t>
      </w:r>
      <w:r w:rsidRPr="00153B3D">
        <w:rPr>
          <w:rStyle w:val="StyleUnderline"/>
          <w:rFonts w:cstheme="majorHAnsi"/>
        </w:rPr>
        <w:t xml:space="preserve"> as “unknown</w:t>
      </w:r>
      <w:r w:rsidRPr="00153B3D">
        <w:rPr>
          <w:rFonts w:cstheme="majorHAnsi"/>
          <w:sz w:val="16"/>
        </w:rPr>
        <w:t xml:space="preserve">??,” with the understanding that </w:t>
      </w:r>
      <w:r w:rsidRPr="00153B3D">
        <w:rPr>
          <w:rStyle w:val="StyleUnderline"/>
          <w:rFonts w:cstheme="majorHAnsi"/>
        </w:rPr>
        <w:t xml:space="preserve">changes of this magnitude, not experienced in the last 20+ million years, </w:t>
      </w:r>
      <w:r w:rsidRPr="004859B6">
        <w:rPr>
          <w:rStyle w:val="StyleUnderline"/>
          <w:rFonts w:cstheme="majorHAnsi"/>
          <w:highlight w:val="yellow"/>
        </w:rPr>
        <w:t xml:space="preserve">pose </w:t>
      </w:r>
      <w:r w:rsidRPr="004859B6">
        <w:rPr>
          <w:rStyle w:val="Emphasis"/>
          <w:rFonts w:cstheme="majorHAnsi"/>
          <w:highlight w:val="yellow"/>
        </w:rPr>
        <w:t>existential threats</w:t>
      </w:r>
      <w:r w:rsidRPr="00153B3D">
        <w:rPr>
          <w:rStyle w:val="StyleUnderline"/>
          <w:rFonts w:cstheme="majorHAnsi"/>
        </w:rPr>
        <w:t xml:space="preserve"> to a majority of the population</w:t>
      </w:r>
      <w:r w:rsidRPr="00153B3D">
        <w:rPr>
          <w:rFonts w:cstheme="majorHAnsi"/>
          <w:sz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153B3D">
        <w:rPr>
          <w:rFonts w:cstheme="majorHAnsi"/>
          <w:sz w:val="16"/>
        </w:rPr>
        <w:t>burning embers</w:t>
      </w:r>
      <w:proofErr w:type="gramEnd"/>
      <w:r w:rsidRPr="00153B3D">
        <w:rPr>
          <w:rFonts w:cstheme="majorHAnsi"/>
          <w:sz w:val="16"/>
        </w:rPr>
        <w:t xml:space="preserve"> diagram and from the language of the Paris Agreement, we infer that the DAI begins at warming greater than 1.5 °C. </w:t>
      </w:r>
      <w:r w:rsidRPr="00153B3D">
        <w:rPr>
          <w:rStyle w:val="StyleUnderline"/>
          <w:rFonts w:cstheme="majorHAnsi"/>
        </w:rPr>
        <w:t xml:space="preserve">Our </w:t>
      </w:r>
      <w:r w:rsidRPr="004859B6">
        <w:rPr>
          <w:rStyle w:val="StyleUnderline"/>
          <w:rFonts w:cstheme="majorHAnsi"/>
          <w:highlight w:val="yellow"/>
        </w:rPr>
        <w:t>criteria for</w:t>
      </w:r>
      <w:r w:rsidRPr="00153B3D">
        <w:rPr>
          <w:rStyle w:val="StyleUnderline"/>
          <w:rFonts w:cstheme="majorHAnsi"/>
        </w:rPr>
        <w:t xml:space="preserve"> extending the risk category</w:t>
      </w:r>
      <w:r w:rsidRPr="00153B3D">
        <w:rPr>
          <w:rFonts w:cstheme="majorHAnsi"/>
          <w:sz w:val="16"/>
        </w:rPr>
        <w:t xml:space="preserve"> beyond DAI </w:t>
      </w:r>
      <w:r w:rsidRPr="00153B3D">
        <w:rPr>
          <w:rStyle w:val="StyleUnderline"/>
          <w:rFonts w:cstheme="majorHAnsi"/>
        </w:rPr>
        <w:t>include</w:t>
      </w:r>
      <w:r w:rsidRPr="00153B3D">
        <w:rPr>
          <w:rFonts w:cstheme="majorHAnsi"/>
          <w:sz w:val="16"/>
        </w:rPr>
        <w:t xml:space="preserve"> the </w:t>
      </w:r>
      <w:r w:rsidRPr="00153B3D">
        <w:rPr>
          <w:rStyle w:val="StyleUnderline"/>
          <w:rFonts w:cstheme="majorHAnsi"/>
        </w:rPr>
        <w:t xml:space="preserve">potential </w:t>
      </w:r>
      <w:r w:rsidRPr="004859B6">
        <w:rPr>
          <w:rStyle w:val="StyleUnderline"/>
          <w:rFonts w:cstheme="majorHAnsi"/>
          <w:highlight w:val="yellow"/>
        </w:rPr>
        <w:t>risks of climate change to</w:t>
      </w:r>
      <w:r w:rsidRPr="00153B3D">
        <w:rPr>
          <w:rStyle w:val="StyleUnderline"/>
          <w:rFonts w:cstheme="majorHAnsi"/>
        </w:rPr>
        <w:t xml:space="preserve"> the physical climate system, </w:t>
      </w:r>
      <w:r w:rsidRPr="004859B6">
        <w:rPr>
          <w:rStyle w:val="StyleUnderline"/>
          <w:rFonts w:cstheme="majorHAnsi"/>
          <w:highlight w:val="yellow"/>
        </w:rPr>
        <w:t>the ecosystem</w:t>
      </w:r>
      <w:r w:rsidRPr="00153B3D">
        <w:rPr>
          <w:rStyle w:val="StyleUnderline"/>
          <w:rFonts w:cstheme="majorHAnsi"/>
        </w:rPr>
        <w:t xml:space="preserve">, human health, </w:t>
      </w:r>
      <w:r w:rsidRPr="004859B6">
        <w:rPr>
          <w:rStyle w:val="StyleUnderline"/>
          <w:rFonts w:cstheme="majorHAnsi"/>
          <w:highlight w:val="yellow"/>
        </w:rPr>
        <w:t xml:space="preserve">and </w:t>
      </w:r>
      <w:r w:rsidRPr="004859B6">
        <w:rPr>
          <w:rStyle w:val="Emphasis"/>
          <w:rFonts w:cstheme="majorHAnsi"/>
          <w:highlight w:val="yellow"/>
        </w:rPr>
        <w:t xml:space="preserve">species </w:t>
      </w:r>
      <w:r w:rsidRPr="004859B6">
        <w:rPr>
          <w:rStyle w:val="Emphasis"/>
          <w:rFonts w:cstheme="majorHAnsi"/>
          <w:highlight w:val="yellow"/>
        </w:rPr>
        <w:lastRenderedPageBreak/>
        <w:t>extinction</w:t>
      </w:r>
      <w:r w:rsidRPr="00153B3D">
        <w:rPr>
          <w:rFonts w:cstheme="majorHAnsi"/>
          <w:sz w:val="16"/>
        </w:rPr>
        <w:t xml:space="preserve">. Let us first consider the category of catastrophic (3 to 5 °C warming). </w:t>
      </w:r>
      <w:r w:rsidRPr="00153B3D">
        <w:rPr>
          <w:rStyle w:val="StyleUnderline"/>
          <w:rFonts w:cstheme="majorHAnsi"/>
        </w:rPr>
        <w:t xml:space="preserve">The </w:t>
      </w:r>
      <w:r w:rsidRPr="004859B6">
        <w:rPr>
          <w:rStyle w:val="StyleUnderline"/>
          <w:rFonts w:cstheme="majorHAnsi"/>
          <w:highlight w:val="yellow"/>
        </w:rPr>
        <w:t>first</w:t>
      </w:r>
      <w:r w:rsidRPr="00153B3D">
        <w:rPr>
          <w:rStyle w:val="StyleUnderline"/>
          <w:rFonts w:cstheme="majorHAnsi"/>
        </w:rPr>
        <w:t xml:space="preserve"> major concern </w:t>
      </w:r>
      <w:r w:rsidRPr="004859B6">
        <w:rPr>
          <w:rStyle w:val="StyleUnderline"/>
          <w:rFonts w:cstheme="majorHAnsi"/>
          <w:highlight w:val="yellow"/>
        </w:rPr>
        <w:t>is</w:t>
      </w:r>
      <w:r w:rsidRPr="00153B3D">
        <w:rPr>
          <w:rFonts w:cstheme="majorHAnsi"/>
          <w:sz w:val="16"/>
        </w:rPr>
        <w:t xml:space="preserve"> the issue of </w:t>
      </w:r>
      <w:r w:rsidRPr="004859B6">
        <w:rPr>
          <w:rStyle w:val="Emphasis"/>
          <w:rFonts w:cstheme="majorHAnsi"/>
          <w:highlight w:val="yellow"/>
        </w:rPr>
        <w:t>tipping points</w:t>
      </w:r>
      <w:r w:rsidRPr="00153B3D">
        <w:rPr>
          <w:rFonts w:cstheme="majorHAnsi"/>
          <w:sz w:val="16"/>
        </w:rPr>
        <w:t xml:space="preserve">. Several studies (48, 49) have concluded that </w:t>
      </w:r>
      <w:r w:rsidRPr="004859B6">
        <w:rPr>
          <w:rStyle w:val="StyleUnderline"/>
          <w:rFonts w:cstheme="majorHAnsi"/>
          <w:highlight w:val="yellow"/>
        </w:rPr>
        <w:t>3 to 5 °C</w:t>
      </w:r>
      <w:r w:rsidRPr="00153B3D">
        <w:rPr>
          <w:rStyle w:val="StyleUnderline"/>
          <w:rFonts w:cstheme="majorHAnsi"/>
        </w:rPr>
        <w:t xml:space="preserve"> global warming </w:t>
      </w:r>
      <w:r w:rsidRPr="004859B6">
        <w:rPr>
          <w:rStyle w:val="StyleUnderline"/>
          <w:rFonts w:cstheme="majorHAnsi"/>
          <w:highlight w:val="yellow"/>
        </w:rPr>
        <w:t>is</w:t>
      </w:r>
      <w:r w:rsidRPr="00153B3D">
        <w:rPr>
          <w:rStyle w:val="StyleUnderline"/>
          <w:rFonts w:cstheme="majorHAnsi"/>
        </w:rPr>
        <w:t xml:space="preserve"> likely to be </w:t>
      </w:r>
      <w:r w:rsidRPr="004859B6">
        <w:rPr>
          <w:rStyle w:val="StyleUnderline"/>
          <w:rFonts w:cstheme="majorHAnsi"/>
          <w:highlight w:val="yellow"/>
        </w:rPr>
        <w:t>the threshold for tipping points</w:t>
      </w:r>
      <w:r w:rsidRPr="00153B3D">
        <w:rPr>
          <w:rStyle w:val="StyleUnderline"/>
          <w:rFonts w:cstheme="majorHAnsi"/>
        </w:rPr>
        <w:t xml:space="preserve"> such as the collapse of the western Antarctic ice sheet, shutdown of </w:t>
      </w:r>
      <w:proofErr w:type="gramStart"/>
      <w:r w:rsidRPr="00153B3D">
        <w:rPr>
          <w:rStyle w:val="StyleUnderline"/>
          <w:rFonts w:cstheme="majorHAnsi"/>
        </w:rPr>
        <w:t>deep water</w:t>
      </w:r>
      <w:proofErr w:type="gramEnd"/>
      <w:r w:rsidRPr="00153B3D">
        <w:rPr>
          <w:rStyle w:val="StyleUnderline"/>
          <w:rFonts w:cstheme="majorHAnsi"/>
        </w:rPr>
        <w:t xml:space="preserve"> circulation</w:t>
      </w:r>
      <w:r w:rsidRPr="00153B3D">
        <w:rPr>
          <w:rFonts w:cstheme="majorHAnsi"/>
          <w:sz w:val="16"/>
        </w:rPr>
        <w:t xml:space="preserve"> in the North Atlantic, </w:t>
      </w:r>
      <w:r w:rsidRPr="00153B3D">
        <w:rPr>
          <w:rStyle w:val="StyleUnderline"/>
          <w:rFonts w:cstheme="majorHAnsi"/>
        </w:rPr>
        <w:t>dieback of Amazon rainforests</w:t>
      </w:r>
      <w:r w:rsidRPr="00153B3D">
        <w:rPr>
          <w:rFonts w:cstheme="majorHAnsi"/>
          <w:sz w:val="16"/>
        </w:rPr>
        <w:t xml:space="preserve"> as well as boreal forests, and </w:t>
      </w:r>
      <w:r w:rsidRPr="00153B3D">
        <w:rPr>
          <w:rStyle w:val="StyleUnderline"/>
          <w:rFonts w:cstheme="majorHAnsi"/>
        </w:rPr>
        <w:t xml:space="preserve">collapse of the West African </w:t>
      </w:r>
      <w:r w:rsidRPr="004859B6">
        <w:rPr>
          <w:rStyle w:val="StyleUnderline"/>
          <w:rFonts w:cstheme="majorHAnsi"/>
        </w:rPr>
        <w:t>monsoon</w:t>
      </w:r>
      <w:r w:rsidRPr="004859B6">
        <w:rPr>
          <w:rFonts w:cstheme="majorHAnsi"/>
          <w:sz w:val="16"/>
        </w:rPr>
        <w:t xml:space="preserve">, among others. While </w:t>
      </w:r>
      <w:r w:rsidRPr="004859B6">
        <w:rPr>
          <w:rStyle w:val="StyleUnderline"/>
          <w:rFonts w:cstheme="majorHAnsi"/>
        </w:rPr>
        <w:t>natural scientists refer to these as</w:t>
      </w:r>
      <w:r w:rsidRPr="004859B6">
        <w:rPr>
          <w:rStyle w:val="StyleUnderline"/>
          <w:rFonts w:cstheme="majorHAnsi"/>
          <w:highlight w:val="yellow"/>
        </w:rPr>
        <w:t xml:space="preserve"> </w:t>
      </w:r>
      <w:r w:rsidRPr="004859B6">
        <w:rPr>
          <w:rStyle w:val="Emphasis"/>
          <w:rFonts w:cstheme="majorHAnsi"/>
        </w:rPr>
        <w:t xml:space="preserve">abrupt </w:t>
      </w:r>
      <w:r w:rsidRPr="004859B6">
        <w:rPr>
          <w:rStyle w:val="Emphasis"/>
          <w:rFonts w:cstheme="majorHAnsi"/>
          <w:highlight w:val="yellow"/>
        </w:rPr>
        <w:t>and irreversible climate changes</w:t>
      </w:r>
      <w:r w:rsidRPr="00153B3D">
        <w:rPr>
          <w:rFonts w:cstheme="majorHAnsi"/>
          <w:sz w:val="16"/>
        </w:rPr>
        <w:t xml:space="preserve">, economists refer to them as catastrophic events (49). </w:t>
      </w:r>
      <w:r w:rsidRPr="00153B3D">
        <w:rPr>
          <w:rStyle w:val="StyleUnderline"/>
          <w:rFonts w:cstheme="majorHAnsi"/>
        </w:rPr>
        <w:t>Warming of such magnitudes</w:t>
      </w:r>
      <w:r w:rsidRPr="00153B3D">
        <w:rPr>
          <w:rFonts w:cstheme="majorHAnsi"/>
          <w:sz w:val="16"/>
        </w:rPr>
        <w:t xml:space="preserve"> also </w:t>
      </w:r>
      <w:r w:rsidRPr="00153B3D">
        <w:rPr>
          <w:rStyle w:val="StyleUnderline"/>
          <w:rFonts w:cstheme="majorHAnsi"/>
        </w:rPr>
        <w:t xml:space="preserve">has </w:t>
      </w:r>
      <w:r w:rsidRPr="00153B3D">
        <w:rPr>
          <w:rStyle w:val="Emphasis"/>
          <w:rFonts w:cstheme="majorHAnsi"/>
        </w:rPr>
        <w:t>catastrophic human health effects</w:t>
      </w:r>
      <w:r w:rsidRPr="00153B3D">
        <w:rPr>
          <w:rFonts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53B3D">
        <w:rPr>
          <w:rStyle w:val="StyleUnderline"/>
          <w:rFonts w:cstheme="majorHAnsi"/>
        </w:rPr>
        <w:t>2 °C warming would double the land area subject to deadly heat and expose 48% of the population</w:t>
      </w:r>
      <w:r w:rsidRPr="00153B3D">
        <w:rPr>
          <w:rFonts w:cstheme="majorHAnsi"/>
          <w:sz w:val="16"/>
        </w:rPr>
        <w:t xml:space="preserve">. A </w:t>
      </w:r>
      <w:r w:rsidRPr="004859B6">
        <w:rPr>
          <w:rStyle w:val="StyleUnderline"/>
          <w:rFonts w:cstheme="majorHAnsi"/>
          <w:highlight w:val="yellow"/>
        </w:rPr>
        <w:t>4 °C</w:t>
      </w:r>
      <w:r w:rsidRPr="00153B3D">
        <w:rPr>
          <w:rFonts w:cstheme="majorHAnsi"/>
          <w:sz w:val="16"/>
        </w:rPr>
        <w:t xml:space="preserve"> warming by 2100 </w:t>
      </w:r>
      <w:r w:rsidRPr="00153B3D">
        <w:rPr>
          <w:rStyle w:val="StyleUnderline"/>
          <w:rFonts w:cstheme="majorHAnsi"/>
        </w:rPr>
        <w:t>would subject</w:t>
      </w:r>
      <w:r w:rsidRPr="00153B3D">
        <w:rPr>
          <w:rFonts w:cstheme="majorHAnsi"/>
          <w:sz w:val="16"/>
        </w:rPr>
        <w:t xml:space="preserve"> 47% of the land area and almost </w:t>
      </w:r>
      <w:r w:rsidRPr="00153B3D">
        <w:rPr>
          <w:rStyle w:val="StyleUnderline"/>
          <w:rFonts w:cstheme="majorHAnsi"/>
        </w:rPr>
        <w:t xml:space="preserve">74% of the world population to deadly heat, which </w:t>
      </w:r>
      <w:r w:rsidRPr="004859B6">
        <w:rPr>
          <w:rStyle w:val="StyleUnderline"/>
          <w:rFonts w:cstheme="majorHAnsi"/>
          <w:highlight w:val="yellow"/>
        </w:rPr>
        <w:t xml:space="preserve">could pose </w:t>
      </w:r>
      <w:r w:rsidRPr="004859B6">
        <w:rPr>
          <w:rStyle w:val="Emphasis"/>
          <w:rFonts w:cstheme="majorHAnsi"/>
          <w:highlight w:val="yellow"/>
        </w:rPr>
        <w:t>existential risks to humans</w:t>
      </w:r>
      <w:r w:rsidRPr="00153B3D">
        <w:rPr>
          <w:rFonts w:cstheme="majorHAnsi"/>
          <w:sz w:val="16"/>
        </w:rPr>
        <w:t xml:space="preserve"> and mammals alike </w:t>
      </w:r>
      <w:r w:rsidRPr="00153B3D">
        <w:rPr>
          <w:rStyle w:val="StyleUnderline"/>
          <w:rFonts w:cstheme="majorHAnsi"/>
        </w:rPr>
        <w:t>unless massive adaptation measures are implemented</w:t>
      </w:r>
      <w:r w:rsidRPr="00153B3D">
        <w:rPr>
          <w:rFonts w:cstheme="majorHAnsi"/>
          <w:sz w:val="16"/>
        </w:rPr>
        <w:t xml:space="preserve">, such as providing air conditioning to the entire population or a massive relocation of most of the population to safer climates. </w:t>
      </w:r>
      <w:r w:rsidRPr="00153B3D">
        <w:rPr>
          <w:rStyle w:val="StyleUnderline"/>
          <w:rFonts w:cstheme="majorHAnsi"/>
        </w:rPr>
        <w:t>Climate risks</w:t>
      </w:r>
      <w:r w:rsidRPr="00153B3D">
        <w:rPr>
          <w:rFonts w:cstheme="majorHAnsi"/>
          <w:sz w:val="16"/>
        </w:rPr>
        <w:t xml:space="preserve"> can </w:t>
      </w:r>
      <w:r w:rsidRPr="00153B3D">
        <w:rPr>
          <w:rStyle w:val="StyleUnderline"/>
          <w:rFonts w:cstheme="majorHAnsi"/>
        </w:rPr>
        <w:t>vary markedly depending on</w:t>
      </w:r>
      <w:r w:rsidRPr="00153B3D">
        <w:rPr>
          <w:rFonts w:cstheme="majorHAnsi"/>
          <w:sz w:val="16"/>
        </w:rPr>
        <w:t xml:space="preserve"> the </w:t>
      </w:r>
      <w:r w:rsidRPr="00153B3D">
        <w:rPr>
          <w:rStyle w:val="StyleUnderline"/>
          <w:rFonts w:cstheme="majorHAnsi"/>
        </w:rPr>
        <w:t>socioeconomic status</w:t>
      </w:r>
      <w:r w:rsidRPr="00153B3D">
        <w:rPr>
          <w:rFonts w:cstheme="majorHAnsi"/>
          <w:sz w:val="16"/>
        </w:rPr>
        <w:t xml:space="preserve"> and culture of the population, and so we must take up the question of “</w:t>
      </w:r>
      <w:r w:rsidRPr="00153B3D">
        <w:rPr>
          <w:rFonts w:cstheme="majorHAnsi"/>
          <w:sz w:val="16"/>
          <w:szCs w:val="16"/>
        </w:rPr>
        <w:t>dangerous to whom?”</w:t>
      </w:r>
      <w:r w:rsidRPr="00153B3D">
        <w:rPr>
          <w:rFonts w:cstheme="majorHAnsi"/>
          <w:sz w:val="16"/>
        </w:rPr>
        <w:t xml:space="preserve"> (54). Our discussion in this study is focused more on people and not on the ecosystem, and even with this limited scope, there are multitudes of categories of people. We will focus on </w:t>
      </w:r>
      <w:r w:rsidRPr="00153B3D">
        <w:rPr>
          <w:rStyle w:val="StyleUnderline"/>
          <w:rFonts w:cstheme="majorHAnsi"/>
        </w:rPr>
        <w:t>the poorest 3 billion people</w:t>
      </w:r>
      <w:r w:rsidRPr="00153B3D">
        <w:rPr>
          <w:rFonts w:cstheme="majorHAnsi"/>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153B3D">
        <w:rPr>
          <w:rStyle w:val="StyleUnderline"/>
          <w:rFonts w:cstheme="majorHAnsi"/>
        </w:rPr>
        <w:t>livelihood will be severely impacted, if not destroyed</w:t>
      </w:r>
      <w:r w:rsidRPr="00153B3D">
        <w:rPr>
          <w:rFonts w:cstheme="majorHAnsi"/>
          <w:sz w:val="16"/>
        </w:rPr>
        <w:t xml:space="preserve">, with a one- to five-year megadrought, heat waves, or heavy floods; for those among the bottom 3 billion of the world’s population who are living in coastal areas, a 1- to 2-m </w:t>
      </w:r>
      <w:r w:rsidRPr="00153B3D">
        <w:rPr>
          <w:rStyle w:val="StyleUnderline"/>
          <w:rFonts w:cstheme="majorHAnsi"/>
        </w:rPr>
        <w:t>rise in sea level (likely with</w:t>
      </w:r>
      <w:r w:rsidRPr="00153B3D">
        <w:rPr>
          <w:rFonts w:cstheme="majorHAnsi"/>
          <w:sz w:val="16"/>
        </w:rPr>
        <w:t xml:space="preserve"> a </w:t>
      </w:r>
      <w:r w:rsidRPr="00153B3D">
        <w:rPr>
          <w:rStyle w:val="StyleUnderline"/>
          <w:rFonts w:cstheme="majorHAnsi"/>
        </w:rPr>
        <w:t xml:space="preserve">warming in excess of 3 °C) poses </w:t>
      </w:r>
      <w:r w:rsidRPr="00153B3D">
        <w:rPr>
          <w:rStyle w:val="Emphasis"/>
          <w:rFonts w:cstheme="majorHAnsi"/>
        </w:rPr>
        <w:t>existential threat</w:t>
      </w:r>
      <w:r w:rsidRPr="00153B3D">
        <w:rPr>
          <w:rFonts w:cstheme="majorHAnsi"/>
          <w:sz w:val="16"/>
        </w:rPr>
        <w:t xml:space="preserve"> if they do not relocate or migrate. It has been estimated that </w:t>
      </w:r>
      <w:r w:rsidRPr="00153B3D">
        <w:rPr>
          <w:rStyle w:val="StyleUnderline"/>
          <w:rFonts w:cstheme="majorHAnsi"/>
        </w:rPr>
        <w:t>several hundred million people would be subject to famine</w:t>
      </w:r>
      <w:r w:rsidRPr="00153B3D">
        <w:rPr>
          <w:rFonts w:cstheme="majorHAnsi"/>
          <w:sz w:val="16"/>
        </w:rPr>
        <w:t xml:space="preserve"> with warming </w:t>
      </w:r>
      <w:proofErr w:type="gramStart"/>
      <w:r w:rsidRPr="00153B3D">
        <w:rPr>
          <w:rFonts w:cstheme="majorHAnsi"/>
          <w:sz w:val="16"/>
        </w:rPr>
        <w:t>in excess of</w:t>
      </w:r>
      <w:proofErr w:type="gramEnd"/>
      <w:r w:rsidRPr="00153B3D">
        <w:rPr>
          <w:rFonts w:cstheme="majorHAnsi"/>
          <w:sz w:val="16"/>
        </w:rPr>
        <w:t xml:space="preserve"> 4 °C (54). However, there has essentially been no discussion on warming beyond 5 °C. </w:t>
      </w:r>
      <w:r w:rsidRPr="00153B3D">
        <w:rPr>
          <w:rStyle w:val="StyleUnderline"/>
          <w:rFonts w:cstheme="majorHAnsi"/>
        </w:rPr>
        <w:t>Climate change-induced species extinction is one major concern with warming of such large magnitudes (&gt;5 °C</w:t>
      </w:r>
      <w:r w:rsidRPr="00153B3D">
        <w:rPr>
          <w:rFonts w:cstheme="majorHAnsi"/>
          <w:sz w:val="16"/>
        </w:rPr>
        <w:t xml:space="preserve">). The current rate of loss of species is </w:t>
      </w:r>
      <w:r w:rsidRPr="00153B3D">
        <w:rPr>
          <w:rFonts w:ascii="Cambria Math" w:hAnsi="Cambria Math" w:cs="Cambria Math"/>
          <w:sz w:val="16"/>
        </w:rPr>
        <w:t>∼</w:t>
      </w:r>
      <w:r w:rsidRPr="00153B3D">
        <w:rPr>
          <w:rFonts w:cstheme="majorHAnsi"/>
          <w:sz w:val="16"/>
        </w:rPr>
        <w:t xml:space="preserve">1,000-fold the historical rate, due largely to habitat destruction. At this rate, about 25% of species are in danger of extinction in the coming decades (56). Global </w:t>
      </w:r>
      <w:r w:rsidRPr="00153B3D">
        <w:rPr>
          <w:rStyle w:val="StyleUnderline"/>
          <w:rFonts w:cstheme="majorHAnsi"/>
        </w:rPr>
        <w:t xml:space="preserve">warming of </w:t>
      </w:r>
      <w:r w:rsidRPr="004859B6">
        <w:rPr>
          <w:rStyle w:val="StyleUnderline"/>
          <w:rFonts w:cstheme="majorHAnsi"/>
          <w:highlight w:val="yellow"/>
        </w:rPr>
        <w:t>6 °C</w:t>
      </w:r>
      <w:r w:rsidRPr="00153B3D">
        <w:rPr>
          <w:rStyle w:val="StyleUnderline"/>
          <w:rFonts w:cstheme="majorHAnsi"/>
        </w:rPr>
        <w:t xml:space="preserve"> or more</w:t>
      </w:r>
      <w:r w:rsidRPr="00153B3D">
        <w:rPr>
          <w:rFonts w:cstheme="majorHAnsi"/>
          <w:sz w:val="16"/>
        </w:rPr>
        <w:t xml:space="preserve"> (</w:t>
      </w:r>
      <w:r w:rsidRPr="004859B6">
        <w:rPr>
          <w:rStyle w:val="StyleUnderline"/>
          <w:rFonts w:cstheme="majorHAnsi"/>
          <w:highlight w:val="yellow"/>
        </w:rPr>
        <w:t>accompanied by</w:t>
      </w:r>
      <w:r w:rsidRPr="00153B3D">
        <w:rPr>
          <w:rStyle w:val="StyleUnderline"/>
          <w:rFonts w:cstheme="majorHAnsi"/>
        </w:rPr>
        <w:t xml:space="preserve"> increase in </w:t>
      </w:r>
      <w:r w:rsidRPr="004859B6">
        <w:rPr>
          <w:rStyle w:val="StyleUnderline"/>
          <w:rFonts w:cstheme="majorHAnsi"/>
          <w:highlight w:val="yellow"/>
        </w:rPr>
        <w:t>ocean acidity</w:t>
      </w:r>
      <w:r w:rsidRPr="00153B3D">
        <w:rPr>
          <w:rFonts w:cstheme="majorHAnsi"/>
          <w:sz w:val="16"/>
        </w:rPr>
        <w:t xml:space="preserve"> due to increased CO2) </w:t>
      </w:r>
      <w:r w:rsidRPr="00153B3D">
        <w:rPr>
          <w:rStyle w:val="StyleUnderline"/>
          <w:rFonts w:cstheme="majorHAnsi"/>
        </w:rPr>
        <w:t xml:space="preserve">can act as a major force multiplier and </w:t>
      </w:r>
      <w:r w:rsidRPr="004859B6">
        <w:rPr>
          <w:rStyle w:val="Emphasis"/>
          <w:rFonts w:cstheme="majorHAnsi"/>
          <w:highlight w:val="yellow"/>
        </w:rPr>
        <w:t>expose</w:t>
      </w:r>
      <w:r w:rsidRPr="00153B3D">
        <w:rPr>
          <w:rFonts w:cstheme="majorHAnsi"/>
          <w:sz w:val="16"/>
        </w:rPr>
        <w:t xml:space="preserve"> as much as </w:t>
      </w:r>
      <w:r w:rsidRPr="004859B6">
        <w:rPr>
          <w:rStyle w:val="Emphasis"/>
          <w:rFonts w:cstheme="majorHAnsi"/>
          <w:highlight w:val="yellow"/>
        </w:rPr>
        <w:t>90% of species to</w:t>
      </w:r>
      <w:r w:rsidRPr="00153B3D">
        <w:rPr>
          <w:rFonts w:cstheme="majorHAnsi"/>
          <w:sz w:val="16"/>
        </w:rPr>
        <w:t xml:space="preserve"> the dangers of </w:t>
      </w:r>
      <w:r w:rsidRPr="004859B6">
        <w:rPr>
          <w:rStyle w:val="Emphasis"/>
          <w:rFonts w:cstheme="majorHAnsi"/>
          <w:highlight w:val="yellow"/>
        </w:rPr>
        <w:t>extinction</w:t>
      </w:r>
      <w:r w:rsidRPr="00153B3D">
        <w:rPr>
          <w:rFonts w:cstheme="majorHAnsi"/>
          <w:sz w:val="16"/>
        </w:rPr>
        <w:t xml:space="preserve"> (57). The bodily harms combined with </w:t>
      </w:r>
      <w:r w:rsidRPr="004859B6">
        <w:rPr>
          <w:rStyle w:val="StyleUnderline"/>
          <w:rFonts w:cstheme="majorHAnsi"/>
          <w:highlight w:val="yellow"/>
        </w:rPr>
        <w:t>climate change-forced</w:t>
      </w:r>
      <w:r w:rsidRPr="00153B3D">
        <w:rPr>
          <w:rStyle w:val="StyleUnderline"/>
          <w:rFonts w:cstheme="majorHAnsi"/>
        </w:rPr>
        <w:t xml:space="preserve"> species destruction, </w:t>
      </w:r>
      <w:r w:rsidRPr="004859B6">
        <w:rPr>
          <w:rStyle w:val="StyleUnderline"/>
          <w:rFonts w:cstheme="majorHAnsi"/>
          <w:highlight w:val="yellow"/>
        </w:rPr>
        <w:t>biodiversity loss</w:t>
      </w:r>
      <w:r w:rsidRPr="00153B3D">
        <w:rPr>
          <w:rStyle w:val="StyleUnderline"/>
          <w:rFonts w:cstheme="majorHAnsi"/>
        </w:rPr>
        <w:t xml:space="preserve">, and </w:t>
      </w:r>
      <w:r w:rsidRPr="004859B6">
        <w:rPr>
          <w:rStyle w:val="StyleUnderline"/>
          <w:rFonts w:cstheme="majorHAnsi"/>
          <w:highlight w:val="yellow"/>
        </w:rPr>
        <w:t>threats to water and food security</w:t>
      </w:r>
      <w:r w:rsidRPr="00153B3D">
        <w:rPr>
          <w:rFonts w:cstheme="majorHAnsi"/>
          <w:sz w:val="16"/>
        </w:rPr>
        <w:t xml:space="preserve">, as summarized recently (58), </w:t>
      </w:r>
      <w:r w:rsidRPr="004859B6">
        <w:rPr>
          <w:rStyle w:val="StyleUnderline"/>
          <w:rFonts w:cstheme="majorHAnsi"/>
          <w:highlight w:val="yellow"/>
        </w:rPr>
        <w:t>motivated us to categorize warming</w:t>
      </w:r>
      <w:r w:rsidRPr="00153B3D">
        <w:rPr>
          <w:rStyle w:val="StyleUnderline"/>
          <w:rFonts w:cstheme="majorHAnsi"/>
        </w:rPr>
        <w:t xml:space="preserve"> beyond 5 °C </w:t>
      </w:r>
      <w:r w:rsidRPr="004859B6">
        <w:rPr>
          <w:rStyle w:val="StyleUnderline"/>
          <w:rFonts w:cstheme="majorHAnsi"/>
          <w:highlight w:val="yellow"/>
        </w:rPr>
        <w:t>as</w:t>
      </w:r>
      <w:r w:rsidRPr="00153B3D">
        <w:rPr>
          <w:rStyle w:val="StyleUnderline"/>
          <w:rFonts w:cstheme="majorHAnsi"/>
        </w:rPr>
        <w:t xml:space="preserve"> unknown</w:t>
      </w:r>
      <w:r w:rsidRPr="00153B3D">
        <w:rPr>
          <w:rFonts w:cstheme="majorHAnsi"/>
          <w:sz w:val="16"/>
        </w:rPr>
        <w:t xml:space="preserve">??, </w:t>
      </w:r>
      <w:r w:rsidRPr="00153B3D">
        <w:rPr>
          <w:rStyle w:val="StyleUnderline"/>
          <w:rFonts w:cstheme="majorHAnsi"/>
        </w:rPr>
        <w:t>implying</w:t>
      </w:r>
      <w:r w:rsidRPr="00153B3D">
        <w:rPr>
          <w:rFonts w:cstheme="majorHAnsi"/>
          <w:sz w:val="16"/>
        </w:rPr>
        <w:t xml:space="preserve"> the possibility of </w:t>
      </w:r>
      <w:r w:rsidRPr="004859B6">
        <w:rPr>
          <w:rStyle w:val="Emphasis"/>
          <w:rFonts w:cstheme="majorHAnsi"/>
          <w:highlight w:val="yellow"/>
        </w:rPr>
        <w:t xml:space="preserve">existential </w:t>
      </w:r>
      <w:r w:rsidRPr="00153B3D">
        <w:rPr>
          <w:rStyle w:val="Emphasis"/>
          <w:rFonts w:cstheme="majorHAnsi"/>
        </w:rPr>
        <w:t>threats</w:t>
      </w:r>
      <w:r w:rsidRPr="00153B3D">
        <w:rPr>
          <w:rFonts w:cstheme="majorHAnsi"/>
          <w:sz w:val="16"/>
        </w:rPr>
        <w:t>. Fig. 2 displays these three risk categorizations (vertical dashed lines).</w:t>
      </w:r>
    </w:p>
    <w:p w14:paraId="2933FF73" w14:textId="77777777" w:rsidR="00CF2462" w:rsidRPr="00F431E1" w:rsidRDefault="00CF2462" w:rsidP="003B0E3C">
      <w:pPr>
        <w:spacing w:after="0" w:line="240" w:lineRule="auto"/>
        <w:rPr>
          <w:u w:val="single"/>
        </w:rPr>
      </w:pPr>
    </w:p>
    <w:sectPr w:rsidR="00CF2462" w:rsidRPr="00F431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43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A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55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7CB"/>
    <w:rsid w:val="002E392E"/>
    <w:rsid w:val="002E6BBC"/>
    <w:rsid w:val="002F1BA9"/>
    <w:rsid w:val="002F6E74"/>
    <w:rsid w:val="003029D1"/>
    <w:rsid w:val="003030C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E3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073"/>
    <w:rsid w:val="005E1860"/>
    <w:rsid w:val="005E43E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0C0"/>
    <w:rsid w:val="00753A84"/>
    <w:rsid w:val="007611F5"/>
    <w:rsid w:val="007619E4"/>
    <w:rsid w:val="00761E75"/>
    <w:rsid w:val="0076307E"/>
    <w:rsid w:val="0076495E"/>
    <w:rsid w:val="00765FC8"/>
    <w:rsid w:val="00775694"/>
    <w:rsid w:val="00793F46"/>
    <w:rsid w:val="007A1325"/>
    <w:rsid w:val="007A1A18"/>
    <w:rsid w:val="007A3BAF"/>
    <w:rsid w:val="007B53D8"/>
    <w:rsid w:val="007C22C5"/>
    <w:rsid w:val="007C4818"/>
    <w:rsid w:val="007C57E1"/>
    <w:rsid w:val="007C5811"/>
    <w:rsid w:val="007D2DF5"/>
    <w:rsid w:val="007D451A"/>
    <w:rsid w:val="007D5E3E"/>
    <w:rsid w:val="007D7596"/>
    <w:rsid w:val="007E242C"/>
    <w:rsid w:val="007E6631"/>
    <w:rsid w:val="00803A12"/>
    <w:rsid w:val="00805417"/>
    <w:rsid w:val="00813802"/>
    <w:rsid w:val="008266F9"/>
    <w:rsid w:val="008267E2"/>
    <w:rsid w:val="00826A9B"/>
    <w:rsid w:val="0083151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A7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46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A34"/>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5BB"/>
    <w:rsid w:val="00EC2759"/>
    <w:rsid w:val="00EC7106"/>
    <w:rsid w:val="00ED0120"/>
    <w:rsid w:val="00ED3BBA"/>
    <w:rsid w:val="00ED4E12"/>
    <w:rsid w:val="00EE051B"/>
    <w:rsid w:val="00EE4B53"/>
    <w:rsid w:val="00EE54B4"/>
    <w:rsid w:val="00EF1AD8"/>
    <w:rsid w:val="00EF1E53"/>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1E1"/>
    <w:rsid w:val="00F43EA3"/>
    <w:rsid w:val="00F50C55"/>
    <w:rsid w:val="00F57FFB"/>
    <w:rsid w:val="00F601E6"/>
    <w:rsid w:val="00F634AF"/>
    <w:rsid w:val="00F73954"/>
    <w:rsid w:val="00F94060"/>
    <w:rsid w:val="00FA56F6"/>
    <w:rsid w:val="00FB329D"/>
    <w:rsid w:val="00FC27E3"/>
    <w:rsid w:val="00FC74C7"/>
    <w:rsid w:val="00FD451D"/>
    <w:rsid w:val="00FD5B22"/>
    <w:rsid w:val="00FE1B01"/>
    <w:rsid w:val="00FF7A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F4AA4"/>
  <w14:defaultImageDpi w14:val="300"/>
  <w15:docId w15:val="{DBFFD537-9787-474F-B1C5-13161C34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80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8138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8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38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8138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8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802"/>
  </w:style>
  <w:style w:type="character" w:customStyle="1" w:styleId="Heading1Char">
    <w:name w:val="Heading 1 Char"/>
    <w:aliases w:val="Pocket Char"/>
    <w:basedOn w:val="DefaultParagraphFont"/>
    <w:link w:val="Heading1"/>
    <w:uiPriority w:val="9"/>
    <w:rsid w:val="0081380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1380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1380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13802"/>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80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13802"/>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13802"/>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8138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813802"/>
    <w:rPr>
      <w:color w:val="auto"/>
      <w:u w:val="none"/>
    </w:rPr>
  </w:style>
  <w:style w:type="paragraph" w:styleId="DocumentMap">
    <w:name w:val="Document Map"/>
    <w:basedOn w:val="Normal"/>
    <w:link w:val="DocumentMapChar"/>
    <w:uiPriority w:val="99"/>
    <w:semiHidden/>
    <w:unhideWhenUsed/>
    <w:rsid w:val="008138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13802"/>
    <w:rPr>
      <w:rFonts w:ascii="Lucida Grande" w:hAnsi="Lucida Grande" w:cs="Lucida Grande"/>
    </w:rPr>
  </w:style>
  <w:style w:type="paragraph" w:customStyle="1" w:styleId="textbold">
    <w:name w:val="text bold"/>
    <w:basedOn w:val="Normal"/>
    <w:link w:val="Emphasis"/>
    <w:uiPriority w:val="20"/>
    <w:qFormat/>
    <w:rsid w:val="005E43EF"/>
    <w:pPr>
      <w:ind w:left="720"/>
      <w:jc w:val="both"/>
    </w:pPr>
    <w:rPr>
      <w:b/>
      <w:iCs/>
      <w:u w:val="single"/>
    </w:rPr>
  </w:style>
  <w:style w:type="paragraph" w:styleId="NormalWeb">
    <w:name w:val="Normal (Web)"/>
    <w:basedOn w:val="Normal"/>
    <w:uiPriority w:val="99"/>
    <w:unhideWhenUsed/>
    <w:rsid w:val="005E43EF"/>
    <w:pPr>
      <w:spacing w:before="100" w:beforeAutospacing="1" w:after="100" w:afterAutospacing="1" w:line="240" w:lineRule="auto"/>
    </w:pPr>
    <w:rPr>
      <w:rFonts w:eastAsia="Times New Roman"/>
    </w:rPr>
  </w:style>
  <w:style w:type="character" w:styleId="UnresolvedMention">
    <w:name w:val="Unresolved Mention"/>
    <w:basedOn w:val="DefaultParagraphFont"/>
    <w:uiPriority w:val="99"/>
    <w:semiHidden/>
    <w:unhideWhenUsed/>
    <w:rsid w:val="002E07CB"/>
    <w:rPr>
      <w:color w:val="605E5C"/>
      <w:shd w:val="clear" w:color="auto" w:fill="E1DFDD"/>
    </w:rPr>
  </w:style>
  <w:style w:type="paragraph" w:styleId="Revision">
    <w:name w:val="Revision"/>
    <w:hidden/>
    <w:uiPriority w:val="99"/>
    <w:semiHidden/>
    <w:rsid w:val="00CF246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01741">
      <w:bodyDiv w:val="1"/>
      <w:marLeft w:val="0"/>
      <w:marRight w:val="0"/>
      <w:marTop w:val="0"/>
      <w:marBottom w:val="0"/>
      <w:divBdr>
        <w:top w:val="none" w:sz="0" w:space="0" w:color="auto"/>
        <w:left w:val="none" w:sz="0" w:space="0" w:color="auto"/>
        <w:bottom w:val="none" w:sz="0" w:space="0" w:color="auto"/>
        <w:right w:val="none" w:sz="0" w:space="0" w:color="auto"/>
      </w:divBdr>
    </w:div>
    <w:div w:id="186451507">
      <w:bodyDiv w:val="1"/>
      <w:marLeft w:val="0"/>
      <w:marRight w:val="0"/>
      <w:marTop w:val="0"/>
      <w:marBottom w:val="0"/>
      <w:divBdr>
        <w:top w:val="none" w:sz="0" w:space="0" w:color="auto"/>
        <w:left w:val="none" w:sz="0" w:space="0" w:color="auto"/>
        <w:bottom w:val="none" w:sz="0" w:space="0" w:color="auto"/>
        <w:right w:val="none" w:sz="0" w:space="0" w:color="auto"/>
      </w:divBdr>
    </w:div>
    <w:div w:id="670833010">
      <w:bodyDiv w:val="1"/>
      <w:marLeft w:val="0"/>
      <w:marRight w:val="0"/>
      <w:marTop w:val="0"/>
      <w:marBottom w:val="0"/>
      <w:divBdr>
        <w:top w:val="none" w:sz="0" w:space="0" w:color="auto"/>
        <w:left w:val="none" w:sz="0" w:space="0" w:color="auto"/>
        <w:bottom w:val="none" w:sz="0" w:space="0" w:color="auto"/>
        <w:right w:val="none" w:sz="0" w:space="0" w:color="auto"/>
      </w:divBdr>
    </w:div>
    <w:div w:id="1559241546">
      <w:bodyDiv w:val="1"/>
      <w:marLeft w:val="0"/>
      <w:marRight w:val="0"/>
      <w:marTop w:val="0"/>
      <w:marBottom w:val="0"/>
      <w:divBdr>
        <w:top w:val="none" w:sz="0" w:space="0" w:color="auto"/>
        <w:left w:val="none" w:sz="0" w:space="0" w:color="auto"/>
        <w:bottom w:val="none" w:sz="0" w:space="0" w:color="auto"/>
        <w:right w:val="none" w:sz="0" w:space="0" w:color="auto"/>
      </w:divBdr>
    </w:div>
    <w:div w:id="1559434971">
      <w:bodyDiv w:val="1"/>
      <w:marLeft w:val="0"/>
      <w:marRight w:val="0"/>
      <w:marTop w:val="0"/>
      <w:marBottom w:val="0"/>
      <w:divBdr>
        <w:top w:val="none" w:sz="0" w:space="0" w:color="auto"/>
        <w:left w:val="none" w:sz="0" w:space="0" w:color="auto"/>
        <w:bottom w:val="none" w:sz="0" w:space="0" w:color="auto"/>
        <w:right w:val="none" w:sz="0" w:space="0" w:color="auto"/>
      </w:divBdr>
    </w:div>
    <w:div w:id="16067665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stcompany.com/3026685/the-worlds-top-10-most-innovative-companies-in-space" TargetMode="External"/><Relationship Id="rId18" Type="http://schemas.openxmlformats.org/officeDocument/2006/relationships/hyperlink" Target="http://www.spacex.com/falcon9" TargetMode="External"/><Relationship Id="rId26" Type="http://schemas.openxmlformats.org/officeDocument/2006/relationships/hyperlink" Target="http://lunar.xprize.org/" TargetMode="External"/><Relationship Id="rId39" Type="http://schemas.openxmlformats.org/officeDocument/2006/relationships/hyperlink" Target="http://www.unoosa.org/oosa/en/ourwork/spacelaw/treaties/outerspacetreaty.html" TargetMode="External"/><Relationship Id="rId21" Type="http://schemas.openxmlformats.org/officeDocument/2006/relationships/hyperlink" Target="http://www.bbc.co.uk/news/science-environment-41441877" TargetMode="External"/><Relationship Id="rId34" Type="http://schemas.openxmlformats.org/officeDocument/2006/relationships/hyperlink" Target="https://theconversation.com/crashing-space-station-shows-why-china-must-start-to-collaborate-in-orbit-66072" TargetMode="External"/><Relationship Id="rId42" Type="http://schemas.openxmlformats.org/officeDocument/2006/relationships/hyperlink" Target="https://www.nasa.gov/centers/goddard/about/history/dr_goddard.html" TargetMode="External"/><Relationship Id="rId47" Type="http://schemas.openxmlformats.org/officeDocument/2006/relationships/hyperlink" Target="https://www.forbes.com/sites/jonathanocallaghan/2020/02/17/spacex-launches-fifth-starlink-mission-and-takes-its-total-number-of-satellites-up-to-300/" TargetMode="External"/><Relationship Id="rId50" Type="http://schemas.openxmlformats.org/officeDocument/2006/relationships/hyperlink" Target="http://physics.ucsc.edu/cosmo/Mountbat.PDF" TargetMode="External"/><Relationship Id="rId55" Type="http://schemas.openxmlformats.org/officeDocument/2006/relationships/hyperlink" Target="https://www.scientificamerican.com/article/how-much-air-pollution-is-produced-by-rocket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virgingalactic.com/" TargetMode="External"/><Relationship Id="rId29" Type="http://schemas.openxmlformats.org/officeDocument/2006/relationships/hyperlink" Target="https://www.nasa.gov/mission_pages/viking/" TargetMode="External"/><Relationship Id="rId11" Type="http://schemas.openxmlformats.org/officeDocument/2006/relationships/hyperlink" Target="https://theconversation.com/a-handshake-in-space-changed-us-russia-relations-how-long-will-it-last-44846" TargetMode="External"/><Relationship Id="rId24" Type="http://schemas.openxmlformats.org/officeDocument/2006/relationships/hyperlink" Target="https://en.wikipedia.org/wiki/Richard_Branson" TargetMode="External"/><Relationship Id="rId32" Type="http://schemas.openxmlformats.org/officeDocument/2006/relationships/hyperlink" Target="https://www.nasa.gov/mission_pages/shuttle/main/index.html" TargetMode="External"/><Relationship Id="rId37" Type="http://schemas.openxmlformats.org/officeDocument/2006/relationships/hyperlink" Target="http://www.frontiersconference.org/tracks/interplanetary" TargetMode="External"/><Relationship Id="rId40" Type="http://schemas.openxmlformats.org/officeDocument/2006/relationships/hyperlink" Target="https://theconversation.com/the-outer-space-treaty-has-been-remarkably-successful-but-is-it-fit-for-the-modern-age-71381" TargetMode="External"/><Relationship Id="rId45" Type="http://schemas.openxmlformats.org/officeDocument/2006/relationships/hyperlink" Target="https://www.nhm.ac.uk/discover/what-is-space-junk-and-why-is-it-a-problem.html" TargetMode="External"/><Relationship Id="rId53" Type="http://schemas.openxmlformats.org/officeDocument/2006/relationships/hyperlink" Target="https://astroscale.com/astroscale-celebrates-successful-launch-of-elsa-d/"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www.spacex.com/dragon"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hyperlink" Target="http://www.spacex.com/about" TargetMode="External"/><Relationship Id="rId22" Type="http://schemas.openxmlformats.org/officeDocument/2006/relationships/hyperlink" Target="https://www.cnbc.com/2017/08/29/inside-jeff-bezos-80-billion-empire.html" TargetMode="External"/><Relationship Id="rId27" Type="http://schemas.openxmlformats.org/officeDocument/2006/relationships/hyperlink" Target="https://voyager.jpl.nasa.gov/mission/" TargetMode="External"/><Relationship Id="rId30" Type="http://schemas.openxmlformats.org/officeDocument/2006/relationships/hyperlink" Target="https://theconversation.com/new-horizons-finally-gets-up-close-with-pluto-for-15-minutes-44603" TargetMode="External"/><Relationship Id="rId35" Type="http://schemas.openxmlformats.org/officeDocument/2006/relationships/hyperlink" Target="https://theconversation.com/chinas-plan-to-be-first-to-far-side-of-the-moon-could-unveil-inner-lunar-secrets-53253" TargetMode="External"/><Relationship Id="rId43" Type="http://schemas.openxmlformats.org/officeDocument/2006/relationships/hyperlink" Target="https://www.nasa.gov/centers/marshall/history/vonbraun/bio.html" TargetMode="External"/><Relationship Id="rId48" Type="http://schemas.openxmlformats.org/officeDocument/2006/relationships/hyperlink" Target="https://www.forbes.com/sites/startswithabang/2020/01/30/dangers-to-astronomy-intensify-with-spacexs-latest-starlink-launch/" TargetMode="External"/><Relationship Id="rId56" Type="http://schemas.openxmlformats.org/officeDocument/2006/relationships/hyperlink" Target="https://books.google.com/books?id=Gpwgm022ltMC&amp;pg=PA284&amp;lpg=PA284&amp;dq=shock+waves+create+nitrous+oxide+in+stratosphere&amp;source=bl&amp;ots=YM-MlE1TWQ&amp;sig=CeRXiNYPpEvUEvJYovnl6Bo6DyE&amp;hl=en&amp;sa=X&amp;ved=2ahUKEwiJqJvG9I7fAhUFLqwKHXuOBjs4ChDoATAFegQIABAB" TargetMode="External"/><Relationship Id="rId8" Type="http://schemas.openxmlformats.org/officeDocument/2006/relationships/webSettings" Target="webSettings.xml"/><Relationship Id="rId51" Type="http://schemas.openxmlformats.org/officeDocument/2006/relationships/hyperlink" Target="https://www.swpc.noaa.gov/impacts" TargetMode="External"/><Relationship Id="rId3" Type="http://schemas.openxmlformats.org/officeDocument/2006/relationships/customXml" Target="../customXml/item3.xml"/><Relationship Id="rId12" Type="http://schemas.openxmlformats.org/officeDocument/2006/relationships/hyperlink" Target="https://www.space.com/8541-6-private-companies-launch-humans-space.html" TargetMode="External"/><Relationship Id="rId17" Type="http://schemas.openxmlformats.org/officeDocument/2006/relationships/hyperlink" Target="http://www.ulalaunch.com/" TargetMode="External"/><Relationship Id="rId25" Type="http://schemas.openxmlformats.org/officeDocument/2006/relationships/hyperlink" Target="https://www.theguardian.com/science/2014/nov/02/co-pilot-died-virgin-galactic-crash-hailed-renaissance-man" TargetMode="External"/><Relationship Id="rId33" Type="http://schemas.openxmlformats.org/officeDocument/2006/relationships/hyperlink" Target="https://theconversation.com/five-key-findings-from-15-years-of-the-international-space-station-51540" TargetMode="External"/><Relationship Id="rId38" Type="http://schemas.openxmlformats.org/officeDocument/2006/relationships/hyperlink" Target="http://www.unoosa.org/" TargetMode="External"/><Relationship Id="rId46" Type="http://schemas.openxmlformats.org/officeDocument/2006/relationships/hyperlink" Target="https://www.cnn.com/2021/05/08/opinions/long-march-5b-space-junk-growing-problem-gorman/index.html" TargetMode="External"/><Relationship Id="rId20" Type="http://schemas.openxmlformats.org/officeDocument/2006/relationships/hyperlink" Target="https://theconversation.com/elon-musk-releases-details-of-plan-to-colonise-mars-heres-what-a-planetary-expert-thinks-79733" TargetMode="External"/><Relationship Id="rId41" Type="http://schemas.openxmlformats.org/officeDocument/2006/relationships/hyperlink" Target="https://theconversation.com/spacex-explosion-shows-why-we-must-slow-down-private-space-exploration-until-we-rewrite-law-65019" TargetMode="External"/><Relationship Id="rId54" Type="http://schemas.openxmlformats.org/officeDocument/2006/relationships/hyperlink" Target="https://ourplnt.com/space-junk-earth/"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blueorigin.com/" TargetMode="External"/><Relationship Id="rId23" Type="http://schemas.openxmlformats.org/officeDocument/2006/relationships/hyperlink" Target="https://www.blueorigin.com/technology" TargetMode="External"/><Relationship Id="rId28" Type="http://schemas.openxmlformats.org/officeDocument/2006/relationships/hyperlink" Target="https://nssdc.gsfc.nasa.gov/planetary/mars/mariner.html" TargetMode="External"/><Relationship Id="rId36" Type="http://schemas.openxmlformats.org/officeDocument/2006/relationships/hyperlink" Target="http://www.goldmansachs.com/our-thinking/podcasts/episodes/05-22-2017-noah-poponak.html?mediaIndex=1&amp;autoPlay=true&amp;cid=sch-pd-google-poponakpodcast64-searchad-201705--&amp;mkwid=8cazG4Ns" TargetMode="External"/><Relationship Id="rId49" Type="http://schemas.openxmlformats.org/officeDocument/2006/relationships/hyperlink" Target="https://en.wikipedia.org/wiki/Kessler_syndrome" TargetMode="External"/><Relationship Id="rId57" Type="http://schemas.openxmlformats.org/officeDocument/2006/relationships/fontTable" Target="fontTable.xml"/><Relationship Id="rId10" Type="http://schemas.openxmlformats.org/officeDocument/2006/relationships/hyperlink" Target="https://theconversation.com/private-companies-are-launching-a-new-space-race-heres-what-to-expect-80697" TargetMode="External"/><Relationship Id="rId31" Type="http://schemas.openxmlformats.org/officeDocument/2006/relationships/hyperlink" Target="https://theconversation.com/the-first-space-walk-happened-50-years-ago-and-nearly-ended-in-disaster-38921" TargetMode="External"/><Relationship Id="rId44" Type="http://schemas.openxmlformats.org/officeDocument/2006/relationships/hyperlink" Target="https://www.nasa.gov/audience/foreducators/rocketry/home/konstantin-tsiolkovsky.html" TargetMode="External"/><Relationship Id="rId52" Type="http://schemas.openxmlformats.org/officeDocument/2006/relationships/hyperlink" Target="https://en.wikipedia.org/wiki/2009_satellite_colli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12121</Words>
  <Characters>69092</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2</cp:revision>
  <dcterms:created xsi:type="dcterms:W3CDTF">2022-02-12T13:03:00Z</dcterms:created>
  <dcterms:modified xsi:type="dcterms:W3CDTF">2022-02-12T13:03:00Z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