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669A6" w14:textId="77777777" w:rsidR="005E52D2" w:rsidRDefault="005E52D2" w:rsidP="005E52D2">
      <w:pPr>
        <w:pStyle w:val="Heading2"/>
      </w:pPr>
      <w:r>
        <w:t>1</w:t>
      </w:r>
    </w:p>
    <w:p w14:paraId="50BFFF4A" w14:textId="2B5FD174" w:rsidR="005E52D2" w:rsidRPr="0092026C" w:rsidRDefault="005E52D2" w:rsidP="005E52D2">
      <w:pPr>
        <w:pStyle w:val="Heading3"/>
      </w:pPr>
      <w:r w:rsidRPr="0092026C">
        <w:lastRenderedPageBreak/>
        <w:t xml:space="preserve">US China Relations </w:t>
      </w:r>
    </w:p>
    <w:p w14:paraId="70B188A1" w14:textId="77777777" w:rsidR="005E52D2" w:rsidRPr="0092026C" w:rsidRDefault="005E52D2" w:rsidP="005E52D2">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65D38504" w14:textId="77777777" w:rsidR="005E52D2" w:rsidRPr="0092026C" w:rsidRDefault="005E52D2" w:rsidP="005E52D2">
      <w:r w:rsidRPr="0092026C">
        <w:rPr>
          <w:rStyle w:val="Style13ptBold"/>
        </w:rPr>
        <w:t>Hass 8/12</w:t>
      </w:r>
      <w:r w:rsidRPr="0092026C">
        <w:t xml:space="preserve"> [Ryan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9" w:history="1">
        <w:r w:rsidRPr="0092026C">
          <w:rPr>
            <w:rStyle w:val="Hyperlink"/>
          </w:rPr>
          <w:t>https://www.brookings.edu/blog/order-from-chaos/2021/08/12/the-new-normal-in-us-china-relations-hardening-competition-and-deep-interdependence/</w:t>
        </w:r>
      </w:hyperlink>
      <w:r w:rsidRPr="0092026C">
        <w:t xml:space="preserve"> // belle]</w:t>
      </w:r>
    </w:p>
    <w:p w14:paraId="7EA2E675" w14:textId="77777777" w:rsidR="005E52D2" w:rsidRPr="0092026C" w:rsidRDefault="005E52D2" w:rsidP="005E52D2">
      <w:r w:rsidRPr="0092026C">
        <w:t xml:space="preserve">The </w:t>
      </w:r>
      <w:r w:rsidRPr="0092026C">
        <w:rPr>
          <w:rStyle w:val="Emphasis"/>
        </w:rPr>
        <w:t xml:space="preserve">intensification of </w:t>
      </w:r>
      <w:r w:rsidRPr="004E2DBB">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4A7007F2" w14:textId="77777777" w:rsidR="005E52D2" w:rsidRPr="0092026C" w:rsidRDefault="005E52D2" w:rsidP="005E52D2">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4E2DBB">
        <w:rPr>
          <w:rStyle w:val="Emphasis"/>
          <w:highlight w:val="green"/>
        </w:rPr>
        <w:t>interdependence</w:t>
      </w:r>
      <w:r w:rsidRPr="0092026C">
        <w:rPr>
          <w:rStyle w:val="Emphasis"/>
        </w:rPr>
        <w:t xml:space="preserve"> between the United States and China, even </w:t>
      </w:r>
      <w:r w:rsidRPr="004E2DBB">
        <w:rPr>
          <w:rStyle w:val="Emphasis"/>
          <w:highlight w:val="green"/>
        </w:rPr>
        <w:t>amidst their growing rivalry</w:t>
      </w:r>
      <w:r w:rsidRPr="0092026C">
        <w:t xml:space="preserve">. Even on economic issues, where rhetoric and actions around decoupling command the most attention, </w:t>
      </w:r>
      <w:r w:rsidRPr="004E2DBB">
        <w:rPr>
          <w:rStyle w:val="Emphasis"/>
          <w:highlight w:val="green"/>
        </w:rPr>
        <w:t>trade and investment data</w:t>
      </w:r>
      <w:r w:rsidRPr="0092026C">
        <w:rPr>
          <w:rStyle w:val="Emphasis"/>
        </w:rPr>
        <w:t xml:space="preserve"> continue to </w:t>
      </w:r>
      <w:r w:rsidRPr="004E2DBB">
        <w:rPr>
          <w:rStyle w:val="Emphasis"/>
          <w:highlight w:val="green"/>
        </w:rPr>
        <w:t>point</w:t>
      </w:r>
      <w:r w:rsidRPr="0092026C">
        <w:rPr>
          <w:rStyle w:val="Emphasis"/>
        </w:rPr>
        <w:t xml:space="preserve"> stubbornly </w:t>
      </w:r>
      <w:r w:rsidRPr="004E2DBB">
        <w:rPr>
          <w:rStyle w:val="Emphasis"/>
          <w:highlight w:val="green"/>
        </w:rPr>
        <w:t>in the direction of</w:t>
      </w:r>
      <w:r w:rsidRPr="0092026C">
        <w:rPr>
          <w:rStyle w:val="Emphasis"/>
        </w:rPr>
        <w:t xml:space="preserve"> deep </w:t>
      </w:r>
      <w:r w:rsidRPr="004E2DBB">
        <w:rPr>
          <w:rStyle w:val="Emphasis"/>
          <w:highlight w:val="green"/>
        </w:rPr>
        <w:t>interdependence</w:t>
      </w:r>
      <w:r w:rsidRPr="0092026C">
        <w:t>. These trends will impact how competition is conducted between the U.S. and China in the coming years.</w:t>
      </w:r>
    </w:p>
    <w:p w14:paraId="46EDA90D" w14:textId="77777777" w:rsidR="005E52D2" w:rsidRPr="0092026C" w:rsidRDefault="005E52D2" w:rsidP="005E52D2">
      <w:r w:rsidRPr="0092026C">
        <w:t>SEPARATING FROM THE PACK</w:t>
      </w:r>
    </w:p>
    <w:p w14:paraId="267B4545" w14:textId="77777777" w:rsidR="005E52D2" w:rsidRPr="0092026C" w:rsidRDefault="005E52D2" w:rsidP="005E52D2">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621D30F8" w14:textId="77777777" w:rsidR="005E52D2" w:rsidRPr="0092026C" w:rsidRDefault="005E52D2" w:rsidP="005E52D2">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14EC902F" w14:textId="77777777" w:rsidR="005E52D2" w:rsidRPr="0092026C" w:rsidRDefault="005E52D2" w:rsidP="005E52D2">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526418BD" w14:textId="77777777" w:rsidR="005E52D2" w:rsidRPr="0092026C" w:rsidRDefault="005E52D2" w:rsidP="005E52D2">
      <w:r w:rsidRPr="0092026C">
        <w:t>DEEP INTERDEPENDENCE</w:t>
      </w:r>
    </w:p>
    <w:p w14:paraId="6515F74E" w14:textId="77777777" w:rsidR="005E52D2" w:rsidRPr="0092026C" w:rsidRDefault="005E52D2" w:rsidP="005E52D2">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4E2DBB">
        <w:rPr>
          <w:rStyle w:val="Emphasis"/>
          <w:highlight w:val="green"/>
        </w:rPr>
        <w:t>rising bilateral friction</w:t>
      </w:r>
      <w:r w:rsidRPr="0092026C">
        <w:rPr>
          <w:rStyle w:val="Emphasis"/>
        </w:rPr>
        <w:t xml:space="preserve"> has not – at least </w:t>
      </w:r>
      <w:r w:rsidRPr="004E2DBB">
        <w:rPr>
          <w:rStyle w:val="Emphasis"/>
          <w:highlight w:val="green"/>
        </w:rPr>
        <w:t>not yet</w:t>
      </w:r>
      <w:r w:rsidRPr="0092026C">
        <w:rPr>
          <w:rStyle w:val="Emphasis"/>
        </w:rPr>
        <w:t xml:space="preserve"> – </w:t>
      </w:r>
      <w:r w:rsidRPr="004E2DBB">
        <w:rPr>
          <w:rStyle w:val="Emphasis"/>
          <w:highlight w:val="green"/>
        </w:rPr>
        <w:t>undone</w:t>
      </w:r>
      <w:r w:rsidRPr="0092026C">
        <w:rPr>
          <w:rStyle w:val="Emphasis"/>
        </w:rPr>
        <w:t xml:space="preserve"> the deep </w:t>
      </w:r>
      <w:r w:rsidRPr="004E2DBB">
        <w:rPr>
          <w:rStyle w:val="Emphasis"/>
          <w:highlight w:val="green"/>
        </w:rPr>
        <w:t>interdependencies</w:t>
      </w:r>
      <w:r w:rsidRPr="0092026C">
        <w:rPr>
          <w:rStyle w:val="Emphasis"/>
        </w:rPr>
        <w:t xml:space="preserve"> that have </w:t>
      </w:r>
      <w:r w:rsidRPr="004E2DBB">
        <w:rPr>
          <w:rStyle w:val="Emphasis"/>
          <w:highlight w:val="green"/>
        </w:rPr>
        <w:t xml:space="preserve">built up </w:t>
      </w:r>
      <w:r w:rsidRPr="0092026C">
        <w:rPr>
          <w:rStyle w:val="Emphasis"/>
        </w:rPr>
        <w:t xml:space="preserve">between the two powers </w:t>
      </w:r>
      <w:r w:rsidRPr="004E2DBB">
        <w:rPr>
          <w:rStyle w:val="Emphasis"/>
          <w:highlight w:val="green"/>
        </w:rPr>
        <w:t>over decades</w:t>
      </w:r>
      <w:r w:rsidRPr="0092026C">
        <w:rPr>
          <w:rStyle w:val="Emphasis"/>
        </w:rPr>
        <w:t>.</w:t>
      </w:r>
    </w:p>
    <w:p w14:paraId="16BD53B7" w14:textId="77777777" w:rsidR="005E52D2" w:rsidRPr="0092026C" w:rsidRDefault="005E52D2" w:rsidP="005E52D2">
      <w:r w:rsidRPr="0092026C">
        <w:t xml:space="preserve">In the economic realm, </w:t>
      </w:r>
      <w:r w:rsidRPr="0092026C">
        <w:rPr>
          <w:rStyle w:val="Emphasis"/>
        </w:rPr>
        <w:t>trade and investment ties remain significant</w:t>
      </w:r>
      <w:r w:rsidRPr="0092026C">
        <w:t xml:space="preserve">,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w:t>
      </w:r>
      <w:r w:rsidRPr="0092026C">
        <w:lastRenderedPageBreak/>
        <w:t>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784147ED" w14:textId="77777777" w:rsidR="005E52D2" w:rsidRPr="0092026C" w:rsidRDefault="005E52D2" w:rsidP="005E52D2">
      <w:pPr>
        <w:rPr>
          <w:rStyle w:val="Emphasis"/>
        </w:rPr>
      </w:pPr>
      <w:r w:rsidRPr="0092026C">
        <w:rPr>
          <w:rStyle w:val="Emphasis"/>
        </w:rPr>
        <w:t xml:space="preserve">Even so, U.S.-China </w:t>
      </w:r>
      <w:r w:rsidRPr="004E2DBB">
        <w:rPr>
          <w:rStyle w:val="Emphasis"/>
          <w:highlight w:val="green"/>
        </w:rPr>
        <w:t xml:space="preserve">trade </w:t>
      </w:r>
      <w:r w:rsidRPr="0092026C">
        <w:rPr>
          <w:rStyle w:val="Emphasis"/>
        </w:rPr>
        <w:t>and</w:t>
      </w:r>
      <w:r w:rsidRPr="004E2DBB">
        <w:rPr>
          <w:rStyle w:val="Emphasis"/>
          <w:highlight w:val="green"/>
        </w:rPr>
        <w:t xml:space="preserve"> investment ties </w:t>
      </w:r>
      <w:r w:rsidRPr="0092026C">
        <w:rPr>
          <w:rStyle w:val="Emphasis"/>
        </w:rPr>
        <w:t>remain</w:t>
      </w:r>
      <w:r w:rsidRPr="004E2DBB">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4E2DBB">
        <w:rPr>
          <w:rStyle w:val="Emphasis"/>
          <w:highlight w:val="green"/>
        </w:rPr>
        <w:t xml:space="preserve">2020, China </w:t>
      </w:r>
      <w:r w:rsidRPr="0092026C">
        <w:rPr>
          <w:rStyle w:val="Emphasis"/>
        </w:rPr>
        <w:t>was</w:t>
      </w:r>
      <w:r w:rsidRPr="004E2DBB">
        <w:rPr>
          <w:rStyle w:val="Emphasis"/>
          <w:highlight w:val="green"/>
        </w:rPr>
        <w:t xml:space="preserve"> America’s largest </w:t>
      </w:r>
      <w:r w:rsidRPr="0092026C">
        <w:rPr>
          <w:rStyle w:val="Emphasis"/>
        </w:rPr>
        <w:t>goods</w:t>
      </w:r>
      <w:r w:rsidRPr="004E2DBB">
        <w:rPr>
          <w:rStyle w:val="Emphasis"/>
          <w:highlight w:val="green"/>
        </w:rPr>
        <w:t xml:space="preserve"> trading partner</w:t>
      </w:r>
      <w:r w:rsidRPr="0092026C">
        <w:rPr>
          <w:rStyle w:val="Emphasis"/>
        </w:rPr>
        <w:t xml:space="preserve">, </w:t>
      </w:r>
      <w:r w:rsidRPr="004E2DBB">
        <w:rPr>
          <w:rStyle w:val="Emphasis"/>
          <w:highlight w:val="green"/>
        </w:rPr>
        <w:t>third largest export market</w:t>
      </w:r>
      <w:r w:rsidRPr="0092026C">
        <w:rPr>
          <w:rStyle w:val="Emphasis"/>
        </w:rPr>
        <w:t xml:space="preserve">, and </w:t>
      </w:r>
      <w:r w:rsidRPr="004E2DBB">
        <w:rPr>
          <w:rStyle w:val="Emphasis"/>
          <w:highlight w:val="green"/>
        </w:rPr>
        <w:t>largest source of imports</w:t>
      </w:r>
      <w:r w:rsidRPr="0092026C">
        <w:rPr>
          <w:rStyle w:val="Emphasis"/>
        </w:rPr>
        <w:t xml:space="preserve">. Exports to China supported an estimated 1.2 million </w:t>
      </w:r>
      <w:r w:rsidRPr="004E2DBB">
        <w:rPr>
          <w:rStyle w:val="Emphasis"/>
          <w:highlight w:val="green"/>
        </w:rPr>
        <w:t>jobs</w:t>
      </w:r>
      <w:r w:rsidRPr="0092026C">
        <w:rPr>
          <w:rStyle w:val="Emphasis"/>
        </w:rPr>
        <w:t xml:space="preserve"> in the United States in 2019. Most </w:t>
      </w:r>
      <w:r w:rsidRPr="004E2DBB">
        <w:rPr>
          <w:rStyle w:val="Emphasis"/>
          <w:highlight w:val="green"/>
        </w:rPr>
        <w:t>U.S. companies</w:t>
      </w:r>
      <w:r w:rsidRPr="0092026C">
        <w:rPr>
          <w:rStyle w:val="Emphasis"/>
        </w:rPr>
        <w:t xml:space="preserve"> operating in China report being </w:t>
      </w:r>
      <w:r w:rsidRPr="004E2DBB">
        <w:rPr>
          <w:rStyle w:val="Emphasis"/>
          <w:highlight w:val="green"/>
        </w:rPr>
        <w:t>committed to</w:t>
      </w:r>
      <w:r w:rsidRPr="0092026C">
        <w:rPr>
          <w:rStyle w:val="Emphasis"/>
        </w:rPr>
        <w:t xml:space="preserve"> the </w:t>
      </w:r>
      <w:r w:rsidRPr="004E2DBB">
        <w:rPr>
          <w:rStyle w:val="Emphasis"/>
          <w:highlight w:val="green"/>
        </w:rPr>
        <w:t>China market for</w:t>
      </w:r>
      <w:r w:rsidRPr="0092026C">
        <w:rPr>
          <w:rStyle w:val="Emphasis"/>
        </w:rPr>
        <w:t xml:space="preserve"> the </w:t>
      </w:r>
      <w:r w:rsidRPr="004E2DBB">
        <w:rPr>
          <w:rStyle w:val="Emphasis"/>
          <w:highlight w:val="green"/>
        </w:rPr>
        <w:t>long term.</w:t>
      </w:r>
    </w:p>
    <w:p w14:paraId="7B7154FE" w14:textId="77777777" w:rsidR="005E52D2" w:rsidRPr="0092026C" w:rsidRDefault="005E52D2" w:rsidP="005E52D2">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4E2DBB">
        <w:rPr>
          <w:rStyle w:val="Emphasis"/>
          <w:highlight w:val="green"/>
        </w:rPr>
        <w:t>U.S. investors</w:t>
      </w:r>
      <w:r w:rsidRPr="0092026C">
        <w:rPr>
          <w:rStyle w:val="Emphasis"/>
        </w:rPr>
        <w:t xml:space="preserve"> held $1.1 trillion in</w:t>
      </w:r>
      <w:r w:rsidRPr="004E2DBB">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45D684E4" w14:textId="77777777" w:rsidR="005E52D2" w:rsidRPr="0092026C" w:rsidRDefault="005E52D2" w:rsidP="005E52D2">
      <w:r w:rsidRPr="0092026C">
        <w:t xml:space="preserve">One leg of the U.S.-China economic relationship that has atrophied in recent years has been </w:t>
      </w:r>
      <w:r w:rsidRPr="004E2DBB">
        <w:rPr>
          <w:rStyle w:val="Emphasis"/>
          <w:highlight w:val="green"/>
        </w:rPr>
        <w:t>China’s flow of investment into</w:t>
      </w:r>
      <w:r w:rsidRPr="0092026C">
        <w:rPr>
          <w:rStyle w:val="Emphasis"/>
        </w:rPr>
        <w:t xml:space="preserve">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51B4F8F7" w14:textId="77777777" w:rsidR="005E52D2" w:rsidRPr="0092026C" w:rsidRDefault="005E52D2" w:rsidP="005E52D2">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4E2DBB">
        <w:rPr>
          <w:rStyle w:val="Emphasis"/>
          <w:highlight w:val="green"/>
        </w:rPr>
        <w:t>exchange of tech</w:t>
      </w:r>
      <w:r w:rsidRPr="0092026C">
        <w:rPr>
          <w:rStyle w:val="Emphasis"/>
        </w:rPr>
        <w:t xml:space="preserve">nological </w:t>
      </w:r>
      <w:r w:rsidRPr="004E2DBB">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4E2DBB">
        <w:rPr>
          <w:rStyle w:val="Emphasis"/>
          <w:highlight w:val="green"/>
        </w:rPr>
        <w:t>Leading tech</w:t>
      </w:r>
      <w:r w:rsidRPr="0092026C">
        <w:rPr>
          <w:rStyle w:val="Emphasis"/>
        </w:rPr>
        <w:t xml:space="preserve">nology </w:t>
      </w:r>
      <w:r w:rsidRPr="004E2DBB">
        <w:rPr>
          <w:rStyle w:val="Emphasis"/>
          <w:highlight w:val="green"/>
        </w:rPr>
        <w:t xml:space="preserve">companies </w:t>
      </w:r>
      <w:r w:rsidRPr="0092026C">
        <w:rPr>
          <w:rStyle w:val="Emphasis"/>
        </w:rPr>
        <w:t xml:space="preserve">in both countries have been </w:t>
      </w:r>
      <w:r w:rsidRPr="004E2DBB">
        <w:rPr>
          <w:rStyle w:val="Emphasis"/>
          <w:highlight w:val="green"/>
        </w:rPr>
        <w:t>building research centers</w:t>
      </w:r>
      <w:r w:rsidRPr="0092026C">
        <w:rPr>
          <w:rStyle w:val="Emphasis"/>
        </w:rPr>
        <w:t xml:space="preserve"> </w:t>
      </w:r>
      <w:r w:rsidRPr="004E2DBB">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26C00947" w14:textId="77777777" w:rsidR="005E52D2" w:rsidRPr="0092026C" w:rsidRDefault="005E52D2" w:rsidP="005E52D2">
      <w:r w:rsidRPr="0092026C">
        <w:t xml:space="preserve">In </w:t>
      </w:r>
      <w:r w:rsidRPr="004E2DBB">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4E2DBB">
        <w:rPr>
          <w:rStyle w:val="Emphasis"/>
          <w:highlight w:val="green"/>
        </w:rPr>
        <w:t>joint research</w:t>
      </w:r>
      <w:r w:rsidRPr="0092026C">
        <w:rPr>
          <w:rStyle w:val="Emphasis"/>
        </w:rPr>
        <w:t xml:space="preserve"> between the two countries as the world’s most </w:t>
      </w:r>
      <w:r w:rsidRPr="004E2DBB">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4E2DBB">
        <w:rPr>
          <w:rStyle w:val="Emphasis"/>
          <w:highlight w:val="green"/>
        </w:rPr>
        <w:t>experts</w:t>
      </w:r>
      <w:r w:rsidRPr="0092026C">
        <w:rPr>
          <w:rStyle w:val="Emphasis"/>
        </w:rPr>
        <w:t xml:space="preserve"> </w:t>
      </w:r>
      <w:r w:rsidRPr="004E2DBB">
        <w:rPr>
          <w:rStyle w:val="Emphasis"/>
          <w:highlight w:val="green"/>
        </w:rPr>
        <w:t xml:space="preserve">collaborated more during </w:t>
      </w:r>
      <w:r w:rsidRPr="0092026C">
        <w:rPr>
          <w:rStyle w:val="Emphasis"/>
        </w:rPr>
        <w:t xml:space="preserve">the </w:t>
      </w:r>
      <w:r w:rsidRPr="004E2DBB">
        <w:rPr>
          <w:rStyle w:val="Emphasis"/>
          <w:highlight w:val="green"/>
        </w:rPr>
        <w:t>past year than over</w:t>
      </w:r>
      <w:r w:rsidRPr="0092026C">
        <w:rPr>
          <w:rStyle w:val="Emphasis"/>
        </w:rPr>
        <w:t xml:space="preserve"> the </w:t>
      </w:r>
      <w:r w:rsidRPr="004E2DBB">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3030B1B3" w14:textId="77777777" w:rsidR="005E52D2" w:rsidRPr="0092026C" w:rsidRDefault="005E52D2" w:rsidP="005E52D2">
      <w:r w:rsidRPr="004E2DBB">
        <w:rPr>
          <w:rStyle w:val="Emphasis"/>
          <w:highlight w:val="green"/>
        </w:rPr>
        <w:t>China</w:t>
      </w:r>
      <w:r w:rsidRPr="0092026C">
        <w:rPr>
          <w:rStyle w:val="Emphasis"/>
        </w:rPr>
        <w:t xml:space="preserve"> also is the </w:t>
      </w:r>
      <w:r w:rsidRPr="004E2DBB">
        <w:rPr>
          <w:rStyle w:val="Emphasis"/>
          <w:highlight w:val="green"/>
        </w:rPr>
        <w:t>largest source</w:t>
      </w:r>
      <w:r w:rsidRPr="0092026C">
        <w:rPr>
          <w:rStyle w:val="Emphasis"/>
        </w:rPr>
        <w:t xml:space="preserve"> of </w:t>
      </w:r>
      <w:r w:rsidRPr="004E2DBB">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4E2DBB">
        <w:rPr>
          <w:rStyle w:val="Emphasis"/>
          <w:highlight w:val="green"/>
        </w:rPr>
        <w:t xml:space="preserve">following </w:t>
      </w:r>
      <w:r w:rsidRPr="004E2DBB">
        <w:rPr>
          <w:rStyle w:val="Emphasis"/>
          <w:highlight w:val="green"/>
        </w:rPr>
        <w:lastRenderedPageBreak/>
        <w:t>graduation</w:t>
      </w:r>
      <w:r w:rsidRPr="0092026C">
        <w:rPr>
          <w:rStyle w:val="Emphasis"/>
        </w:rPr>
        <w:t xml:space="preserve"> and </w:t>
      </w:r>
      <w:r w:rsidRPr="004E2DBB">
        <w:rPr>
          <w:rStyle w:val="Emphasis"/>
          <w:highlight w:val="green"/>
        </w:rPr>
        <w:t>contributed to America’s scientific, tech</w:t>
      </w:r>
      <w:r w:rsidRPr="0092026C">
        <w:rPr>
          <w:rStyle w:val="Emphasis"/>
        </w:rPr>
        <w:t xml:space="preserve">nological, and </w:t>
      </w:r>
      <w:r w:rsidRPr="004E2DBB">
        <w:rPr>
          <w:rStyle w:val="Emphasis"/>
          <w:highlight w:val="green"/>
        </w:rPr>
        <w:t>economic development</w:t>
      </w:r>
      <w:r w:rsidRPr="0092026C">
        <w:t>. It remains to be seen whether this trend will continue.</w:t>
      </w:r>
    </w:p>
    <w:p w14:paraId="571DEFC0" w14:textId="77777777" w:rsidR="005E52D2" w:rsidRPr="0092026C" w:rsidRDefault="005E52D2" w:rsidP="005E52D2">
      <w:r w:rsidRPr="0092026C">
        <w:t>COMPETITIVE INTERDEPENDENCE</w:t>
      </w:r>
    </w:p>
    <w:p w14:paraId="32837CC8" w14:textId="77777777" w:rsidR="005E52D2" w:rsidRPr="0092026C" w:rsidRDefault="005E52D2" w:rsidP="005E52D2">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4E2DBB">
        <w:rPr>
          <w:rStyle w:val="Emphasis"/>
          <w:highlight w:val="green"/>
        </w:rPr>
        <w:t>U.S. policy</w:t>
      </w:r>
      <w:r w:rsidRPr="0092026C">
        <w:rPr>
          <w:rStyle w:val="Emphasis"/>
        </w:rPr>
        <w:t xml:space="preserve"> focus </w:t>
      </w:r>
      <w:r w:rsidRPr="004E2DBB">
        <w:rPr>
          <w:rStyle w:val="Emphasis"/>
          <w:highlight w:val="green"/>
        </w:rPr>
        <w:t>for</w:t>
      </w:r>
      <w:r w:rsidRPr="0092026C">
        <w:rPr>
          <w:rStyle w:val="Emphasis"/>
        </w:rPr>
        <w:t xml:space="preserve"> the foreseeable </w:t>
      </w:r>
      <w:r w:rsidRPr="004E2DBB">
        <w:rPr>
          <w:rStyle w:val="Emphasis"/>
          <w:highlight w:val="green"/>
        </w:rPr>
        <w:t>future is not</w:t>
      </w:r>
      <w:r w:rsidRPr="0092026C">
        <w:rPr>
          <w:rStyle w:val="Emphasis"/>
        </w:rPr>
        <w:t xml:space="preserve"> likely to be seeking </w:t>
      </w:r>
      <w:r w:rsidRPr="004E2DBB">
        <w:rPr>
          <w:rStyle w:val="Emphasis"/>
          <w:highlight w:val="green"/>
        </w:rPr>
        <w:t>to “defeat” China</w:t>
      </w:r>
      <w:r w:rsidRPr="0092026C">
        <w:rPr>
          <w:rStyle w:val="Emphasis"/>
        </w:rPr>
        <w:t xml:space="preserve"> or compel the collapse of the Chinese Communist Party. </w:t>
      </w:r>
      <w:r w:rsidRPr="004E2DBB">
        <w:rPr>
          <w:rStyle w:val="Emphasis"/>
          <w:highlight w:val="green"/>
        </w:rPr>
        <w:t>Rathe</w:t>
      </w:r>
      <w:r w:rsidRPr="0092026C">
        <w:rPr>
          <w:rStyle w:val="Emphasis"/>
        </w:rPr>
        <w:t xml:space="preserve">r, the focus will be on </w:t>
      </w:r>
      <w:r w:rsidRPr="004E2DBB">
        <w:rPr>
          <w:rStyle w:val="Emphasis"/>
          <w:highlight w:val="green"/>
        </w:rPr>
        <w:t>taking steps</w:t>
      </w:r>
      <w:r w:rsidRPr="0092026C">
        <w:rPr>
          <w:rStyle w:val="Emphasis"/>
        </w:rPr>
        <w:t xml:space="preserve"> at home and with partners abroad to </w:t>
      </w:r>
      <w:r w:rsidRPr="004E2DBB">
        <w:rPr>
          <w:rStyle w:val="Emphasis"/>
          <w:highlight w:val="green"/>
        </w:rPr>
        <w:t>strengthen</w:t>
      </w:r>
      <w:r w:rsidRPr="0092026C">
        <w:rPr>
          <w:rStyle w:val="Emphasis"/>
        </w:rPr>
        <w:t xml:space="preserve"> America’s long-term </w:t>
      </w:r>
      <w:r w:rsidRPr="004E2DBB">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7956CAF0" w14:textId="77777777" w:rsidR="005E52D2" w:rsidRPr="0092026C" w:rsidRDefault="005E52D2" w:rsidP="005E52D2">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11B44191" w14:textId="77777777" w:rsidR="005E52D2" w:rsidRPr="0092026C" w:rsidRDefault="005E52D2" w:rsidP="005E52D2">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4B440C33" w14:textId="77777777" w:rsidR="005E52D2" w:rsidRPr="0092026C" w:rsidRDefault="005E52D2" w:rsidP="005E52D2">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476FE3F7" w14:textId="3F04849A" w:rsidR="005E52D2" w:rsidRDefault="005E52D2" w:rsidP="005E52D2">
      <w:r w:rsidRPr="004E2DBB">
        <w:rPr>
          <w:rStyle w:val="Emphasis"/>
          <w:highlight w:val="green"/>
        </w:rPr>
        <w:t xml:space="preserve">U.S.-China relations </w:t>
      </w:r>
      <w:r w:rsidRPr="0092026C">
        <w:rPr>
          <w:rStyle w:val="Emphasis"/>
        </w:rPr>
        <w:t>are</w:t>
      </w:r>
      <w:r w:rsidRPr="004E2DBB">
        <w:rPr>
          <w:rStyle w:val="Emphasis"/>
          <w:highlight w:val="green"/>
        </w:rPr>
        <w:t xml:space="preserve"> going to be</w:t>
      </w:r>
      <w:r w:rsidRPr="0092026C">
        <w:rPr>
          <w:rStyle w:val="Emphasis"/>
        </w:rPr>
        <w:t xml:space="preserve"> hard-nosed and </w:t>
      </w:r>
      <w:r w:rsidRPr="004E2DBB">
        <w:rPr>
          <w:rStyle w:val="Emphasis"/>
          <w:highlight w:val="green"/>
        </w:rPr>
        <w:t>tense.</w:t>
      </w:r>
      <w:r w:rsidRPr="0092026C">
        <w:rPr>
          <w:rStyle w:val="Emphasis"/>
        </w:rPr>
        <w:t xml:space="preserve"> </w:t>
      </w:r>
      <w:r w:rsidRPr="004E2DBB">
        <w:rPr>
          <w:rStyle w:val="Emphasis"/>
          <w:highlight w:val="green"/>
        </w:rPr>
        <w:t>Neither side</w:t>
      </w:r>
      <w:r w:rsidRPr="0092026C">
        <w:rPr>
          <w:rStyle w:val="Emphasis"/>
        </w:rPr>
        <w:t xml:space="preserve"> is likely to </w:t>
      </w:r>
      <w:r w:rsidRPr="004E2DBB">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2A894E34" w14:textId="77777777" w:rsidR="005E52D2" w:rsidRPr="0092026C" w:rsidRDefault="005E52D2" w:rsidP="005E52D2">
      <w:pPr>
        <w:pStyle w:val="Heading4"/>
        <w:rPr>
          <w:rFonts w:cs="Calibri"/>
        </w:rPr>
      </w:pPr>
      <w:r w:rsidRPr="0092026C">
        <w:rPr>
          <w:rFonts w:cs="Calibri"/>
        </w:rPr>
        <w:t xml:space="preserve">Plan hurts US-China relations – means China goes back on it’s </w:t>
      </w:r>
      <w:proofErr w:type="gramStart"/>
      <w:r w:rsidRPr="0092026C">
        <w:rPr>
          <w:rFonts w:cs="Calibri"/>
        </w:rPr>
        <w:t>promise</w:t>
      </w:r>
      <w:proofErr w:type="gramEnd"/>
      <w:r w:rsidRPr="0092026C">
        <w:rPr>
          <w:rFonts w:cs="Calibri"/>
        </w:rPr>
        <w:t xml:space="preserve"> to regulate IP violations and draws in U.S. crackdown.</w:t>
      </w:r>
    </w:p>
    <w:p w14:paraId="7089E1B3" w14:textId="77777777" w:rsidR="005E52D2" w:rsidRPr="0092026C" w:rsidRDefault="005E52D2" w:rsidP="005E52D2">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0" w:history="1">
        <w:r w:rsidRPr="0092026C">
          <w:rPr>
            <w:rStyle w:val="Hyperlink"/>
          </w:rPr>
          <w:t>https://www.mondaq.com/trademark/1038030/ip-law-looms-large-over-us-china-relations //</w:t>
        </w:r>
      </w:hyperlink>
      <w:r w:rsidRPr="0092026C">
        <w:t xml:space="preserve"> belle]</w:t>
      </w:r>
    </w:p>
    <w:p w14:paraId="74A494CC" w14:textId="77777777" w:rsidR="005E52D2" w:rsidRPr="0092026C" w:rsidRDefault="005E52D2" w:rsidP="005E52D2">
      <w:pPr>
        <w:rPr>
          <w:rStyle w:val="Emphasis"/>
        </w:rPr>
      </w:pPr>
      <w:r w:rsidRPr="0092026C">
        <w:t xml:space="preserve">The </w:t>
      </w:r>
      <w:r w:rsidRPr="004E2DBB">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4E2DBB">
        <w:rPr>
          <w:rStyle w:val="Emphasis"/>
          <w:highlight w:val="green"/>
        </w:rPr>
        <w:t>inevitable</w:t>
      </w:r>
      <w:r w:rsidRPr="0092026C">
        <w:rPr>
          <w:rStyle w:val="Emphasis"/>
        </w:rPr>
        <w:t xml:space="preserve"> that </w:t>
      </w:r>
      <w:r w:rsidRPr="004E2DBB">
        <w:rPr>
          <w:rStyle w:val="Emphasis"/>
          <w:highlight w:val="green"/>
        </w:rPr>
        <w:t>IP rights</w:t>
      </w:r>
      <w:r w:rsidRPr="0092026C">
        <w:rPr>
          <w:rStyle w:val="Emphasis"/>
        </w:rPr>
        <w:t xml:space="preserve"> and their preservation </w:t>
      </w:r>
      <w:r w:rsidRPr="004E2DBB">
        <w:rPr>
          <w:rStyle w:val="Emphasis"/>
          <w:highlight w:val="green"/>
        </w:rPr>
        <w:t>will factor into negotiations between</w:t>
      </w:r>
      <w:r w:rsidRPr="0092026C">
        <w:rPr>
          <w:rStyle w:val="Emphasis"/>
        </w:rPr>
        <w:t xml:space="preserve"> </w:t>
      </w:r>
      <w:r w:rsidRPr="004E2DBB">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w:t>
      </w:r>
      <w:proofErr w:type="gramStart"/>
      <w:r w:rsidRPr="0092026C">
        <w:t>more strict</w:t>
      </w:r>
      <w:proofErr w:type="gramEnd"/>
      <w:r w:rsidRPr="0092026C">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E2DBB">
        <w:rPr>
          <w:rStyle w:val="Emphasis"/>
          <w:highlight w:val="green"/>
        </w:rPr>
        <w:lastRenderedPageBreak/>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4E2DBB">
        <w:rPr>
          <w:rStyle w:val="Emphasis"/>
          <w:highlight w:val="green"/>
        </w:rPr>
        <w:t>U.S.</w:t>
      </w:r>
      <w:r w:rsidRPr="0092026C">
        <w:rPr>
          <w:rStyle w:val="Emphasis"/>
        </w:rPr>
        <w:t xml:space="preserve"> pledged </w:t>
      </w:r>
      <w:r w:rsidRPr="004E2DBB">
        <w:rPr>
          <w:rStyle w:val="Emphasis"/>
          <w:highlight w:val="green"/>
        </w:rPr>
        <w:t>not to impose</w:t>
      </w:r>
      <w:r w:rsidRPr="0092026C">
        <w:rPr>
          <w:rStyle w:val="Emphasis"/>
        </w:rPr>
        <w:t xml:space="preserve"> further </w:t>
      </w:r>
      <w:r w:rsidRPr="004E2DBB">
        <w:rPr>
          <w:rStyle w:val="Emphasis"/>
          <w:highlight w:val="green"/>
        </w:rPr>
        <w:t>tariffs</w:t>
      </w:r>
      <w:r w:rsidRPr="0092026C">
        <w:rPr>
          <w:rStyle w:val="Emphasis"/>
        </w:rPr>
        <w:t xml:space="preserve"> and roll back existing import taxes </w:t>
      </w:r>
      <w:r w:rsidRPr="004E2DBB">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E2DBB">
        <w:rPr>
          <w:rStyle w:val="Emphasis"/>
          <w:highlight w:val="green"/>
        </w:rPr>
        <w:t>Chinese policies</w:t>
      </w:r>
      <w:r w:rsidRPr="0092026C">
        <w:t xml:space="preserve"> which </w:t>
      </w:r>
      <w:r w:rsidRPr="004E2DBB">
        <w:rPr>
          <w:rStyle w:val="Emphasis"/>
          <w:highlight w:val="green"/>
        </w:rPr>
        <w:t>offered subsidies</w:t>
      </w:r>
      <w:r w:rsidRPr="0092026C">
        <w:t xml:space="preserve"> for certain trademark and </w:t>
      </w:r>
      <w:r w:rsidRPr="0092026C">
        <w:rPr>
          <w:rStyle w:val="Emphasis"/>
        </w:rPr>
        <w:t xml:space="preserve">patent applications </w:t>
      </w:r>
      <w:r w:rsidRPr="004E2DBB">
        <w:rPr>
          <w:rStyle w:val="Emphasis"/>
          <w:highlight w:val="green"/>
        </w:rPr>
        <w:t>helped motivate</w:t>
      </w:r>
      <w:r w:rsidRPr="0092026C">
        <w:t xml:space="preserve"> a glut of </w:t>
      </w:r>
      <w:r w:rsidRPr="004E2DBB">
        <w:rPr>
          <w:rStyle w:val="Emphasis"/>
          <w:highlight w:val="green"/>
        </w:rPr>
        <w:t>fraudulent</w:t>
      </w:r>
      <w:r w:rsidRPr="0092026C">
        <w:rPr>
          <w:rStyle w:val="Emphasis"/>
        </w:rPr>
        <w:t xml:space="preserve"> </w:t>
      </w:r>
      <w:r w:rsidRPr="0092026C">
        <w:t xml:space="preserve">and bad-faith </w:t>
      </w:r>
      <w:r w:rsidRPr="004E2DBB">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4E2DBB">
        <w:rPr>
          <w:rStyle w:val="Emphasis"/>
          <w:highlight w:val="green"/>
        </w:rPr>
        <w:t>two new measures</w:t>
      </w:r>
      <w:r w:rsidRPr="0092026C">
        <w:rPr>
          <w:rStyle w:val="Emphasis"/>
        </w:rPr>
        <w:t xml:space="preserve"> were passed in 2020 </w:t>
      </w:r>
      <w:r w:rsidRPr="004E2DBB">
        <w:rPr>
          <w:rStyle w:val="Emphasis"/>
          <w:highlight w:val="green"/>
        </w:rPr>
        <w:t>specifically</w:t>
      </w:r>
      <w:r w:rsidRPr="0092026C">
        <w:rPr>
          <w:rStyle w:val="Emphasis"/>
        </w:rPr>
        <w:t xml:space="preserve"> to </w:t>
      </w:r>
      <w:r w:rsidRPr="004E2DBB">
        <w:rPr>
          <w:rStyle w:val="Emphasis"/>
          <w:highlight w:val="green"/>
        </w:rPr>
        <w:t>combat bad-faith trademark applications</w:t>
      </w:r>
      <w:r w:rsidRPr="0092026C">
        <w:rPr>
          <w:rStyle w:val="Emphasis"/>
        </w:rPr>
        <w:t xml:space="preserve">, in addition to the other </w:t>
      </w:r>
      <w:r w:rsidRPr="004E2DBB">
        <w:rPr>
          <w:rStyle w:val="Emphasis"/>
          <w:highlight w:val="green"/>
        </w:rPr>
        <w:t>new guidelines</w:t>
      </w:r>
      <w:r w:rsidRPr="0092026C">
        <w:rPr>
          <w:rStyle w:val="Emphasis"/>
        </w:rPr>
        <w:t xml:space="preserve"> being imposed </w:t>
      </w:r>
      <w:r w:rsidRPr="004E2DBB">
        <w:rPr>
          <w:rStyle w:val="Emphasis"/>
          <w:highlight w:val="green"/>
        </w:rPr>
        <w:t>by</w:t>
      </w:r>
      <w:r w:rsidRPr="0092026C">
        <w:rPr>
          <w:rStyle w:val="Emphasis"/>
        </w:rPr>
        <w:t xml:space="preserve"> the China National Intellectual Property Administration (</w:t>
      </w:r>
      <w:r w:rsidRPr="004E2DBB">
        <w:rPr>
          <w:rStyle w:val="Emphasis"/>
          <w:highlight w:val="green"/>
        </w:rPr>
        <w:t>CNIPA</w:t>
      </w:r>
      <w:r w:rsidRPr="0092026C">
        <w:rPr>
          <w:rStyle w:val="Emphasis"/>
        </w:rPr>
        <w:t xml:space="preserve">) in accordance with the Phase One agreement. All that said, it would be inaccurate to describe </w:t>
      </w:r>
      <w:r w:rsidRPr="004E2DBB">
        <w:rPr>
          <w:rStyle w:val="Emphasis"/>
          <w:highlight w:val="green"/>
        </w:rPr>
        <w:t>Chinese IP law</w:t>
      </w:r>
      <w:r w:rsidRPr="0092026C">
        <w:rPr>
          <w:rStyle w:val="Emphasis"/>
        </w:rPr>
        <w:t xml:space="preserve"> as thoroughly protective for either domestic or foreign innovators. Along with the aforementioned trademark and patent subsidies, considerable </w:t>
      </w:r>
      <w:r w:rsidRPr="004E2DBB">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fraud and corruption</w:t>
      </w:r>
      <w:r w:rsidRPr="0092026C">
        <w:t>. Also, in disputes with foreign firms, some local IP courts still markedly favor domestic organizations</w:t>
      </w:r>
      <w:r w:rsidRPr="0092026C">
        <w:rPr>
          <w:rStyle w:val="Emphasis"/>
        </w:rPr>
        <w:t xml:space="preserve">. </w:t>
      </w:r>
      <w:r w:rsidRPr="004E2DBB">
        <w:rPr>
          <w:rStyle w:val="Emphasis"/>
          <w:highlight w:val="green"/>
        </w:rPr>
        <w:t>Chinese government</w:t>
      </w:r>
      <w:r w:rsidRPr="0092026C">
        <w:rPr>
          <w:rStyle w:val="Emphasis"/>
        </w:rPr>
        <w:t xml:space="preserve"> representatives often </w:t>
      </w:r>
      <w:r w:rsidRPr="004E2DBB">
        <w:rPr>
          <w:rStyle w:val="Emphasis"/>
          <w:highlight w:val="green"/>
        </w:rPr>
        <w:t>resent</w:t>
      </w:r>
      <w:r w:rsidRPr="0092026C">
        <w:rPr>
          <w:rStyle w:val="Emphasis"/>
        </w:rPr>
        <w:t xml:space="preserve"> such </w:t>
      </w:r>
      <w:r w:rsidRPr="004E2DBB">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E2DBB">
        <w:rPr>
          <w:rStyle w:val="Emphasis"/>
          <w:highlight w:val="green"/>
        </w:rPr>
        <w:t>Biden</w:t>
      </w:r>
      <w:r w:rsidRPr="0092026C">
        <w:t xml:space="preserve"> administration </w:t>
      </w:r>
      <w:r w:rsidRPr="004E2DBB">
        <w:rPr>
          <w:rStyle w:val="Emphasis"/>
          <w:highlight w:val="green"/>
        </w:rPr>
        <w:t>will not tolerate</w:t>
      </w:r>
      <w:r w:rsidRPr="0092026C">
        <w:rPr>
          <w:rStyle w:val="Emphasis"/>
        </w:rPr>
        <w:t xml:space="preserve"> any signs of </w:t>
      </w:r>
      <w:r w:rsidRPr="004E2DBB">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4E2DBB">
        <w:rPr>
          <w:rStyle w:val="Emphasis"/>
          <w:highlight w:val="green"/>
        </w:rPr>
        <w:t>China</w:t>
      </w:r>
      <w:r w:rsidRPr="0092026C">
        <w:rPr>
          <w:rStyle w:val="Emphasis"/>
        </w:rPr>
        <w:t xml:space="preserve"> has] been </w:t>
      </w:r>
      <w:r w:rsidRPr="004E2DBB">
        <w:rPr>
          <w:rStyle w:val="Emphasis"/>
          <w:highlight w:val="green"/>
        </w:rPr>
        <w:t>stealing</w:t>
      </w:r>
      <w:r w:rsidRPr="0092026C">
        <w:rPr>
          <w:rStyle w:val="Emphasis"/>
        </w:rPr>
        <w:t xml:space="preserve"> </w:t>
      </w:r>
      <w:r w:rsidRPr="004E2DBB">
        <w:rPr>
          <w:rStyle w:val="Emphasis"/>
          <w:highlight w:val="green"/>
        </w:rPr>
        <w:t>i</w:t>
      </w:r>
      <w:r w:rsidRPr="0092026C">
        <w:rPr>
          <w:rStyle w:val="Emphasis"/>
        </w:rPr>
        <w:t xml:space="preserve">ntellectual </w:t>
      </w:r>
      <w:r w:rsidRPr="004E2DBB">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w:t>
      </w:r>
      <w:proofErr w:type="gramStart"/>
      <w:r w:rsidRPr="0092026C">
        <w:rPr>
          <w:rStyle w:val="StyleUnderline"/>
        </w:rPr>
        <w:t>these .</w:t>
      </w:r>
      <w:proofErr w:type="gramEnd"/>
      <w:r w:rsidRPr="0092026C">
        <w:rPr>
          <w:rStyle w:val="StyleUnderline"/>
        </w:rPr>
        <w:t xml:space="preserve"> are practices that </w:t>
      </w:r>
      <w:r w:rsidRPr="004E2DBB">
        <w:rPr>
          <w:rStyle w:val="StyleUnderline"/>
          <w:highlight w:val="green"/>
        </w:rPr>
        <w:t>we're prepared to</w:t>
      </w:r>
      <w:r w:rsidRPr="0092026C">
        <w:rPr>
          <w:rStyle w:val="StyleUnderline"/>
        </w:rPr>
        <w:t xml:space="preserve"> use the full array of tools to </w:t>
      </w:r>
      <w:r w:rsidRPr="004E2DBB">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w:t>
      </w:r>
      <w:r w:rsidRPr="0092026C">
        <w:rPr>
          <w:rStyle w:val="Emphasis"/>
        </w:rPr>
        <w:lastRenderedPageBreak/>
        <w:t xml:space="preserve">York Times. However, he also said that </w:t>
      </w:r>
      <w:r w:rsidRPr="004E2DBB">
        <w:rPr>
          <w:rStyle w:val="Emphasis"/>
          <w:highlight w:val="green"/>
        </w:rPr>
        <w:t>they would work with ally</w:t>
      </w:r>
      <w:r w:rsidRPr="0092026C">
        <w:rPr>
          <w:rStyle w:val="Emphasis"/>
        </w:rPr>
        <w:t xml:space="preserve"> nations to "</w:t>
      </w:r>
      <w:r w:rsidRPr="004E2DBB">
        <w:rPr>
          <w:rStyle w:val="Emphasis"/>
          <w:highlight w:val="green"/>
        </w:rPr>
        <w:t xml:space="preserve">develop </w:t>
      </w:r>
      <w:r w:rsidRPr="0092026C">
        <w:rPr>
          <w:rStyle w:val="Emphasis"/>
        </w:rPr>
        <w:t xml:space="preserve">a coherent </w:t>
      </w:r>
      <w:r w:rsidRPr="004E2DBB">
        <w:rPr>
          <w:rStyle w:val="Emphasis"/>
          <w:highlight w:val="green"/>
        </w:rPr>
        <w:t>strategy" for addressin</w:t>
      </w:r>
      <w:r w:rsidRPr="0092026C">
        <w:rPr>
          <w:rStyle w:val="Emphasis"/>
        </w:rPr>
        <w:t xml:space="preserve">g cases of </w:t>
      </w:r>
      <w:r w:rsidRPr="004E2DBB">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4E2DBB">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68ED5137" w14:textId="77777777" w:rsidR="005E52D2" w:rsidRPr="0092026C" w:rsidRDefault="005E52D2" w:rsidP="005E52D2">
      <w:pPr>
        <w:pStyle w:val="Heading4"/>
        <w:rPr>
          <w:rFonts w:cs="Calibri"/>
        </w:rPr>
      </w:pPr>
      <w:r w:rsidRPr="0092026C">
        <w:rPr>
          <w:rFonts w:cs="Calibri"/>
        </w:rPr>
        <w:t>Maintaining US-China relations key to confidence building, dialogue measures, and address mutual anxieties about nukes -- that prevents nuke war.</w:t>
      </w:r>
    </w:p>
    <w:p w14:paraId="7351959A" w14:textId="77777777" w:rsidR="005E52D2" w:rsidRPr="0092026C" w:rsidRDefault="005E52D2" w:rsidP="005E52D2">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1" w:history="1">
        <w:r w:rsidRPr="0092026C">
          <w:rPr>
            <w:rStyle w:val="Hyperlink"/>
          </w:rPr>
          <w:t>https://csis-website-prod.s3.amazonaws.com/s3fs-public/legacy_files/files/publication/130307_Colby_USChinaNuclear_Web.pdf</w:t>
        </w:r>
      </w:hyperlink>
      <w:r w:rsidRPr="0092026C">
        <w:t xml:space="preserve">  // belle]</w:t>
      </w:r>
    </w:p>
    <w:p w14:paraId="1BE520FF" w14:textId="77777777" w:rsidR="005E52D2" w:rsidRPr="0092026C" w:rsidRDefault="005E52D2" w:rsidP="005E52D2">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402F876A" w14:textId="77777777" w:rsidR="005E52D2" w:rsidRPr="0092026C" w:rsidRDefault="005E52D2" w:rsidP="005E52D2">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4E2DBB">
        <w:rPr>
          <w:rStyle w:val="Emphasis"/>
          <w:highlight w:val="green"/>
        </w:rPr>
        <w:t>active steps should</w:t>
      </w:r>
      <w:r w:rsidRPr="0092026C">
        <w:rPr>
          <w:rStyle w:val="Emphasis"/>
        </w:rPr>
        <w:t xml:space="preserve"> </w:t>
      </w:r>
      <w:r w:rsidRPr="004E2DBB">
        <w:rPr>
          <w:rStyle w:val="Emphasis"/>
          <w:highlight w:val="green"/>
        </w:rPr>
        <w:t>be taken to avoid conflict</w:t>
      </w:r>
      <w:r w:rsidRPr="0092026C">
        <w:rPr>
          <w:rStyle w:val="Emphasis"/>
        </w:rPr>
        <w:t xml:space="preserve"> and successfully </w:t>
      </w:r>
      <w:r w:rsidRPr="004E2DBB">
        <w:rPr>
          <w:rStyle w:val="Emphasis"/>
          <w:highlight w:val="green"/>
        </w:rPr>
        <w:t>manage U.S.-China nuclear dynamics</w:t>
      </w:r>
      <w:r w:rsidRPr="0092026C">
        <w:rPr>
          <w:rStyle w:val="Emphasis"/>
        </w:rPr>
        <w:t>.</w:t>
      </w:r>
    </w:p>
    <w:p w14:paraId="7A6AD0DC" w14:textId="77777777" w:rsidR="005E52D2" w:rsidRPr="0092026C" w:rsidRDefault="005E52D2" w:rsidP="005E52D2">
      <w:r w:rsidRPr="0092026C">
        <w:t>Significance and Objectives of U.S.-China Nuclear Relations</w:t>
      </w:r>
    </w:p>
    <w:p w14:paraId="6EDB8294" w14:textId="77777777" w:rsidR="005E52D2" w:rsidRPr="0092026C" w:rsidRDefault="005E52D2" w:rsidP="005E52D2">
      <w:r w:rsidRPr="004E2DBB">
        <w:rPr>
          <w:rStyle w:val="Emphasis"/>
          <w:highlight w:val="green"/>
        </w:rPr>
        <w:t>Maintaining stability</w:t>
      </w:r>
      <w:r w:rsidRPr="0092026C">
        <w:t xml:space="preserve"> in U.S.-China nuclear relations will be </w:t>
      </w:r>
      <w:r w:rsidRPr="004E2DBB">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w:t>
      </w:r>
      <w:proofErr w:type="gramStart"/>
      <w:r w:rsidRPr="0092026C">
        <w:t>scope</w:t>
      </w:r>
      <w:proofErr w:type="gramEnd"/>
      <w:r w:rsidRPr="0092026C">
        <w:t xml:space="preserve"> they determine they need, and China appears committed to a relatively restrained posture oriented around a “lean and effective” nuclear force and its no-first-use policy. Yet the Working Group is concerned that the changing </w:t>
      </w:r>
      <w:r w:rsidRPr="004E2DBB">
        <w:rPr>
          <w:rStyle w:val="Emphasis"/>
          <w:highlight w:val="green"/>
        </w:rPr>
        <w:t>conventional military balance</w:t>
      </w:r>
      <w:r w:rsidRPr="0092026C">
        <w:rPr>
          <w:rStyle w:val="Emphasis"/>
        </w:rPr>
        <w:t xml:space="preserve"> of power in the region, the current sources of </w:t>
      </w:r>
      <w:r w:rsidRPr="004E2DBB">
        <w:rPr>
          <w:rStyle w:val="Emphasis"/>
          <w:highlight w:val="green"/>
        </w:rPr>
        <w:t>tension</w:t>
      </w:r>
      <w:r w:rsidRPr="0092026C">
        <w:rPr>
          <w:rStyle w:val="Emphasis"/>
        </w:rPr>
        <w:t xml:space="preserve"> and possible conflict, and the </w:t>
      </w:r>
      <w:r w:rsidRPr="004E2DBB">
        <w:rPr>
          <w:rStyle w:val="Emphasis"/>
          <w:highlight w:val="green"/>
        </w:rPr>
        <w:t>expansion of</w:t>
      </w:r>
      <w:r w:rsidRPr="0092026C">
        <w:rPr>
          <w:rStyle w:val="Emphasis"/>
        </w:rPr>
        <w:t xml:space="preserve"> the quality and quantity of </w:t>
      </w:r>
      <w:r w:rsidRPr="004E2DBB">
        <w:rPr>
          <w:rStyle w:val="Emphasis"/>
          <w:highlight w:val="green"/>
        </w:rPr>
        <w:t>China’s nuclear arsenal</w:t>
      </w:r>
      <w:r w:rsidRPr="0092026C">
        <w:rPr>
          <w:rStyle w:val="Emphasis"/>
        </w:rPr>
        <w:t xml:space="preserve"> raise serious </w:t>
      </w:r>
      <w:r w:rsidRPr="004E2DBB">
        <w:rPr>
          <w:rStyle w:val="Emphasis"/>
          <w:highlight w:val="green"/>
        </w:rPr>
        <w:t>questions</w:t>
      </w:r>
      <w:r w:rsidRPr="0092026C">
        <w:rPr>
          <w:rStyle w:val="Emphasis"/>
        </w:rPr>
        <w:t xml:space="preserve"> </w:t>
      </w:r>
      <w:r w:rsidRPr="004E2DBB">
        <w:rPr>
          <w:rStyle w:val="Emphasis"/>
          <w:highlight w:val="green"/>
        </w:rPr>
        <w:t>about</w:t>
      </w:r>
      <w:r w:rsidRPr="0092026C">
        <w:rPr>
          <w:rStyle w:val="Emphasis"/>
        </w:rPr>
        <w:t xml:space="preserve"> the </w:t>
      </w:r>
      <w:r w:rsidRPr="004E2DBB">
        <w:rPr>
          <w:rStyle w:val="Emphasis"/>
          <w:highlight w:val="green"/>
        </w:rPr>
        <w:t>future stability</w:t>
      </w:r>
      <w:r w:rsidRPr="0092026C">
        <w:rPr>
          <w:rStyle w:val="Emphasis"/>
        </w:rPr>
        <w:t xml:space="preserve"> of U.S-China nuclear relations</w:t>
      </w:r>
      <w:r w:rsidRPr="0092026C">
        <w:t xml:space="preserve">. The </w:t>
      </w:r>
      <w:r w:rsidRPr="004E2DBB">
        <w:rPr>
          <w:rStyle w:val="Emphasis"/>
          <w:highlight w:val="green"/>
        </w:rPr>
        <w:t>recommendations</w:t>
      </w:r>
      <w:r w:rsidRPr="0092026C">
        <w:t xml:space="preserve"> contained in this report are therefore focused on enhancing nuclear stabil- ity between the United States and China, </w:t>
      </w:r>
      <w:r w:rsidRPr="0092026C">
        <w:rPr>
          <w:rStyle w:val="Emphasis"/>
        </w:rPr>
        <w:t xml:space="preserve">primarily by advocating a series of both bilateral </w:t>
      </w:r>
      <w:r w:rsidRPr="0092026C">
        <w:rPr>
          <w:rStyle w:val="Emphasis"/>
        </w:rPr>
        <w:lastRenderedPageBreak/>
        <w:t xml:space="preserve">and unilat- eral policy and posture adjustments that would enhance crisis stability and arms race stability, while also </w:t>
      </w:r>
      <w:r w:rsidRPr="004E2DBB">
        <w:rPr>
          <w:rStyle w:val="Emphasis"/>
          <w:highlight w:val="green"/>
        </w:rPr>
        <w:t>lay</w:t>
      </w:r>
      <w:r w:rsidRPr="0092026C">
        <w:rPr>
          <w:rStyle w:val="Emphasis"/>
        </w:rPr>
        <w:t xml:space="preserve">ing the </w:t>
      </w:r>
      <w:r w:rsidRPr="004E2DBB">
        <w:rPr>
          <w:rStyle w:val="Emphasis"/>
          <w:highlight w:val="green"/>
        </w:rPr>
        <w:t>groundwork for</w:t>
      </w:r>
      <w:r w:rsidRPr="0092026C">
        <w:rPr>
          <w:rStyle w:val="Emphasis"/>
        </w:rPr>
        <w:t xml:space="preserve"> future </w:t>
      </w:r>
      <w:r w:rsidRPr="004E2DBB">
        <w:rPr>
          <w:rStyle w:val="Emphasis"/>
          <w:highlight w:val="green"/>
        </w:rPr>
        <w:t>bilateral and multilateral nuclear engagement</w:t>
      </w:r>
      <w:r w:rsidRPr="0092026C">
        <w:rPr>
          <w:rStyle w:val="Emphasis"/>
        </w:rPr>
        <w:t>.</w:t>
      </w:r>
    </w:p>
    <w:p w14:paraId="762D4EF0" w14:textId="77777777" w:rsidR="005E52D2" w:rsidRPr="0092026C" w:rsidRDefault="005E52D2" w:rsidP="005E52D2">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E2DBB">
        <w:rPr>
          <w:rStyle w:val="Emphasis"/>
          <w:highlight w:val="green"/>
        </w:rPr>
        <w:t>recommend</w:t>
      </w:r>
      <w:r w:rsidRPr="0092026C">
        <w:rPr>
          <w:rStyle w:val="Emphasis"/>
        </w:rPr>
        <w:t xml:space="preserve"> a </w:t>
      </w:r>
      <w:r w:rsidRPr="004E2DBB">
        <w:rPr>
          <w:rStyle w:val="Emphasis"/>
          <w:highlight w:val="green"/>
        </w:rPr>
        <w:t>robust</w:t>
      </w:r>
      <w:r w:rsidRPr="0092026C">
        <w:rPr>
          <w:rStyle w:val="Emphasis"/>
        </w:rPr>
        <w:t xml:space="preserve"> but realistically tailored program of </w:t>
      </w:r>
      <w:r w:rsidRPr="004E2DBB">
        <w:rPr>
          <w:rStyle w:val="Emphasis"/>
          <w:highlight w:val="green"/>
        </w:rPr>
        <w:t>engagement and dialogue</w:t>
      </w:r>
      <w:r w:rsidRPr="0092026C">
        <w:rPr>
          <w:rStyle w:val="Emphasis"/>
        </w:rPr>
        <w:t xml:space="preserve"> on nuclear issues that reinforce China’s nuclear restraint and </w:t>
      </w:r>
      <w:r w:rsidRPr="004E2DBB">
        <w:rPr>
          <w:rStyle w:val="Emphasis"/>
          <w:highlight w:val="green"/>
        </w:rPr>
        <w:t>advance</w:t>
      </w:r>
      <w:r w:rsidRPr="0092026C">
        <w:rPr>
          <w:rStyle w:val="Emphasis"/>
        </w:rPr>
        <w:t xml:space="preserve"> U.S. interests in stability, dialogue, </w:t>
      </w:r>
      <w:r w:rsidRPr="004E2DBB">
        <w:rPr>
          <w:rStyle w:val="Emphasis"/>
          <w:highlight w:val="green"/>
        </w:rPr>
        <w:t>transparency</w:t>
      </w:r>
      <w:r w:rsidRPr="0092026C">
        <w:rPr>
          <w:rStyle w:val="Emphasis"/>
        </w:rPr>
        <w:t xml:space="preserve">, and prog- ress toward </w:t>
      </w:r>
      <w:r w:rsidRPr="004E2DBB">
        <w:rPr>
          <w:rStyle w:val="Emphasis"/>
          <w:highlight w:val="green"/>
        </w:rPr>
        <w:t>arms control</w:t>
      </w:r>
      <w:r w:rsidRPr="0092026C">
        <w:rPr>
          <w:rStyle w:val="Emphasis"/>
        </w:rPr>
        <w:t>.</w:t>
      </w:r>
      <w:r w:rsidRPr="0092026C">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433A5209" w14:textId="77777777" w:rsidR="005E52D2" w:rsidRPr="0092026C" w:rsidRDefault="005E52D2" w:rsidP="005E52D2">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2F69FF0F" w14:textId="77777777" w:rsidR="005E52D2" w:rsidRPr="0092026C" w:rsidRDefault="005E52D2" w:rsidP="005E52D2">
      <w:r w:rsidRPr="0092026C">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106AA97C" w14:textId="77777777" w:rsidR="005E52D2" w:rsidRPr="0092026C" w:rsidRDefault="005E52D2" w:rsidP="005E52D2">
      <w:r w:rsidRPr="0092026C">
        <w:t xml:space="preserve">Stability can emerge between the United States and China if each </w:t>
      </w:r>
      <w:proofErr w:type="gramStart"/>
      <w:r w:rsidRPr="0092026C">
        <w:t>fields</w:t>
      </w:r>
      <w:proofErr w:type="gramEnd"/>
      <w:r w:rsidRPr="0092026C">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66F4B503" w14:textId="77777777" w:rsidR="005E52D2" w:rsidRPr="0092026C" w:rsidRDefault="005E52D2" w:rsidP="005E52D2">
      <w:r w:rsidRPr="004E2DBB">
        <w:rPr>
          <w:rStyle w:val="Emphasis"/>
          <w:highlight w:val="green"/>
        </w:rPr>
        <w:t>Both sides</w:t>
      </w:r>
      <w:r w:rsidRPr="0092026C">
        <w:rPr>
          <w:rStyle w:val="Emphasis"/>
        </w:rPr>
        <w:t xml:space="preserve"> could </w:t>
      </w:r>
      <w:r w:rsidRPr="004E2DBB">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w:t>
      </w:r>
      <w:r w:rsidRPr="004E2DBB">
        <w:rPr>
          <w:rStyle w:val="Emphasis"/>
          <w:highlight w:val="green"/>
        </w:rPr>
        <w:t>worries</w:t>
      </w:r>
      <w:r w:rsidRPr="0092026C">
        <w:rPr>
          <w:rStyle w:val="Emphasis"/>
        </w:rPr>
        <w:t xml:space="preserve"> about the composition of China’s nuclear force, China’s views on escalation and plans for nuclear use, and the </w:t>
      </w:r>
      <w:r w:rsidRPr="004E2DBB">
        <w:rPr>
          <w:rStyle w:val="Emphasis"/>
          <w:highlight w:val="green"/>
        </w:rPr>
        <w:t>future trajectory of China’s</w:t>
      </w:r>
      <w:r w:rsidRPr="0092026C">
        <w:rPr>
          <w:rStyle w:val="Emphasis"/>
        </w:rPr>
        <w:t xml:space="preserve"> strategic </w:t>
      </w:r>
      <w:r w:rsidRPr="004E2DBB">
        <w:rPr>
          <w:rStyle w:val="Emphasis"/>
          <w:highlight w:val="green"/>
        </w:rPr>
        <w:t>posture</w:t>
      </w:r>
      <w:r w:rsidRPr="004E2DBB">
        <w:rPr>
          <w:highlight w:val="green"/>
        </w:rPr>
        <w:t>.</w:t>
      </w:r>
      <w:r w:rsidRPr="0092026C">
        <w:t xml:space="preserve"> </w:t>
      </w:r>
      <w:r w:rsidRPr="004E2DBB">
        <w:rPr>
          <w:rStyle w:val="Emphasis"/>
          <w:highlight w:val="green"/>
        </w:rPr>
        <w:t>China</w:t>
      </w:r>
      <w:r w:rsidRPr="0092026C">
        <w:rPr>
          <w:rStyle w:val="Emphasis"/>
        </w:rPr>
        <w:t xml:space="preserve">, meanwhile, </w:t>
      </w:r>
      <w:r w:rsidRPr="004E2DBB">
        <w:rPr>
          <w:rStyle w:val="Emphasis"/>
          <w:highlight w:val="green"/>
        </w:rPr>
        <w:t>worries about</w:t>
      </w:r>
      <w:r w:rsidRPr="0092026C">
        <w:rPr>
          <w:rStyle w:val="Emphasis"/>
        </w:rPr>
        <w:t xml:space="preserve"> the ability of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to </w:t>
      </w:r>
      <w:r w:rsidRPr="004E2DBB">
        <w:rPr>
          <w:rStyle w:val="Emphasis"/>
          <w:highlight w:val="green"/>
        </w:rPr>
        <w:t>deny it</w:t>
      </w:r>
      <w:r w:rsidRPr="0092026C">
        <w:rPr>
          <w:rStyle w:val="Emphasis"/>
        </w:rPr>
        <w:t xml:space="preserve"> a </w:t>
      </w:r>
      <w:r w:rsidRPr="004E2DBB">
        <w:rPr>
          <w:rStyle w:val="Emphasis"/>
          <w:highlight w:val="green"/>
        </w:rPr>
        <w:t>second-strike</w:t>
      </w:r>
      <w:r w:rsidRPr="0092026C">
        <w:rPr>
          <w:rStyle w:val="Emphasis"/>
        </w:rPr>
        <w:t xml:space="preserve"> capa- bility;</w:t>
      </w:r>
      <w:r w:rsidRPr="0092026C">
        <w:t xml:space="preserve"> the scope and sophistication of future U.S. nuclear, conventional prompt global strike, and missile defense programs; and U.S. unwillingness to acknowledge a condition of mutual vulner- ability between the two nations. </w:t>
      </w:r>
      <w:r w:rsidRPr="0092026C">
        <w:rPr>
          <w:rStyle w:val="Emphasis"/>
        </w:rPr>
        <w:t xml:space="preserve">A </w:t>
      </w:r>
      <w:r w:rsidRPr="004E2DBB">
        <w:rPr>
          <w:rStyle w:val="Emphasis"/>
          <w:highlight w:val="green"/>
        </w:rPr>
        <w:t>stability-grounded model</w:t>
      </w:r>
      <w:r w:rsidRPr="0092026C">
        <w:rPr>
          <w:rStyle w:val="Emphasis"/>
        </w:rPr>
        <w:t xml:space="preserve"> could help </w:t>
      </w:r>
      <w:r w:rsidRPr="004E2DBB">
        <w:rPr>
          <w:rStyle w:val="Emphasis"/>
          <w:highlight w:val="green"/>
        </w:rPr>
        <w:t>address these anxiet- ies</w:t>
      </w:r>
      <w:r w:rsidRPr="0092026C">
        <w:t xml:space="preserve">—on the U.S. side by </w:t>
      </w:r>
      <w:r w:rsidRPr="004E2DBB">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E2DBB">
        <w:rPr>
          <w:rStyle w:val="Emphasis"/>
          <w:highlight w:val="green"/>
        </w:rPr>
        <w:t>building confidence on both sides</w:t>
      </w:r>
      <w:r w:rsidRPr="0092026C">
        <w:t xml:space="preserve">, thereby </w:t>
      </w:r>
      <w:r w:rsidRPr="004E2DBB">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54D1326B" w14:textId="77777777" w:rsidR="005E52D2" w:rsidRPr="0092026C" w:rsidRDefault="005E52D2" w:rsidP="005E52D2">
      <w:pPr>
        <w:rPr>
          <w:u w:val="single"/>
        </w:rPr>
      </w:pPr>
    </w:p>
    <w:p w14:paraId="78881626" w14:textId="77777777" w:rsidR="005E52D2" w:rsidRPr="0092026C" w:rsidRDefault="005E52D2" w:rsidP="005E52D2">
      <w:pPr>
        <w:pStyle w:val="Heading4"/>
        <w:rPr>
          <w:rFonts w:cs="Calibri"/>
        </w:rPr>
      </w:pPr>
      <w:r w:rsidRPr="0092026C">
        <w:rPr>
          <w:rFonts w:cs="Calibri"/>
        </w:rPr>
        <w:lastRenderedPageBreak/>
        <w:t>US-China war causes extinction.</w:t>
      </w:r>
    </w:p>
    <w:p w14:paraId="17C6A37F" w14:textId="77777777" w:rsidR="005E52D2" w:rsidRPr="0092026C" w:rsidRDefault="005E52D2" w:rsidP="005E52D2">
      <w:pPr>
        <w:rPr>
          <w:rStyle w:val="Style13ptBold"/>
        </w:rPr>
      </w:pPr>
      <w:r w:rsidRPr="0092026C">
        <w:rPr>
          <w:rStyle w:val="Style13ptBold"/>
        </w:rPr>
        <w:t>Wittner, PhD, 12</w:t>
      </w:r>
    </w:p>
    <w:p w14:paraId="3A7B03FF" w14:textId="77777777" w:rsidR="005E52D2" w:rsidRPr="0092026C" w:rsidRDefault="005E52D2" w:rsidP="005E52D2">
      <w:pPr>
        <w:rPr>
          <w:szCs w:val="16"/>
        </w:rPr>
      </w:pPr>
      <w:r w:rsidRPr="0092026C">
        <w:rPr>
          <w:szCs w:val="16"/>
        </w:rPr>
        <w:t xml:space="preserve">(Lawrence, History from Columbia, Professor Emeritus of History at SUNY Albany, </w:t>
      </w:r>
      <w:hyperlink r:id="rId12" w:history="1">
        <w:r w:rsidRPr="0092026C">
          <w:rPr>
            <w:rStyle w:val="Hyperlink"/>
            <w:szCs w:val="16"/>
          </w:rPr>
          <w:t>https://www.huffpost.com/entry/nuclear-war-china_b_1116556</w:t>
        </w:r>
      </w:hyperlink>
      <w:r w:rsidRPr="0092026C">
        <w:rPr>
          <w:szCs w:val="16"/>
        </w:rPr>
        <w:t>) BW</w:t>
      </w:r>
    </w:p>
    <w:p w14:paraId="1C5524B5" w14:textId="77777777" w:rsidR="005E52D2" w:rsidRDefault="005E52D2" w:rsidP="005E52D2">
      <w:pPr>
        <w:rPr>
          <w:sz w:val="14"/>
        </w:rPr>
      </w:pPr>
      <w:r w:rsidRPr="0092026C">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92026C">
        <w:rPr>
          <w:rStyle w:val="StyleUnderline"/>
        </w:rPr>
        <w:t xml:space="preserve">what would that “victory” entail? An attack with these </w:t>
      </w:r>
      <w:r w:rsidRPr="004E2DBB">
        <w:rPr>
          <w:rStyle w:val="StyleUnderline"/>
          <w:highlight w:val="green"/>
        </w:rPr>
        <w:t>Chinese</w:t>
      </w:r>
      <w:r w:rsidRPr="0092026C">
        <w:rPr>
          <w:rStyle w:val="StyleUnderline"/>
        </w:rPr>
        <w:t xml:space="preserve"> nuclear </w:t>
      </w:r>
      <w:r w:rsidRPr="004E2DBB">
        <w:rPr>
          <w:rStyle w:val="StyleUnderline"/>
          <w:highlight w:val="green"/>
        </w:rPr>
        <w:t>weapons would immediately slaughter at least 10 million Americans</w:t>
      </w:r>
      <w:r w:rsidRPr="0092026C">
        <w:rPr>
          <w:sz w:val="14"/>
        </w:rPr>
        <w:t xml:space="preserve"> in a great storm of blast and fire, </w:t>
      </w:r>
      <w:r w:rsidRPr="0092026C">
        <w:rPr>
          <w:rStyle w:val="StyleUnderline"/>
        </w:rPr>
        <w:t xml:space="preserve">while leaving many more dying horribly of sickness and radiation poisoning. </w:t>
      </w:r>
      <w:r w:rsidRPr="004E2DBB">
        <w:rPr>
          <w:rStyle w:val="StyleUnderline"/>
          <w:highlight w:val="green"/>
        </w:rPr>
        <w:t>The Chinese death toll</w:t>
      </w:r>
      <w:r w:rsidRPr="0092026C">
        <w:rPr>
          <w:sz w:val="14"/>
        </w:rPr>
        <w:t xml:space="preserve"> in a nuclear war </w:t>
      </w:r>
      <w:r w:rsidRPr="0092026C">
        <w:rPr>
          <w:rStyle w:val="StyleUnderline"/>
        </w:rPr>
        <w:t xml:space="preserve">would be </w:t>
      </w:r>
      <w:r w:rsidRPr="004E2DBB">
        <w:rPr>
          <w:rStyle w:val="StyleUnderline"/>
          <w:highlight w:val="green"/>
        </w:rPr>
        <w:t>far higher. Both</w:t>
      </w:r>
      <w:r w:rsidRPr="0092026C">
        <w:rPr>
          <w:rStyle w:val="StyleUnderline"/>
        </w:rPr>
        <w:t xml:space="preserve"> nations </w:t>
      </w:r>
      <w:r w:rsidRPr="004E2DBB">
        <w:rPr>
          <w:rStyle w:val="StyleUnderline"/>
          <w:highlight w:val="green"/>
        </w:rPr>
        <w:t xml:space="preserve">would be </w:t>
      </w:r>
      <w:r w:rsidRPr="004E2DBB">
        <w:rPr>
          <w:rStyle w:val="Emphasis"/>
          <w:highlight w:val="green"/>
        </w:rPr>
        <w:t>reduced to</w:t>
      </w:r>
      <w:r w:rsidRPr="0092026C">
        <w:rPr>
          <w:rStyle w:val="Emphasis"/>
        </w:rPr>
        <w:t xml:space="preserve"> smoldering, radioactive </w:t>
      </w:r>
      <w:r w:rsidRPr="004E2DBB">
        <w:rPr>
          <w:rStyle w:val="Emphasis"/>
          <w:highlight w:val="green"/>
        </w:rPr>
        <w:t>wastelands.</w:t>
      </w:r>
      <w:r w:rsidRPr="0092026C">
        <w:rPr>
          <w:sz w:val="14"/>
        </w:rPr>
        <w:t xml:space="preserve"> Also, </w:t>
      </w:r>
      <w:r w:rsidRPr="0092026C">
        <w:rPr>
          <w:rStyle w:val="StyleUnderline"/>
        </w:rPr>
        <w:t xml:space="preserve">radioactive </w:t>
      </w:r>
      <w:r w:rsidRPr="004E2DBB">
        <w:rPr>
          <w:rStyle w:val="StyleUnderline"/>
          <w:highlight w:val="green"/>
        </w:rPr>
        <w:t>debris</w:t>
      </w:r>
      <w:r w:rsidRPr="0092026C">
        <w:rPr>
          <w:sz w:val="14"/>
        </w:rPr>
        <w:t xml:space="preserve"> sent aloft by the nuclear explosions </w:t>
      </w:r>
      <w:r w:rsidRPr="004E2DBB">
        <w:rPr>
          <w:rStyle w:val="StyleUnderline"/>
          <w:highlight w:val="green"/>
        </w:rPr>
        <w:t>would</w:t>
      </w:r>
      <w:r w:rsidRPr="0092026C">
        <w:rPr>
          <w:rStyle w:val="StyleUnderline"/>
        </w:rPr>
        <w:t xml:space="preserve"> blot out the sun and </w:t>
      </w:r>
      <w:r w:rsidRPr="004E2DBB">
        <w:rPr>
          <w:rStyle w:val="StyleUnderline"/>
          <w:highlight w:val="green"/>
        </w:rPr>
        <w:t xml:space="preserve">bring on a </w:t>
      </w:r>
      <w:r w:rsidRPr="004E2DBB">
        <w:rPr>
          <w:rStyle w:val="Emphasis"/>
          <w:highlight w:val="green"/>
        </w:rPr>
        <w:t>“nuclear winter” around the globe — destroying agriculture, creating worldwide famine, and generating chaos and destruction.</w:t>
      </w:r>
      <w:r w:rsidRPr="0092026C">
        <w:rPr>
          <w:rStyle w:val="Emphasis"/>
        </w:rPr>
        <w:t xml:space="preserve"> </w:t>
      </w:r>
      <w:r w:rsidRPr="0092026C">
        <w:rPr>
          <w:sz w:val="14"/>
        </w:rPr>
        <w:t xml:space="preserve">Moreover, </w:t>
      </w:r>
      <w:r w:rsidRPr="0092026C">
        <w:rPr>
          <w:rStyle w:val="StyleUnderline"/>
        </w:rPr>
        <w:t>in another decade the extent</w:t>
      </w:r>
      <w:r w:rsidRPr="0092026C">
        <w:rPr>
          <w:sz w:val="14"/>
        </w:rPr>
        <w:t xml:space="preserve"> of this catastrophe </w:t>
      </w:r>
      <w:r w:rsidRPr="0092026C">
        <w:rPr>
          <w:rStyle w:val="StyleUnderline"/>
        </w:rPr>
        <w:t>would be far worse. The Chinese government</w:t>
      </w:r>
      <w:r w:rsidRPr="0092026C">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92026C">
        <w:rPr>
          <w:rStyle w:val="StyleUnderline"/>
        </w:rPr>
        <w:t>To avert the enormous disaster of a U.S.-China nuclear war,</w:t>
      </w:r>
      <w:r w:rsidRPr="0092026C">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4E2DBB">
        <w:rPr>
          <w:rStyle w:val="StyleUnderline"/>
          <w:highlight w:val="green"/>
        </w:rPr>
        <w:t>improve U.S.-China relations</w:t>
      </w:r>
      <w:r w:rsidRPr="0092026C">
        <w:rPr>
          <w:rStyle w:val="StyleUnderline"/>
        </w:rPr>
        <w:t>.</w:t>
      </w:r>
      <w:r w:rsidRPr="0092026C">
        <w:rPr>
          <w:sz w:val="14"/>
        </w:rPr>
        <w:t xml:space="preserve"> </w:t>
      </w:r>
      <w:r w:rsidRPr="0092026C">
        <w:rPr>
          <w:rStyle w:val="StyleUnderline"/>
        </w:rPr>
        <w:t xml:space="preserve">If the American and Chinese people are interested in </w:t>
      </w:r>
      <w:r w:rsidRPr="004E2DBB">
        <w:rPr>
          <w:rStyle w:val="Emphasis"/>
          <w:highlight w:val="green"/>
        </w:rPr>
        <w:t>ensuring</w:t>
      </w:r>
      <w:r w:rsidRPr="0092026C">
        <w:rPr>
          <w:sz w:val="14"/>
        </w:rPr>
        <w:t xml:space="preserve"> their </w:t>
      </w:r>
      <w:r w:rsidRPr="004E2DBB">
        <w:rPr>
          <w:rStyle w:val="Emphasis"/>
          <w:highlight w:val="green"/>
        </w:rPr>
        <w:t>survival</w:t>
      </w:r>
      <w:r w:rsidRPr="0092026C">
        <w:rPr>
          <w:sz w:val="14"/>
        </w:rPr>
        <w:t xml:space="preserve"> and that </w:t>
      </w:r>
      <w:r w:rsidRPr="004E2DBB">
        <w:rPr>
          <w:rStyle w:val="Emphasis"/>
          <w:highlight w:val="green"/>
        </w:rPr>
        <w:t>of the world,</w:t>
      </w:r>
      <w:r w:rsidRPr="0092026C">
        <w:rPr>
          <w:rStyle w:val="StyleUnderline"/>
        </w:rPr>
        <w:t xml:space="preserve"> they should</w:t>
      </w:r>
      <w:r w:rsidRPr="0092026C">
        <w:rPr>
          <w:sz w:val="14"/>
        </w:rPr>
        <w:t xml:space="preserve"> be working to </w:t>
      </w:r>
      <w:r w:rsidRPr="0092026C">
        <w:rPr>
          <w:rStyle w:val="StyleUnderline"/>
        </w:rPr>
        <w:t>encourage these policies.</w:t>
      </w:r>
      <w:r w:rsidRPr="0092026C">
        <w:rPr>
          <w:sz w:val="14"/>
        </w:rPr>
        <w:t xml:space="preserve"> </w:t>
      </w:r>
    </w:p>
    <w:p w14:paraId="096DE9C8" w14:textId="77777777" w:rsidR="005E52D2" w:rsidRDefault="005E52D2" w:rsidP="005E52D2">
      <w:pPr>
        <w:pStyle w:val="Heading2"/>
      </w:pPr>
      <w:r>
        <w:lastRenderedPageBreak/>
        <w:t>2</w:t>
      </w:r>
    </w:p>
    <w:p w14:paraId="58AE4FB5" w14:textId="6CCE3CEF" w:rsidR="005E52D2" w:rsidRDefault="005E52D2" w:rsidP="005E52D2">
      <w:pPr>
        <w:pStyle w:val="Heading3"/>
        <w:rPr>
          <w:rFonts w:cs="Calibri"/>
        </w:rPr>
      </w:pPr>
      <w:r>
        <w:rPr>
          <w:rFonts w:cs="Calibri"/>
        </w:rPr>
        <w:lastRenderedPageBreak/>
        <w:t>Infrastructure</w:t>
      </w:r>
    </w:p>
    <w:p w14:paraId="3234B97B" w14:textId="77777777" w:rsidR="005E52D2" w:rsidRPr="0092026C" w:rsidRDefault="005E52D2" w:rsidP="005E52D2">
      <w:pPr>
        <w:pStyle w:val="Heading4"/>
        <w:rPr>
          <w:rFonts w:cs="Calibri"/>
        </w:rPr>
      </w:pPr>
      <w:r w:rsidRPr="0092026C">
        <w:rPr>
          <w:rFonts w:cs="Calibri"/>
        </w:rPr>
        <w:t>Infrastructure is making halting progress via reconciliation – bipartisanship is key for Manchin and Republicans to not nuke it</w:t>
      </w:r>
    </w:p>
    <w:p w14:paraId="2BBC7EA6" w14:textId="77777777" w:rsidR="005E52D2" w:rsidRPr="0092026C" w:rsidRDefault="005E52D2" w:rsidP="005E52D2">
      <w:r w:rsidRPr="0092026C">
        <w:rPr>
          <w:rStyle w:val="StyleUnderline"/>
        </w:rPr>
        <w:t>Litvan 9/2</w:t>
      </w:r>
      <w:r w:rsidRPr="0092026C">
        <w:t xml:space="preserve"> [Laura] “Manchin Jolts Democrats by Urging ‘Pause’ on $3.5 Trillion Bill,” Bloomberg, September 2, 2021, </w:t>
      </w:r>
      <w:hyperlink r:id="rId13" w:history="1">
        <w:r w:rsidRPr="0092026C">
          <w:rPr>
            <w:rStyle w:val="Hyperlink"/>
          </w:rPr>
          <w:t>https://www.bloomberg.com/news/articles/2021-09-02/manchin-tells-democrats-to-pause-on-biden-s-3-5-trillion-plan</w:t>
        </w:r>
      </w:hyperlink>
      <w:r w:rsidRPr="0092026C">
        <w:t xml:space="preserve"> TG</w:t>
      </w:r>
    </w:p>
    <w:p w14:paraId="79536D69" w14:textId="77777777" w:rsidR="005E52D2" w:rsidRPr="0092026C" w:rsidRDefault="005E52D2" w:rsidP="005E52D2">
      <w:r w:rsidRPr="0092026C">
        <w:t xml:space="preserve">Senator Joe </w:t>
      </w:r>
      <w:r w:rsidRPr="004E2DBB">
        <w:rPr>
          <w:rStyle w:val="StyleUnderline"/>
          <w:highlight w:val="green"/>
        </w:rPr>
        <w:t>Manchin</w:t>
      </w:r>
      <w:r w:rsidRPr="0092026C">
        <w:rPr>
          <w:rStyle w:val="StyleUnderline"/>
        </w:rPr>
        <w:t xml:space="preserve"> is </w:t>
      </w:r>
      <w:r w:rsidRPr="004E2DBB">
        <w:rPr>
          <w:rStyle w:val="StyleUnderline"/>
          <w:highlight w:val="green"/>
        </w:rPr>
        <w:t>demanding</w:t>
      </w:r>
      <w:r w:rsidRPr="0092026C">
        <w:rPr>
          <w:rStyle w:val="StyleUnderline"/>
        </w:rPr>
        <w:t xml:space="preserve"> a “</w:t>
      </w:r>
      <w:r w:rsidRPr="004E2DBB">
        <w:rPr>
          <w:rStyle w:val="StyleUnderline"/>
          <w:highlight w:val="green"/>
        </w:rPr>
        <w:t>strategic pause</w:t>
      </w:r>
      <w:r w:rsidRPr="0092026C">
        <w:rPr>
          <w:rStyle w:val="StyleUnderline"/>
        </w:rPr>
        <w:t>”</w:t>
      </w:r>
      <w:r w:rsidRPr="0092026C">
        <w:t xml:space="preserve"> in action on President Joe Biden’s economic agenda, </w:t>
      </w:r>
      <w:r w:rsidRPr="004E2DBB">
        <w:rPr>
          <w:rStyle w:val="StyleUnderline"/>
          <w:highlight w:val="green"/>
        </w:rPr>
        <w:t>potentially imperiling the</w:t>
      </w:r>
      <w:r w:rsidRPr="0092026C">
        <w:rPr>
          <w:rStyle w:val="StyleUnderline"/>
        </w:rPr>
        <w:t xml:space="preserve"> $3.5 trillion tax and spending </w:t>
      </w:r>
      <w:r w:rsidRPr="004E2DBB">
        <w:rPr>
          <w:rStyle w:val="StyleUnderline"/>
          <w:highlight w:val="green"/>
        </w:rPr>
        <w:t>package</w:t>
      </w:r>
      <w:r w:rsidRPr="0092026C">
        <w:t xml:space="preserve"> that Democratic leaders plan to push through Congress this fall. </w:t>
      </w:r>
    </w:p>
    <w:p w14:paraId="10993D73" w14:textId="77777777" w:rsidR="005E52D2" w:rsidRPr="0092026C" w:rsidRDefault="005E52D2" w:rsidP="005E52D2">
      <w:pPr>
        <w:rPr>
          <w:rStyle w:val="StyleUnderline"/>
        </w:rPr>
      </w:pPr>
      <w:r w:rsidRPr="0092026C">
        <w:rPr>
          <w:rStyle w:val="StyleUnderline"/>
        </w:rPr>
        <w:t xml:space="preserve">The West Virginia Democrat, </w:t>
      </w:r>
      <w:r w:rsidRPr="004E2DBB">
        <w:rPr>
          <w:rStyle w:val="StyleUnderline"/>
          <w:highlight w:val="green"/>
        </w:rPr>
        <w:t>a linchpin vote in the</w:t>
      </w:r>
      <w:r w:rsidRPr="0092026C">
        <w:rPr>
          <w:rStyle w:val="StyleUnderline"/>
        </w:rPr>
        <w:t xml:space="preserve"> evenly divided </w:t>
      </w:r>
      <w:r w:rsidRPr="004E2DBB">
        <w:rPr>
          <w:rStyle w:val="StyleUnderline"/>
          <w:highlight w:val="green"/>
        </w:rPr>
        <w:t>Senate</w:t>
      </w:r>
      <w:r w:rsidRPr="0092026C">
        <w:rPr>
          <w:rStyle w:val="StyleUnderline"/>
        </w:rPr>
        <w:t>, said</w:t>
      </w:r>
      <w:r w:rsidRPr="0092026C">
        <w:t xml:space="preserve"> at an event in his home state on Wednesday and in a Thursday Wall Street Journal op-ed that rising inflation and a soaring national debt necessitate a go-slow approach and a </w:t>
      </w:r>
      <w:r w:rsidRPr="0092026C">
        <w:rPr>
          <w:rStyle w:val="StyleUnderline"/>
        </w:rPr>
        <w:t xml:space="preserve">“significantly” smaller plan than the one Democratic </w:t>
      </w:r>
      <w:proofErr w:type="gramStart"/>
      <w:r w:rsidRPr="0092026C">
        <w:rPr>
          <w:rStyle w:val="StyleUnderline"/>
        </w:rPr>
        <w:t>leaders</w:t>
      </w:r>
      <w:proofErr w:type="gramEnd"/>
      <w:r w:rsidRPr="0092026C">
        <w:rPr>
          <w:rStyle w:val="StyleUnderline"/>
        </w:rPr>
        <w:t xml:space="preserve"> and the White House have endorsed.</w:t>
      </w:r>
    </w:p>
    <w:p w14:paraId="61D71242" w14:textId="77777777" w:rsidR="005E52D2" w:rsidRPr="0092026C" w:rsidRDefault="005E52D2" w:rsidP="005E52D2">
      <w:r w:rsidRPr="0092026C">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12E451A2" w14:textId="77777777" w:rsidR="005E52D2" w:rsidRPr="0092026C" w:rsidRDefault="005E52D2" w:rsidP="005E52D2">
      <w:r w:rsidRPr="0092026C">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5C1C7DA8" w14:textId="77777777" w:rsidR="005E52D2" w:rsidRPr="0092026C" w:rsidRDefault="005E52D2" w:rsidP="005E52D2">
      <w:r w:rsidRPr="0092026C">
        <w:t xml:space="preserve">In comments Wednesday at an event hosted by the West Virginia Chamber of Commerce, </w:t>
      </w:r>
      <w:r w:rsidRPr="0092026C">
        <w:rPr>
          <w:rStyle w:val="StyleUnderline"/>
        </w:rPr>
        <w:t xml:space="preserve">the </w:t>
      </w:r>
      <w:r w:rsidRPr="004E2DBB">
        <w:rPr>
          <w:rStyle w:val="StyleUnderline"/>
          <w:highlight w:val="green"/>
        </w:rPr>
        <w:t>moderate Democrat</w:t>
      </w:r>
      <w:r w:rsidRPr="0092026C">
        <w:rPr>
          <w:rStyle w:val="StyleUnderline"/>
        </w:rPr>
        <w:t xml:space="preserve"> said his party should “hit the pause button.”</w:t>
      </w:r>
      <w:r w:rsidRPr="0092026C">
        <w:t xml:space="preserve"> Lawmakers, he said, have too many other pressing issues before them, including heightening national security concerns after the Taliban takeover of Afghanistan.</w:t>
      </w:r>
    </w:p>
    <w:p w14:paraId="4C0D6CA6" w14:textId="77777777" w:rsidR="005E52D2" w:rsidRPr="0092026C" w:rsidRDefault="005E52D2" w:rsidP="005E52D2">
      <w:r w:rsidRPr="0092026C">
        <w:t>“Let’s sit back. Let’s see what happens. We have so much on our plate,” he said.</w:t>
      </w:r>
    </w:p>
    <w:p w14:paraId="3A0DF53F" w14:textId="77777777" w:rsidR="005E52D2" w:rsidRPr="0092026C" w:rsidRDefault="005E52D2" w:rsidP="005E52D2">
      <w:pPr>
        <w:rPr>
          <w:rStyle w:val="StyleUnderline"/>
        </w:rPr>
      </w:pPr>
      <w:r w:rsidRPr="0092026C">
        <w:rPr>
          <w:rStyle w:val="StyleUnderline"/>
        </w:rPr>
        <w:t xml:space="preserve">Manchin’s comments come as </w:t>
      </w:r>
      <w:r w:rsidRPr="004E2DBB">
        <w:rPr>
          <w:rStyle w:val="StyleUnderline"/>
          <w:highlight w:val="green"/>
        </w:rPr>
        <w:t>Democratic</w:t>
      </w:r>
      <w:r w:rsidRPr="0092026C">
        <w:rPr>
          <w:rStyle w:val="StyleUnderline"/>
        </w:rPr>
        <w:t xml:space="preserve"> leaders and committee chairs in the </w:t>
      </w:r>
      <w:r w:rsidRPr="004E2DBB">
        <w:rPr>
          <w:rStyle w:val="StyleUnderline"/>
          <w:highlight w:val="green"/>
        </w:rPr>
        <w:t>Senate</w:t>
      </w:r>
      <w:r w:rsidRPr="0092026C">
        <w:rPr>
          <w:rStyle w:val="StyleUnderline"/>
        </w:rPr>
        <w:t xml:space="preserve"> and House work out the specifics of the economic package</w:t>
      </w:r>
      <w:r w:rsidRPr="0092026C">
        <w:t xml:space="preserve">, with a goal of moving it through Congress soon after lawmakers return from a recess later this month. </w:t>
      </w:r>
      <w:r w:rsidRPr="004E2DBB">
        <w:rPr>
          <w:rStyle w:val="StyleUnderline"/>
          <w:highlight w:val="green"/>
        </w:rPr>
        <w:t>All</w:t>
      </w:r>
      <w:r w:rsidRPr="0092026C">
        <w:rPr>
          <w:rStyle w:val="StyleUnderline"/>
        </w:rPr>
        <w:t xml:space="preserve"> members of the Senate Democratic caucus </w:t>
      </w:r>
      <w:r w:rsidRPr="004E2DBB">
        <w:rPr>
          <w:rStyle w:val="StyleUnderline"/>
          <w:highlight w:val="green"/>
        </w:rPr>
        <w:t>would have to back the measure</w:t>
      </w:r>
      <w:r w:rsidRPr="0092026C">
        <w:rPr>
          <w:rStyle w:val="StyleUnderline"/>
        </w:rPr>
        <w:t xml:space="preserve"> for it</w:t>
      </w:r>
      <w:r w:rsidRPr="0092026C">
        <w:t xml:space="preserve"> to get the 51 votes needed </w:t>
      </w:r>
      <w:r w:rsidRPr="0092026C">
        <w:rPr>
          <w:rStyle w:val="StyleUnderline"/>
        </w:rPr>
        <w:t>to pass, with Vice President Kamala Harris providing the tie-breaking vote.</w:t>
      </w:r>
    </w:p>
    <w:p w14:paraId="44863CAA" w14:textId="77777777" w:rsidR="005E52D2" w:rsidRPr="0092026C" w:rsidRDefault="005E52D2" w:rsidP="005E52D2">
      <w:r w:rsidRPr="0092026C">
        <w:t>A spokesman for Senate Majority Leader Chuck Schumer didn’t immediately respond to a request for comment about Manchin’s request, and White House Press Secretary Jen Psaki did not immediately provide a comment.</w:t>
      </w:r>
    </w:p>
    <w:p w14:paraId="6CD22A3C" w14:textId="77777777" w:rsidR="005E52D2" w:rsidRPr="0092026C" w:rsidRDefault="005E52D2" w:rsidP="005E52D2">
      <w:r w:rsidRPr="0092026C">
        <w:t>The chair of the Congressional Progressive Caucus, Representative Pramila Jayapal, replied “Absolutely not” on Twitter to Manchin’s idea of a pause.</w:t>
      </w:r>
    </w:p>
    <w:p w14:paraId="55AB2FE3" w14:textId="77777777" w:rsidR="005E52D2" w:rsidRPr="0092026C" w:rsidRDefault="005E52D2" w:rsidP="005E52D2">
      <w:pPr>
        <w:rPr>
          <w:rStyle w:val="StyleUnderline"/>
        </w:rPr>
      </w:pPr>
      <w:r w:rsidRPr="0092026C">
        <w:rPr>
          <w:rStyle w:val="StyleUnderline"/>
        </w:rPr>
        <w:t xml:space="preserve">The spending package also is facing obstacles in the </w:t>
      </w:r>
      <w:r w:rsidRPr="004E2DBB">
        <w:rPr>
          <w:rStyle w:val="StyleUnderline"/>
          <w:highlight w:val="green"/>
        </w:rPr>
        <w:t>House</w:t>
      </w:r>
      <w:r w:rsidRPr="0092026C">
        <w:rPr>
          <w:rStyle w:val="StyleUnderline"/>
        </w:rPr>
        <w:t xml:space="preserve">. Democrats </w:t>
      </w:r>
      <w:r w:rsidRPr="004E2DBB">
        <w:rPr>
          <w:rStyle w:val="StyleUnderline"/>
          <w:highlight w:val="green"/>
        </w:rPr>
        <w:t>can only afford three defections</w:t>
      </w:r>
      <w:r w:rsidRPr="0092026C">
        <w:rPr>
          <w:rStyle w:val="StyleUnderline"/>
        </w:rPr>
        <w:t xml:space="preserve"> in that chamber if Republicans are united in opposition, and </w:t>
      </w:r>
      <w:r w:rsidRPr="004E2DBB">
        <w:rPr>
          <w:rStyle w:val="StyleUnderline"/>
          <w:highlight w:val="green"/>
        </w:rPr>
        <w:t>some moderate Democrats</w:t>
      </w:r>
      <w:r w:rsidRPr="0092026C">
        <w:rPr>
          <w:rStyle w:val="StyleUnderline"/>
        </w:rPr>
        <w:t xml:space="preserve"> also </w:t>
      </w:r>
      <w:r w:rsidRPr="004E2DBB">
        <w:rPr>
          <w:rStyle w:val="StyleUnderline"/>
          <w:highlight w:val="green"/>
        </w:rPr>
        <w:t>are balking</w:t>
      </w:r>
      <w:r w:rsidRPr="0092026C">
        <w:rPr>
          <w:rStyle w:val="StyleUnderline"/>
        </w:rPr>
        <w:t xml:space="preserve"> at the size of the package being drawn up.</w:t>
      </w:r>
    </w:p>
    <w:p w14:paraId="23590D7B" w14:textId="77777777" w:rsidR="005E52D2" w:rsidRPr="0092026C" w:rsidRDefault="005E52D2" w:rsidP="005E52D2">
      <w:r w:rsidRPr="004E2DBB">
        <w:rPr>
          <w:rStyle w:val="StyleUnderline"/>
          <w:highlight w:val="green"/>
        </w:rPr>
        <w:t>Manchin</w:t>
      </w:r>
      <w:r w:rsidRPr="0092026C">
        <w:rPr>
          <w:rStyle w:val="StyleUnderline"/>
        </w:rPr>
        <w:t xml:space="preserve"> also </w:t>
      </w:r>
      <w:r w:rsidRPr="004E2DBB">
        <w:rPr>
          <w:rStyle w:val="StyleUnderline"/>
          <w:highlight w:val="green"/>
        </w:rPr>
        <w:t>called on</w:t>
      </w:r>
      <w:r w:rsidRPr="0092026C">
        <w:rPr>
          <w:rStyle w:val="StyleUnderline"/>
        </w:rPr>
        <w:t xml:space="preserve"> the House to pass</w:t>
      </w:r>
      <w:r w:rsidRPr="0092026C">
        <w:t xml:space="preserve"> within a few weeks a Senate-passed $550 billion </w:t>
      </w:r>
      <w:r w:rsidRPr="004E2DBB">
        <w:rPr>
          <w:rStyle w:val="StyleUnderline"/>
          <w:highlight w:val="green"/>
        </w:rPr>
        <w:t>bipartisan infrastructure bill</w:t>
      </w:r>
      <w:r w:rsidRPr="0092026C">
        <w:t xml:space="preserve">. House Speaker Nancy Pelosi has promised progressives in the chamber that she will </w:t>
      </w:r>
      <w:r w:rsidRPr="0092026C">
        <w:lastRenderedPageBreak/>
        <w:t>marry that legislation with the much bigger Democrat-only tax-and-spending package, although moderates have been promised an infrastructure vote by late September.</w:t>
      </w:r>
    </w:p>
    <w:p w14:paraId="2A66DE62" w14:textId="77777777" w:rsidR="005E52D2" w:rsidRPr="0092026C" w:rsidRDefault="005E52D2" w:rsidP="005E52D2"/>
    <w:p w14:paraId="476E2001" w14:textId="77777777" w:rsidR="005E52D2" w:rsidRPr="0092026C" w:rsidRDefault="005E52D2" w:rsidP="005E52D2">
      <w:pPr>
        <w:pStyle w:val="Heading4"/>
        <w:rPr>
          <w:rFonts w:cs="Calibri"/>
        </w:rPr>
      </w:pPr>
      <w:r w:rsidRPr="0092026C">
        <w:rPr>
          <w:rFonts w:cs="Calibri"/>
        </w:rPr>
        <w:t>General bipartisanship could spark compromise but the plan’s partisan nature tanks any shot</w:t>
      </w:r>
    </w:p>
    <w:p w14:paraId="66CEAE5D" w14:textId="77777777" w:rsidR="005E52D2" w:rsidRPr="0092026C" w:rsidRDefault="005E52D2" w:rsidP="005E52D2">
      <w:r w:rsidRPr="0092026C">
        <w:rPr>
          <w:rStyle w:val="Heading4Char"/>
          <w:rFonts w:cs="Calibri"/>
        </w:rPr>
        <w:t>Montanari 21</w:t>
      </w:r>
      <w:r w:rsidRPr="0092026C">
        <w:t xml:space="preserve"> “Biden’s Undermining Of U.S. Intellectual Property Rights Is Dangerous And Will Hurt Pandemic Response,” Lorenzo Montanari [executive director of Property Rights Alliance, an advocacy policy group in charge of publishing the International Property Rights Index], May 12, 2021 </w:t>
      </w:r>
      <w:hyperlink r:id="rId14" w:history="1">
        <w:r w:rsidRPr="0092026C">
          <w:rPr>
            <w:rStyle w:val="Hyperlink"/>
          </w:rPr>
          <w:t>https://www.forbes.com/sites/lorenzomontanari/2021/05/12/bidens-undermining-of-us-intellectual-property-rights-is-dangerous-and-will-hurt-pa</w:t>
        </w:r>
        <w:r w:rsidRPr="0092026C">
          <w:rPr>
            <w:rStyle w:val="Hyperlink"/>
          </w:rPr>
          <w:t>n</w:t>
        </w:r>
        <w:r w:rsidRPr="0092026C">
          <w:rPr>
            <w:rStyle w:val="Hyperlink"/>
          </w:rPr>
          <w:t>demic-response/?sh=4a74c5004890</w:t>
        </w:r>
      </w:hyperlink>
      <w:r w:rsidRPr="0092026C">
        <w:t xml:space="preserve"> SM</w:t>
      </w:r>
    </w:p>
    <w:p w14:paraId="2204041F" w14:textId="77777777" w:rsidR="005E52D2" w:rsidRPr="0092026C" w:rsidRDefault="005E52D2" w:rsidP="005E52D2">
      <w:r w:rsidRPr="0092026C">
        <w:rPr>
          <w:rStyle w:val="StyleUnderline"/>
        </w:rPr>
        <w:t>Republican Congressman</w:t>
      </w:r>
      <w:r w:rsidRPr="0092026C">
        <w:t xml:space="preserve"> Byron Donalds (R-Fla.) </w:t>
      </w:r>
      <w:r w:rsidRPr="0092026C">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92026C">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0F1EE70A" w14:textId="77777777" w:rsidR="005E52D2" w:rsidRPr="004E2DBB" w:rsidRDefault="005E52D2" w:rsidP="005E52D2">
      <w:r w:rsidRPr="004E2DBB">
        <w:rPr>
          <w:rStyle w:val="StyleUnderline"/>
          <w:highlight w:val="green"/>
        </w:rPr>
        <w:t>Waiving IP</w:t>
      </w:r>
      <w:r w:rsidRPr="0092026C">
        <w:rPr>
          <w:rStyle w:val="StyleUnderline"/>
        </w:rPr>
        <w:t xml:space="preserve"> rights not only </w:t>
      </w:r>
      <w:r w:rsidRPr="004E2DBB">
        <w:rPr>
          <w:rStyle w:val="StyleUnderline"/>
          <w:highlight w:val="green"/>
        </w:rPr>
        <w:t>goes</w:t>
      </w:r>
      <w:r w:rsidRPr="0092026C">
        <w:rPr>
          <w:rStyle w:val="StyleUnderline"/>
        </w:rPr>
        <w:t xml:space="preserve"> directly </w:t>
      </w:r>
      <w:r w:rsidRPr="004E2DBB">
        <w:rPr>
          <w:rStyle w:val="StyleUnderline"/>
          <w:highlight w:val="green"/>
        </w:rPr>
        <w:t>against</w:t>
      </w:r>
      <w:r w:rsidRPr="0092026C">
        <w:rPr>
          <w:rStyle w:val="StyleUnderline"/>
        </w:rPr>
        <w:t xml:space="preserve"> America’s </w:t>
      </w:r>
      <w:r w:rsidRPr="004E2DBB">
        <w:rPr>
          <w:rStyle w:val="StyleUnderline"/>
          <w:highlight w:val="green"/>
        </w:rPr>
        <w:t>core values and</w:t>
      </w:r>
      <w:r w:rsidRPr="0092026C">
        <w:rPr>
          <w:rStyle w:val="StyleUnderline"/>
        </w:rPr>
        <w:t xml:space="preserve"> threatens public health but </w:t>
      </w:r>
      <w:r w:rsidRPr="004E2DBB">
        <w:rPr>
          <w:rStyle w:val="StyleUnderline"/>
          <w:highlight w:val="green"/>
        </w:rPr>
        <w:t>wanes potential for bipartisan efforts. “Congress</w:t>
      </w:r>
      <w:r w:rsidRPr="0092026C">
        <w:rPr>
          <w:rStyle w:val="StyleUnderline"/>
        </w:rPr>
        <w:t xml:space="preserve"> has </w:t>
      </w:r>
      <w:r w:rsidRPr="004E2DBB">
        <w:rPr>
          <w:rStyle w:val="StyleUnderline"/>
          <w:highlight w:val="green"/>
        </w:rPr>
        <w:t>spent decades</w:t>
      </w:r>
      <w:r w:rsidRPr="0092026C">
        <w:rPr>
          <w:rStyle w:val="StyleUnderline"/>
        </w:rPr>
        <w:t xml:space="preserve"> wrangling </w:t>
      </w:r>
      <w:r w:rsidRPr="004E2DBB">
        <w:rPr>
          <w:rStyle w:val="StyleUnderline"/>
          <w:highlight w:val="green"/>
        </w:rPr>
        <w:t>over</w:t>
      </w:r>
      <w:r w:rsidRPr="0092026C">
        <w:rPr>
          <w:rStyle w:val="StyleUnderline"/>
        </w:rPr>
        <w:t xml:space="preserve"> </w:t>
      </w:r>
      <w:r w:rsidRPr="0092026C">
        <w:t xml:space="preserve">the contours of </w:t>
      </w:r>
      <w:r w:rsidRPr="004E2DBB">
        <w:rPr>
          <w:rStyle w:val="StyleUnderline"/>
          <w:highlight w:val="green"/>
        </w:rPr>
        <w:t>patent protections</w:t>
      </w:r>
      <w:r w:rsidRPr="0092026C">
        <w:t xml:space="preserve">,” WSJ’s Kimberley A. Strassel says, “producing bipartisan legislation from the Bayh-Dole Act of 1980 and the Hatch-Waxman Act of 1984 to the Leahy-Smith Act of 2011.” </w:t>
      </w:r>
      <w:r w:rsidRPr="0092026C">
        <w:rPr>
          <w:rStyle w:val="StyleUnderline"/>
        </w:rPr>
        <w:t xml:space="preserve">All these </w:t>
      </w:r>
      <w:r w:rsidRPr="004E2DBB">
        <w:rPr>
          <w:rStyle w:val="StyleUnderline"/>
          <w:highlight w:val="green"/>
        </w:rPr>
        <w:t>bipartisan efforts</w:t>
      </w:r>
      <w:r w:rsidRPr="0092026C">
        <w:rPr>
          <w:rStyle w:val="StyleUnderline"/>
        </w:rPr>
        <w:t xml:space="preserve"> to defend American inventors with a strong and fair IP system risk being </w:t>
      </w:r>
      <w:r w:rsidRPr="004E2DBB">
        <w:rPr>
          <w:rStyle w:val="StyleUnderline"/>
          <w:highlight w:val="green"/>
        </w:rPr>
        <w:t>seriously damaged</w:t>
      </w:r>
      <w:r w:rsidRPr="0092026C">
        <w:t xml:space="preserve"> with this Biden move.</w:t>
      </w:r>
    </w:p>
    <w:p w14:paraId="2F9232F1" w14:textId="77777777" w:rsidR="005E52D2" w:rsidRPr="00793D40" w:rsidRDefault="005E52D2" w:rsidP="005E52D2">
      <w:pPr>
        <w:pStyle w:val="Heading4"/>
      </w:pPr>
      <w:r>
        <w:t xml:space="preserve">Bill key to prevent </w:t>
      </w:r>
      <w:r>
        <w:rPr>
          <w:u w:val="single"/>
        </w:rPr>
        <w:t>infrastructure disaster</w:t>
      </w:r>
      <w:r>
        <w:t xml:space="preserve"> from Grid Collapse</w:t>
      </w:r>
    </w:p>
    <w:p w14:paraId="16B905E5" w14:textId="77777777" w:rsidR="005E52D2" w:rsidRPr="00E11B79" w:rsidRDefault="005E52D2" w:rsidP="005E52D2">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15" w:history="1">
        <w:r w:rsidRPr="00E11B79">
          <w:rPr>
            <w:rStyle w:val="Hyperlink"/>
          </w:rPr>
          <w:t>https://www.post-gazette.com/opinion/editorials/2021/03/05/Invest-in-infrastructure/stories/202102270028</w:t>
        </w:r>
      </w:hyperlink>
      <w:r w:rsidRPr="00E11B79">
        <w:t>, recut by JMP)</w:t>
      </w:r>
    </w:p>
    <w:p w14:paraId="5323DA76" w14:textId="77777777" w:rsidR="005E52D2" w:rsidRPr="00793D40" w:rsidRDefault="005E52D2" w:rsidP="005E52D2">
      <w:r w:rsidRPr="00793D40">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4E2DBB">
        <w:rPr>
          <w:rStyle w:val="StyleUnderline"/>
          <w:highlight w:val="green"/>
        </w:rPr>
        <w:t>infrastructure</w:t>
      </w:r>
      <w:r w:rsidRPr="00E11B79">
        <w:rPr>
          <w:rStyle w:val="StyleUnderline"/>
        </w:rPr>
        <w:t xml:space="preserve"> as a whole </w:t>
      </w:r>
      <w:r w:rsidRPr="004E2DBB">
        <w:rPr>
          <w:rStyle w:val="StyleUnderline"/>
          <w:highlight w:val="green"/>
        </w:rPr>
        <w:t>needs</w:t>
      </w:r>
      <w:r w:rsidRPr="00E11B79">
        <w:rPr>
          <w:rStyle w:val="StyleUnderline"/>
        </w:rPr>
        <w:t xml:space="preserve"> some </w:t>
      </w:r>
      <w:r w:rsidRPr="00E11B79">
        <w:rPr>
          <w:rStyle w:val="Emphasis"/>
        </w:rPr>
        <w:t xml:space="preserve">serious </w:t>
      </w:r>
      <w:r w:rsidRPr="004E2DBB">
        <w:rPr>
          <w:rStyle w:val="Emphasis"/>
          <w:highlight w:val="green"/>
        </w:rPr>
        <w:t>upkeep</w:t>
      </w:r>
      <w:r w:rsidRPr="00793D40">
        <w:t>.</w:t>
      </w:r>
    </w:p>
    <w:p w14:paraId="2180CA85" w14:textId="77777777" w:rsidR="005E52D2" w:rsidRPr="00793D40" w:rsidRDefault="005E52D2" w:rsidP="005E52D2">
      <w:r w:rsidRPr="00793D40">
        <w:t xml:space="preserve">Democrats and Republicans alike have flirted with the idea of a </w:t>
      </w:r>
      <w:r w:rsidRPr="00E11B79">
        <w:rPr>
          <w:rStyle w:val="StyleUnderline"/>
        </w:rPr>
        <w:t xml:space="preserve">sweeping </w:t>
      </w:r>
      <w:r w:rsidRPr="004E2DBB">
        <w:rPr>
          <w:rStyle w:val="StyleUnderline"/>
          <w:highlight w:val="green"/>
        </w:rPr>
        <w:t>infrastructure</w:t>
      </w:r>
      <w:r w:rsidRPr="00E11B79">
        <w:rPr>
          <w:rStyle w:val="StyleUnderline"/>
        </w:rPr>
        <w:t xml:space="preserve"> bill</w:t>
      </w:r>
      <w:r w:rsidRPr="00793D40">
        <w:t xml:space="preserve"> in recent years, and President Joe Biden’s team is working to outline such legislation. These efforts </w:t>
      </w:r>
      <w:r w:rsidRPr="004E2DBB">
        <w:rPr>
          <w:rStyle w:val="StyleUnderline"/>
          <w:highlight w:val="green"/>
        </w:rPr>
        <w:t xml:space="preserve">should </w:t>
      </w:r>
      <w:r w:rsidRPr="004E2DBB">
        <w:rPr>
          <w:rStyle w:val="Emphasis"/>
          <w:highlight w:val="green"/>
        </w:rPr>
        <w:t>proceed</w:t>
      </w:r>
      <w:r w:rsidRPr="00E11B79">
        <w:rPr>
          <w:rStyle w:val="Emphasis"/>
        </w:rPr>
        <w:t xml:space="preserve"> swiftly</w:t>
      </w:r>
      <w:r w:rsidRPr="00793D40">
        <w:t xml:space="preserve"> — </w:t>
      </w:r>
      <w:r w:rsidRPr="004E2DBB">
        <w:rPr>
          <w:rStyle w:val="StyleUnderline"/>
          <w:highlight w:val="green"/>
        </w:rPr>
        <w:t>now is the time</w:t>
      </w:r>
      <w:r w:rsidRPr="00793D40">
        <w:t xml:space="preserve"> for Congress </w:t>
      </w:r>
      <w:r w:rsidRPr="00E11B79">
        <w:rPr>
          <w:rStyle w:val="StyleUnderline"/>
        </w:rPr>
        <w:t>to invest in infrastructure</w:t>
      </w:r>
      <w:r w:rsidRPr="00793D40">
        <w:t xml:space="preserve">, not only </w:t>
      </w:r>
      <w:r w:rsidRPr="004E2DBB">
        <w:rPr>
          <w:rStyle w:val="StyleUnderline"/>
          <w:highlight w:val="green"/>
        </w:rPr>
        <w:t>to</w:t>
      </w:r>
      <w:r w:rsidRPr="00E11B79">
        <w:rPr>
          <w:rStyle w:val="StyleUnderline"/>
        </w:rPr>
        <w:t xml:space="preserve"> help </w:t>
      </w:r>
      <w:r w:rsidRPr="004E2DBB">
        <w:rPr>
          <w:rStyle w:val="Emphasis"/>
          <w:highlight w:val="green"/>
        </w:rPr>
        <w:t>prevent crises</w:t>
      </w:r>
      <w:r w:rsidRPr="00793D40">
        <w:t>, but also to jump-start an economy mired in the coronavirus pandemic.</w:t>
      </w:r>
    </w:p>
    <w:p w14:paraId="64E60823" w14:textId="77777777" w:rsidR="005E52D2" w:rsidRPr="00793D40" w:rsidRDefault="005E52D2" w:rsidP="005E52D2">
      <w:r w:rsidRPr="00793D40">
        <w:t xml:space="preserve">Despite being one of the richest countries in the world, </w:t>
      </w:r>
      <w:r w:rsidRPr="004E2DBB">
        <w:rPr>
          <w:rStyle w:val="StyleUnderline"/>
          <w:highlight w:val="green"/>
        </w:rPr>
        <w:t xml:space="preserve">the U.S. </w:t>
      </w:r>
      <w:r w:rsidRPr="004E2DBB">
        <w:rPr>
          <w:rStyle w:val="Emphasis"/>
          <w:highlight w:val="green"/>
        </w:rPr>
        <w:t>seems</w:t>
      </w:r>
      <w:r w:rsidRPr="00766725">
        <w:rPr>
          <w:rStyle w:val="Emphasis"/>
        </w:rPr>
        <w:t xml:space="preserve"> constantly</w:t>
      </w:r>
      <w:r w:rsidRPr="00E11B79">
        <w:rPr>
          <w:rStyle w:val="StyleUnderline"/>
        </w:rPr>
        <w:t xml:space="preserve"> </w:t>
      </w:r>
      <w:r w:rsidRPr="004E2DBB">
        <w:rPr>
          <w:rStyle w:val="StyleUnderline"/>
          <w:highlight w:val="green"/>
        </w:rPr>
        <w:t xml:space="preserve">to </w:t>
      </w:r>
      <w:r w:rsidRPr="004E2DBB">
        <w:rPr>
          <w:rStyle w:val="Emphasis"/>
          <w:highlight w:val="green"/>
        </w:rPr>
        <w:t>hover on</w:t>
      </w:r>
      <w:r w:rsidRPr="00E11B79">
        <w:rPr>
          <w:rStyle w:val="Emphasis"/>
        </w:rPr>
        <w:t xml:space="preserve"> the edge of </w:t>
      </w:r>
      <w:r w:rsidRPr="004E2DBB">
        <w:rPr>
          <w:rStyle w:val="Emphasis"/>
          <w:highlight w:val="green"/>
        </w:rPr>
        <w:t>disaster</w:t>
      </w:r>
      <w:r w:rsidRPr="00793D40">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4E2DBB">
        <w:rPr>
          <w:rStyle w:val="StyleUnderline"/>
          <w:highlight w:val="gree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67D30CEA" w14:textId="77777777" w:rsidR="005E52D2" w:rsidRPr="00793D40" w:rsidRDefault="005E52D2" w:rsidP="005E52D2">
      <w:r w:rsidRPr="00793D40">
        <w:t xml:space="preserve">The American Society of Civil Engineers just this week gave America’s infrastructure an overall grade of C-minus in its quadrennial report card. The last grade was D-plus and that report cited decades of underfunding and unheeded recommendations. C-minus is </w:t>
      </w:r>
      <w:r w:rsidRPr="00793D40">
        <w:lastRenderedPageBreak/>
        <w:t>an improvement but deserves not just federal attention but actual intervention. The report notes “we are heading in the right direction, but a lot of work remains.”</w:t>
      </w:r>
    </w:p>
    <w:p w14:paraId="26A363EC" w14:textId="77777777" w:rsidR="005E52D2" w:rsidRPr="00793D40" w:rsidRDefault="005E52D2" w:rsidP="005E52D2">
      <w:r w:rsidRPr="00793D40">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653D1253" w14:textId="77777777" w:rsidR="005E52D2" w:rsidRPr="00793D40" w:rsidRDefault="005E52D2" w:rsidP="005E52D2">
      <w:r w:rsidRPr="00E11B79">
        <w:rPr>
          <w:rStyle w:val="StyleUnderline"/>
        </w:rPr>
        <w:t>A new and vigorous infrastructure package for America would fix what needs to be fixed</w:t>
      </w:r>
      <w:r w:rsidRPr="00793D40">
        <w:t xml:space="preserve"> and offer the promise of an economic boon.</w:t>
      </w:r>
    </w:p>
    <w:p w14:paraId="72F4DFD4" w14:textId="77777777" w:rsidR="005E52D2" w:rsidRPr="00793D40" w:rsidRDefault="005E52D2" w:rsidP="005E52D2">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t xml:space="preserve">. What has happened in recent days within The Lone Star State demonstrates keenly that this is the time — actually past the time — that our federal leaders must shore up the foundations of our federation. </w:t>
      </w:r>
      <w:r w:rsidRPr="004E2DBB">
        <w:rPr>
          <w:rStyle w:val="StyleUnderline"/>
          <w:highlight w:val="green"/>
        </w:rPr>
        <w:t>Congress should</w:t>
      </w:r>
      <w:r w:rsidRPr="00E11B79">
        <w:rPr>
          <w:rStyle w:val="StyleUnderline"/>
        </w:rPr>
        <w:t xml:space="preserve"> act swiftly to </w:t>
      </w:r>
      <w:r w:rsidRPr="004E2DBB">
        <w:rPr>
          <w:rStyle w:val="StyleUnderline"/>
          <w:highlight w:val="green"/>
        </w:rPr>
        <w:t>lead states in reversing</w:t>
      </w:r>
      <w:r w:rsidRPr="00E11B79">
        <w:rPr>
          <w:rStyle w:val="StyleUnderline"/>
        </w:rPr>
        <w:t xml:space="preserve"> the </w:t>
      </w:r>
      <w:r w:rsidRPr="004E2DBB">
        <w:rPr>
          <w:rStyle w:val="Emphasis"/>
          <w:highlight w:val="green"/>
        </w:rPr>
        <w:t>entropy chewing away at America</w:t>
      </w:r>
      <w:r w:rsidRPr="00793D40">
        <w:rPr>
          <w:rStyle w:val="Emphasis"/>
        </w:rPr>
        <w:t>’s f</w:t>
      </w:r>
      <w:r w:rsidRPr="00E11B79">
        <w:rPr>
          <w:rStyle w:val="Emphasis"/>
        </w:rPr>
        <w:t>oundations</w:t>
      </w:r>
      <w:r w:rsidRPr="00E11B79">
        <w:rPr>
          <w:rStyle w:val="StyleUnderline"/>
        </w:rPr>
        <w:t xml:space="preserve">. </w:t>
      </w:r>
      <w:r w:rsidRPr="004E2DBB">
        <w:rPr>
          <w:rStyle w:val="StyleUnderline"/>
          <w:highlight w:val="green"/>
        </w:rPr>
        <w:t>Until</w:t>
      </w:r>
      <w:r w:rsidRPr="00793D40">
        <w:rPr>
          <w:rStyle w:val="StyleUnderline"/>
        </w:rPr>
        <w:t xml:space="preserve"> this hap</w:t>
      </w:r>
      <w:r w:rsidRPr="00E11B79">
        <w:rPr>
          <w:rStyle w:val="StyleUnderline"/>
        </w:rPr>
        <w:t xml:space="preserve">pens, </w:t>
      </w:r>
      <w:r w:rsidRPr="004E2DBB">
        <w:rPr>
          <w:rStyle w:val="Emphasis"/>
          <w:highlight w:val="green"/>
        </w:rPr>
        <w:t>society stands on shifting sands</w:t>
      </w:r>
      <w:r w:rsidRPr="00793D40">
        <w:t>.</w:t>
      </w:r>
    </w:p>
    <w:p w14:paraId="373BB483" w14:textId="77777777" w:rsidR="005E52D2" w:rsidRPr="00793D40" w:rsidRDefault="005E52D2" w:rsidP="005E52D2">
      <w:pPr>
        <w:pStyle w:val="Heading4"/>
        <w:rPr>
          <w:rFonts w:cs="Arial"/>
        </w:rPr>
      </w:pPr>
      <w:r>
        <w:rPr>
          <w:rFonts w:cs="Arial"/>
        </w:rPr>
        <w:t xml:space="preserve">Grid collapse causes </w:t>
      </w:r>
      <w:r>
        <w:rPr>
          <w:rFonts w:cs="Arial"/>
          <w:u w:val="single"/>
        </w:rPr>
        <w:t>extinction</w:t>
      </w:r>
      <w:r>
        <w:rPr>
          <w:rFonts w:cs="Arial"/>
        </w:rPr>
        <w:t>.</w:t>
      </w:r>
    </w:p>
    <w:p w14:paraId="0888E008" w14:textId="77777777" w:rsidR="005E52D2" w:rsidRPr="00E11B79" w:rsidRDefault="005E52D2" w:rsidP="005E52D2">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(rNPPs)</w:t>
      </w:r>
      <w:r>
        <w:t>,” Nuclear Technology 205(3),</w:t>
      </w:r>
      <w:r w:rsidRPr="00E11B79">
        <w:t xml:space="preserve"> </w:t>
      </w:r>
      <w:hyperlink r:id="rId16" w:history="1">
        <w:r w:rsidRPr="001E452B">
          <w:rPr>
            <w:rStyle w:val="Hyperlink"/>
          </w:rPr>
          <w:t>https://ans.tandfonline.com/doi/pdf/10.1080/00295450.2018.1505357?needAccess=true</w:t>
        </w:r>
      </w:hyperlink>
      <w:r>
        <w:t xml:space="preserve"> recut gord0</w:t>
      </w:r>
      <w:r w:rsidRPr="00E11B79">
        <w:t>]</w:t>
      </w:r>
    </w:p>
    <w:p w14:paraId="06074F9A" w14:textId="77777777" w:rsidR="005E52D2" w:rsidRPr="000E66AF" w:rsidRDefault="005E52D2" w:rsidP="005E52D2">
      <w:r w:rsidRPr="004E2DBB">
        <w:rPr>
          <w:rStyle w:val="StyleUnderline"/>
          <w:highlight w:val="green"/>
        </w:rPr>
        <w:t>There are a variety of</w:t>
      </w:r>
      <w:r w:rsidRPr="000E66AF">
        <w:rPr>
          <w:rStyle w:val="StyleUnderline"/>
        </w:rPr>
        <w:t xml:space="preserve"> </w:t>
      </w:r>
      <w:r w:rsidRPr="004E2DBB">
        <w:rPr>
          <w:rStyle w:val="StyleUnderline"/>
          <w:highlight w:val="green"/>
        </w:rPr>
        <w:t>events that</w:t>
      </w:r>
      <w:r w:rsidRPr="000E66AF">
        <w:rPr>
          <w:rStyle w:val="StyleUnderline"/>
        </w:rPr>
        <w:t xml:space="preserve"> could </w:t>
      </w:r>
      <w:r w:rsidRPr="004E2DBB">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4E2DBB">
        <w:rPr>
          <w:rStyle w:val="Emphasis"/>
          <w:highlight w:val="green"/>
        </w:rPr>
        <w:t>blows</w:t>
      </w:r>
      <w:r w:rsidRPr="004E2DBB">
        <w:rPr>
          <w:rStyle w:val="StyleUnderline"/>
          <w:highlight w:val="green"/>
        </w:rPr>
        <w:t xml:space="preserve"> to a nation’s </w:t>
      </w:r>
      <w:r w:rsidRPr="004E2DBB">
        <w:rPr>
          <w:rStyle w:val="Emphasis"/>
          <w:highlight w:val="green"/>
        </w:rPr>
        <w:t>Grid</w:t>
      </w:r>
      <w:r w:rsidRPr="000E66AF">
        <w:rPr>
          <w:rStyle w:val="StyleUnderline"/>
        </w:rPr>
        <w:t xml:space="preserve">, </w:t>
      </w:r>
      <w:r w:rsidRPr="000E66AF">
        <w:rPr>
          <w:rStyle w:val="Emphasis"/>
        </w:rPr>
        <w:t xml:space="preserve">Critical </w:t>
      </w:r>
      <w:r w:rsidRPr="004E2DBB">
        <w:rPr>
          <w:rStyle w:val="Emphasis"/>
          <w:highlight w:val="green"/>
        </w:rPr>
        <w:t>Infrastructure</w:t>
      </w:r>
      <w:r w:rsidRPr="004E2DBB">
        <w:rPr>
          <w:rStyle w:val="StyleUnderline"/>
          <w:highlight w:val="green"/>
        </w:rPr>
        <w:t>, and</w:t>
      </w:r>
      <w:r w:rsidRPr="000E66AF">
        <w:rPr>
          <w:rStyle w:val="StyleUnderline"/>
        </w:rPr>
        <w:t xml:space="preserve"> </w:t>
      </w:r>
      <w:r w:rsidRPr="000E66AF">
        <w:rPr>
          <w:rStyle w:val="Emphasis"/>
        </w:rPr>
        <w:t xml:space="preserve">social </w:t>
      </w:r>
      <w:r w:rsidRPr="004E2DBB">
        <w:rPr>
          <w:rStyle w:val="Emphasis"/>
          <w:highlight w:val="green"/>
        </w:rPr>
        <w:t>fabric</w:t>
      </w:r>
      <w:r w:rsidRPr="000E66AF">
        <w:t xml:space="preserve">. The types of </w:t>
      </w:r>
      <w:r w:rsidRPr="000E66AF">
        <w:rPr>
          <w:rStyle w:val="StyleUnderline"/>
        </w:rPr>
        <w:t>catastrophes</w:t>
      </w:r>
      <w:r w:rsidRPr="000E66AF">
        <w:t xml:space="preserve"> under consideration here </w:t>
      </w:r>
      <w:r w:rsidRPr="000E66AF">
        <w:rPr>
          <w:rStyle w:val="StyleUnderline"/>
        </w:rPr>
        <w:t>are “</w:t>
      </w:r>
      <w:r w:rsidRPr="004E2DBB">
        <w:rPr>
          <w:rStyle w:val="Emphasis"/>
          <w:highlight w:val="green"/>
        </w:rPr>
        <w:t>very bad day” scenarios</w:t>
      </w:r>
      <w:r w:rsidRPr="000E66AF">
        <w:t xml:space="preserve"> </w:t>
      </w:r>
      <w:r w:rsidRPr="000E66AF">
        <w:rPr>
          <w:rStyle w:val="StyleUnderline"/>
        </w:rPr>
        <w:t xml:space="preserve">that might </w:t>
      </w:r>
      <w:r w:rsidRPr="004E2DBB">
        <w:rPr>
          <w:rStyle w:val="StyleUnderline"/>
          <w:highlight w:val="green"/>
        </w:rPr>
        <w:t>result from</w:t>
      </w:r>
      <w:r w:rsidRPr="000E66AF">
        <w:rPr>
          <w:rStyle w:val="StyleUnderline"/>
        </w:rPr>
        <w:t xml:space="preserve"> severe </w:t>
      </w:r>
      <w:r w:rsidRPr="004E2DBB">
        <w:rPr>
          <w:rStyle w:val="StyleUnderline"/>
          <w:highlight w:val="green"/>
        </w:rPr>
        <w:t xml:space="preserve">GMDs induced by </w:t>
      </w:r>
      <w:r w:rsidRPr="004E2DBB">
        <w:rPr>
          <w:rStyle w:val="Emphasis"/>
          <w:highlight w:val="green"/>
        </w:rPr>
        <w:t>solar CMEs</w:t>
      </w:r>
      <w:r w:rsidRPr="004E2DBB">
        <w:rPr>
          <w:rStyle w:val="StyleUnderline"/>
          <w:highlight w:val="green"/>
        </w:rPr>
        <w:t xml:space="preserve">, </w:t>
      </w:r>
      <w:r w:rsidRPr="004E2DBB">
        <w:rPr>
          <w:rStyle w:val="Emphasis"/>
          <w:highlight w:val="green"/>
        </w:rPr>
        <w:t>HEMP attacks</w:t>
      </w:r>
      <w:r w:rsidRPr="004E2DBB">
        <w:rPr>
          <w:rStyle w:val="StyleUnderline"/>
          <w:highlight w:val="green"/>
        </w:rPr>
        <w:t xml:space="preserve">, </w:t>
      </w:r>
      <w:r w:rsidRPr="004E2DBB">
        <w:rPr>
          <w:rStyle w:val="Emphasis"/>
          <w:highlight w:val="green"/>
        </w:rPr>
        <w:t>cyber attacks</w:t>
      </w:r>
      <w:r w:rsidRPr="000E66AF">
        <w:t>, etc.5</w:t>
      </w:r>
    </w:p>
    <w:p w14:paraId="61857F5D" w14:textId="77777777" w:rsidR="005E52D2" w:rsidRPr="000E66AF" w:rsidRDefault="005E52D2" w:rsidP="005E52D2">
      <w:pPr>
        <w:rPr>
          <w:szCs w:val="16"/>
        </w:rPr>
      </w:pPr>
      <w:r w:rsidRPr="000E66AF">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59740A5F" w14:textId="77777777" w:rsidR="005E52D2" w:rsidRPr="000E66AF" w:rsidRDefault="005E52D2" w:rsidP="005E52D2">
      <w:r w:rsidRPr="000E66AF">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4E2DBB">
        <w:rPr>
          <w:rStyle w:val="StyleUnderline"/>
          <w:highlight w:val="green"/>
        </w:rPr>
        <w:t>such an event could “kill</w:t>
      </w:r>
      <w:r w:rsidRPr="000E66AF">
        <w:rPr>
          <w:rStyle w:val="StyleUnderline"/>
        </w:rPr>
        <w:t xml:space="preserve"> up to </w:t>
      </w:r>
      <w:r w:rsidRPr="004E2DBB">
        <w:rPr>
          <w:rStyle w:val="Emphasis"/>
          <w:highlight w:val="green"/>
        </w:rPr>
        <w:t>90 percent of the</w:t>
      </w:r>
      <w:r w:rsidRPr="000E66AF">
        <w:rPr>
          <w:rStyle w:val="Emphasis"/>
        </w:rPr>
        <w:t xml:space="preserve"> national </w:t>
      </w:r>
      <w:r w:rsidRPr="004E2DBB">
        <w:rPr>
          <w:rStyle w:val="Emphasis"/>
          <w:highlight w:val="green"/>
        </w:rPr>
        <w:t>population</w:t>
      </w:r>
      <w:r w:rsidRPr="004E2DBB">
        <w:rPr>
          <w:rStyle w:val="StyleUnderline"/>
          <w:highlight w:val="green"/>
        </w:rPr>
        <w:t xml:space="preserve"> through </w:t>
      </w:r>
      <w:r w:rsidRPr="004E2DBB">
        <w:rPr>
          <w:rStyle w:val="Emphasis"/>
          <w:highlight w:val="green"/>
        </w:rPr>
        <w:t>starvation</w:t>
      </w:r>
      <w:r w:rsidRPr="004E2DBB">
        <w:rPr>
          <w:rStyle w:val="StyleUnderline"/>
          <w:highlight w:val="green"/>
        </w:rPr>
        <w:t xml:space="preserve">, </w:t>
      </w:r>
      <w:r w:rsidRPr="004E2DBB">
        <w:rPr>
          <w:rStyle w:val="Emphasis"/>
          <w:highlight w:val="green"/>
        </w:rPr>
        <w:t>disease</w:t>
      </w:r>
      <w:r w:rsidRPr="004E2DBB">
        <w:rPr>
          <w:rStyle w:val="StyleUnderline"/>
          <w:highlight w:val="green"/>
        </w:rPr>
        <w:t xml:space="preserve">, and </w:t>
      </w:r>
      <w:r w:rsidRPr="004E2DBB">
        <w:rPr>
          <w:rStyle w:val="Emphasis"/>
          <w:highlight w:val="green"/>
        </w:rPr>
        <w:t>societal collapse</w:t>
      </w:r>
      <w:r w:rsidRPr="000E66AF">
        <w:t xml:space="preserve">.” 44,45 Most of </w:t>
      </w:r>
      <w:r w:rsidRPr="000E66AF">
        <w:rPr>
          <w:rStyle w:val="StyleUnderline"/>
        </w:rPr>
        <w:t xml:space="preserve">these consequences are either </w:t>
      </w:r>
      <w:r w:rsidRPr="004E2DBB">
        <w:rPr>
          <w:rStyle w:val="Emphasis"/>
          <w:highlight w:val="green"/>
        </w:rPr>
        <w:t>direct</w:t>
      </w:r>
      <w:r w:rsidRPr="000E66AF">
        <w:rPr>
          <w:rStyle w:val="StyleUnderline"/>
        </w:rPr>
        <w:t xml:space="preserve"> or </w:t>
      </w:r>
      <w:r w:rsidRPr="000E66AF">
        <w:rPr>
          <w:rStyle w:val="Emphasis"/>
        </w:rPr>
        <w:t xml:space="preserve">indirect </w:t>
      </w:r>
      <w:r w:rsidRPr="004E2DBB">
        <w:rPr>
          <w:rStyle w:val="Emphasis"/>
          <w:highlight w:val="green"/>
        </w:rPr>
        <w:t>impacts</w:t>
      </w:r>
      <w:r w:rsidRPr="004E2DBB">
        <w:rPr>
          <w:rStyle w:val="StyleUnderline"/>
          <w:highlight w:val="green"/>
        </w:rPr>
        <w:t xml:space="preserve"> of the </w:t>
      </w:r>
      <w:r w:rsidRPr="004E2DBB">
        <w:rPr>
          <w:rStyle w:val="Emphasis"/>
          <w:highlight w:val="green"/>
        </w:rPr>
        <w:t>predicted collapse</w:t>
      </w:r>
      <w:r w:rsidRPr="004E2DBB">
        <w:rPr>
          <w:highlight w:val="green"/>
        </w:rPr>
        <w:t xml:space="preserve"> </w:t>
      </w:r>
      <w:r w:rsidRPr="004E2DBB">
        <w:rPr>
          <w:rStyle w:val="StyleUnderline"/>
          <w:highlight w:val="green"/>
        </w:rPr>
        <w:t>of</w:t>
      </w:r>
      <w:r w:rsidRPr="000E66AF">
        <w:rPr>
          <w:rStyle w:val="StyleUnderline"/>
        </w:rPr>
        <w:t xml:space="preserve"> virtually </w:t>
      </w:r>
      <w:r w:rsidRPr="004E2DBB">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4E2DBB">
        <w:rPr>
          <w:rStyle w:val="Emphasis"/>
          <w:highlight w:val="green"/>
        </w:rPr>
        <w:t>Infrastructure system</w:t>
      </w:r>
      <w:r w:rsidRPr="000E66AF">
        <w:t xml:space="preserve"> in the wake of the attack.</w:t>
      </w:r>
    </w:p>
    <w:p w14:paraId="53BEB474" w14:textId="77777777" w:rsidR="005E52D2" w:rsidRPr="000E66AF" w:rsidRDefault="005E52D2" w:rsidP="005E52D2">
      <w:r w:rsidRPr="000E66AF">
        <w:t xml:space="preserve">Last, recent analyses by both the U.S. Department of Energy46 and the U.S. National Academies of Sciences, Engineering, and Medicine47 have concluded that </w:t>
      </w:r>
      <w:r w:rsidRPr="004E2DBB">
        <w:rPr>
          <w:rStyle w:val="Emphasis"/>
          <w:highlight w:val="green"/>
        </w:rPr>
        <w:t>cyber threats</w:t>
      </w:r>
      <w:r w:rsidRPr="000E66AF">
        <w:t xml:space="preserve"> to the U.S. Grid from both state-level and substatelevel entities </w:t>
      </w:r>
      <w:r w:rsidRPr="000E66AF">
        <w:rPr>
          <w:rStyle w:val="StyleUnderline"/>
        </w:rPr>
        <w:t xml:space="preserve">are </w:t>
      </w:r>
      <w:r w:rsidRPr="000E66AF">
        <w:rPr>
          <w:rStyle w:val="StyleUnderline"/>
        </w:rPr>
        <w:lastRenderedPageBreak/>
        <w:t xml:space="preserve">likely to </w:t>
      </w:r>
      <w:r w:rsidRPr="004E2DBB">
        <w:rPr>
          <w:rStyle w:val="StyleUnderline"/>
          <w:highlight w:val="green"/>
        </w:rPr>
        <w:t xml:space="preserve">grow in </w:t>
      </w:r>
      <w:r w:rsidRPr="004E2DBB">
        <w:rPr>
          <w:rStyle w:val="Emphasis"/>
          <w:highlight w:val="green"/>
        </w:rPr>
        <w:t>number and sophistication</w:t>
      </w:r>
      <w:r w:rsidRPr="000E66AF">
        <w:t xml:space="preserve"> in the coming years, </w:t>
      </w:r>
      <w:r w:rsidRPr="000E66AF">
        <w:rPr>
          <w:rStyle w:val="StyleUnderline"/>
        </w:rPr>
        <w:t>posing a</w:t>
      </w:r>
      <w:r w:rsidRPr="000E66AF">
        <w:t xml:space="preserve"> </w:t>
      </w:r>
      <w:r w:rsidRPr="000E66AF">
        <w:rPr>
          <w:rStyle w:val="Emphasis"/>
        </w:rPr>
        <w:t>growing threat</w:t>
      </w:r>
      <w:r w:rsidRPr="000E66AF">
        <w:t xml:space="preserve"> to the U.S. Grid.</w:t>
      </w:r>
    </w:p>
    <w:p w14:paraId="561DAD17" w14:textId="77777777" w:rsidR="005E52D2" w:rsidRDefault="005E52D2" w:rsidP="005E52D2">
      <w:r w:rsidRPr="000E66AF">
        <w:rPr>
          <w:rStyle w:val="StyleUnderline"/>
        </w:rPr>
        <w:t xml:space="preserve">These three “very bad day” scenarios are </w:t>
      </w:r>
      <w:r w:rsidRPr="004E2DBB">
        <w:rPr>
          <w:rStyle w:val="StyleUnderline"/>
          <w:highlight w:val="green"/>
        </w:rPr>
        <w:t xml:space="preserve">not </w:t>
      </w:r>
      <w:r w:rsidRPr="004E2DBB">
        <w:rPr>
          <w:rStyle w:val="Emphasis"/>
          <w:highlight w:val="green"/>
        </w:rPr>
        <w:t>creations</w:t>
      </w:r>
      <w:r w:rsidRPr="004E2DBB">
        <w:rPr>
          <w:rStyle w:val="StyleUnderline"/>
          <w:highlight w:val="green"/>
        </w:rPr>
        <w:t xml:space="preserve"> of </w:t>
      </w:r>
      <w:r w:rsidRPr="004E2DBB">
        <w:rPr>
          <w:rStyle w:val="Emphasis"/>
          <w:highlight w:val="green"/>
        </w:rPr>
        <w:t>overzealous science fiction writers</w:t>
      </w:r>
      <w:r w:rsidRPr="004E2DBB">
        <w:rPr>
          <w:highlight w:val="green"/>
        </w:rPr>
        <w:t xml:space="preserve">. </w:t>
      </w:r>
      <w:r w:rsidRPr="000E66AF">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4B863B39" w14:textId="77777777" w:rsidR="005E52D2" w:rsidRDefault="005E52D2" w:rsidP="005E52D2">
      <w:pPr>
        <w:pStyle w:val="Heading2"/>
      </w:pPr>
      <w:r>
        <w:lastRenderedPageBreak/>
        <w:t>3</w:t>
      </w:r>
    </w:p>
    <w:p w14:paraId="779ADAD0" w14:textId="77777777" w:rsidR="005E52D2" w:rsidRPr="0092026C" w:rsidRDefault="005E52D2" w:rsidP="005E52D2">
      <w:pPr>
        <w:pStyle w:val="Heading3"/>
        <w:rPr>
          <w:rFonts w:cs="Calibri"/>
        </w:rPr>
      </w:pPr>
      <w:r w:rsidRPr="0092026C">
        <w:rPr>
          <w:rFonts w:cs="Calibri"/>
        </w:rPr>
        <w:lastRenderedPageBreak/>
        <w:t>CJ CP</w:t>
      </w:r>
    </w:p>
    <w:p w14:paraId="0AC946FD" w14:textId="77777777" w:rsidR="005E52D2" w:rsidRPr="0092026C" w:rsidRDefault="005E52D2" w:rsidP="005E52D2">
      <w:pPr>
        <w:pStyle w:val="Heading4"/>
        <w:rPr>
          <w:rFonts w:cs="Calibri"/>
        </w:rPr>
      </w:pPr>
      <w:r w:rsidRPr="0092026C">
        <w:rPr>
          <w:rFonts w:cs="Calibri"/>
        </w:rPr>
        <w:t xml:space="preserve">CP: The United Nations General Assembly should request an advisory opinion with binding force stating that [WTO member nations’] intellectual property protections for [medicines] violate international law, and pass a concurrent resolution that non-compliance with the International Court of Justice’s opinion constitutes an enforceable violation of Charter obligations. </w:t>
      </w:r>
    </w:p>
    <w:p w14:paraId="66B52143" w14:textId="77777777" w:rsidR="005E52D2" w:rsidRPr="0092026C" w:rsidRDefault="005E52D2" w:rsidP="005E52D2">
      <w:pPr>
        <w:pStyle w:val="Heading4"/>
        <w:rPr>
          <w:rFonts w:cs="Calibri"/>
        </w:rPr>
      </w:pPr>
      <w:r w:rsidRPr="0092026C">
        <w:rPr>
          <w:rFonts w:cs="Calibri"/>
        </w:rPr>
        <w:t>The United Nations International Court of Justice should convene and, if a dispute is present, issue a binding advisory opinion that the [WTO member nations] not implementing the above ruling are in violation of United Nations Charter obligations.</w:t>
      </w:r>
    </w:p>
    <w:p w14:paraId="4DCA00DF" w14:textId="77777777" w:rsidR="005E52D2" w:rsidRPr="0092026C" w:rsidRDefault="005E52D2" w:rsidP="005E52D2"/>
    <w:p w14:paraId="59905CAD" w14:textId="77777777" w:rsidR="005E52D2" w:rsidRPr="0092026C" w:rsidRDefault="005E52D2" w:rsidP="005E52D2">
      <w:pPr>
        <w:pStyle w:val="Heading4"/>
        <w:rPr>
          <w:rFonts w:cs="Calibri"/>
        </w:rPr>
      </w:pPr>
      <w:r w:rsidRPr="0092026C">
        <w:rPr>
          <w:rFonts w:cs="Calibri"/>
        </w:rPr>
        <w:t>The ICJ has jurisdiction over IPR – international treaties prove</w:t>
      </w:r>
    </w:p>
    <w:p w14:paraId="124047BF" w14:textId="77777777" w:rsidR="005E52D2" w:rsidRPr="0092026C" w:rsidRDefault="005E52D2" w:rsidP="005E52D2">
      <w:r w:rsidRPr="0092026C">
        <w:rPr>
          <w:rStyle w:val="StyleUnderline"/>
        </w:rPr>
        <w:t>Venkatachalam 21</w:t>
      </w:r>
      <w:r w:rsidRPr="0092026C">
        <w:t xml:space="preserve"> [Manasa, B.A. LL.B. (law degree) at Gujarat National Law University in India] “No Rocket </w:t>
      </w:r>
      <w:proofErr w:type="gramStart"/>
      <w:r w:rsidRPr="0092026C">
        <w:t>Science!:</w:t>
      </w:r>
      <w:proofErr w:type="gramEnd"/>
      <w:r w:rsidRPr="0092026C">
        <w:t xml:space="preserve"> Outer Space, Intellectual Property Rights, and the International Court of Justice,” Volkerrechtsblog, April 15, 2021, </w:t>
      </w:r>
      <w:hyperlink r:id="rId17" w:history="1">
        <w:r w:rsidRPr="0092026C">
          <w:rPr>
            <w:rStyle w:val="Hyperlink"/>
          </w:rPr>
          <w:t>https://voelkerrechtsblog.org/no-rocket-science/</w:t>
        </w:r>
      </w:hyperlink>
      <w:r w:rsidRPr="0092026C">
        <w:t xml:space="preserve"> TG</w:t>
      </w:r>
    </w:p>
    <w:p w14:paraId="470D1745" w14:textId="77777777" w:rsidR="005E52D2" w:rsidRPr="0092026C" w:rsidRDefault="005E52D2" w:rsidP="005E52D2">
      <w:r w:rsidRPr="0092026C">
        <w:t xml:space="preserve">The next question that arises is </w:t>
      </w:r>
      <w:r w:rsidRPr="0092026C">
        <w:rPr>
          <w:rStyle w:val="StyleUnderline"/>
        </w:rPr>
        <w:t xml:space="preserve">what forum can </w:t>
      </w:r>
      <w:proofErr w:type="gramStart"/>
      <w:r w:rsidRPr="0092026C">
        <w:rPr>
          <w:rStyle w:val="StyleUnderline"/>
        </w:rPr>
        <w:t>states</w:t>
      </w:r>
      <w:proofErr w:type="gramEnd"/>
      <w:r w:rsidRPr="0092026C">
        <w:rPr>
          <w:rStyle w:val="StyleUnderline"/>
        </w:rPr>
        <w:t xml:space="preserve"> approach for claiming violations of IPR</w:t>
      </w:r>
      <w:r w:rsidRPr="0092026C">
        <w:t xml:space="preserve"> in connection to the OST mechanism. </w:t>
      </w:r>
      <w:r w:rsidRPr="0092026C">
        <w:rPr>
          <w:rStyle w:val="StyleUnderline"/>
        </w:rPr>
        <w:t xml:space="preserve">Given that the </w:t>
      </w:r>
      <w:r w:rsidRPr="004E2DBB">
        <w:rPr>
          <w:rStyle w:val="StyleUnderline"/>
          <w:highlight w:val="green"/>
        </w:rPr>
        <w:t>rights protecting a state’s IPR are derived from multilateral treaties</w:t>
      </w:r>
      <w:r w:rsidRPr="0092026C">
        <w:t xml:space="preserve"> like the OST, and even the ISS Intergovernmental Agreement, </w:t>
      </w:r>
      <w:r w:rsidRPr="0092026C">
        <w:rPr>
          <w:rStyle w:val="StyleUnderline"/>
        </w:rPr>
        <w:t xml:space="preserve">the </w:t>
      </w:r>
      <w:r w:rsidRPr="004E2DBB">
        <w:rPr>
          <w:rStyle w:val="StyleUnderline"/>
          <w:highlight w:val="green"/>
        </w:rPr>
        <w:t>forum of adjudication would</w:t>
      </w:r>
      <w:r w:rsidRPr="0092026C">
        <w:rPr>
          <w:rStyle w:val="StyleUnderline"/>
        </w:rPr>
        <w:t xml:space="preserve"> naturally </w:t>
      </w:r>
      <w:r w:rsidRPr="004E2DBB">
        <w:rPr>
          <w:rStyle w:val="StyleUnderline"/>
          <w:highlight w:val="green"/>
        </w:rPr>
        <w:t>be the</w:t>
      </w:r>
      <w:r w:rsidRPr="0092026C">
        <w:rPr>
          <w:rStyle w:val="StyleUnderline"/>
        </w:rPr>
        <w:t xml:space="preserve"> International Court of Justice (</w:t>
      </w:r>
      <w:r w:rsidRPr="004E2DBB">
        <w:rPr>
          <w:rStyle w:val="StyleUnderline"/>
          <w:highlight w:val="green"/>
        </w:rPr>
        <w:t>ICJ</w:t>
      </w:r>
      <w:r w:rsidRPr="0092026C">
        <w:rPr>
          <w:rStyle w:val="StyleUnderline"/>
        </w:rPr>
        <w:t>). This results from </w:t>
      </w:r>
      <w:r w:rsidRPr="004E2DBB">
        <w:rPr>
          <w:rStyle w:val="StyleUnderline"/>
          <w:highlight w:val="green"/>
        </w:rPr>
        <w:t>Article 38</w:t>
      </w:r>
      <w:r w:rsidRPr="0092026C">
        <w:rPr>
          <w:rStyle w:val="StyleUnderline"/>
        </w:rPr>
        <w:t xml:space="preserve"> (1) </w:t>
      </w:r>
      <w:r w:rsidRPr="004E2DBB">
        <w:rPr>
          <w:rStyle w:val="StyleUnderline"/>
          <w:highlight w:val="green"/>
        </w:rPr>
        <w:t>of</w:t>
      </w:r>
      <w:r w:rsidRPr="0092026C">
        <w:rPr>
          <w:rStyle w:val="StyleUnderline"/>
        </w:rPr>
        <w:t xml:space="preserve"> the </w:t>
      </w:r>
      <w:r w:rsidRPr="004E2DBB">
        <w:rPr>
          <w:rStyle w:val="StyleUnderline"/>
          <w:highlight w:val="green"/>
        </w:rPr>
        <w:t>ICJ Statute</w:t>
      </w:r>
      <w:r w:rsidRPr="0092026C">
        <w:rPr>
          <w:rStyle w:val="StyleUnderline"/>
        </w:rPr>
        <w:t xml:space="preserve">, which </w:t>
      </w:r>
      <w:r w:rsidRPr="004E2DBB">
        <w:rPr>
          <w:rStyle w:val="StyleUnderline"/>
          <w:highlight w:val="green"/>
        </w:rPr>
        <w:t>allows the ICJ to assume jurisdiction over matters referred to it by</w:t>
      </w:r>
      <w:r w:rsidRPr="0092026C">
        <w:rPr>
          <w:rStyle w:val="StyleUnderline"/>
        </w:rPr>
        <w:t xml:space="preserve"> parties for </w:t>
      </w:r>
      <w:r w:rsidRPr="004E2DBB">
        <w:rPr>
          <w:rStyle w:val="StyleUnderline"/>
          <w:highlight w:val="green"/>
        </w:rPr>
        <w:t>disputes regarding treaties</w:t>
      </w:r>
      <w:r w:rsidRPr="0092026C">
        <w:rPr>
          <w:rStyle w:val="StyleUnderline"/>
        </w:rPr>
        <w:t xml:space="preserve"> and conventions in place</w:t>
      </w:r>
      <w:r w:rsidRPr="0092026C">
        <w:t xml:space="preserve">. While issues of space law are yet to be adjudicated by the ICJ, such an issue arising in relation to IPR would not be entirely surprising, given that </w:t>
      </w:r>
      <w:r w:rsidRPr="004E2DBB">
        <w:rPr>
          <w:rStyle w:val="StyleUnderline"/>
          <w:highlight w:val="green"/>
        </w:rPr>
        <w:t>treaties related to IPR like</w:t>
      </w:r>
      <w:r w:rsidRPr="0092026C">
        <w:rPr>
          <w:rStyle w:val="StyleUnderline"/>
        </w:rPr>
        <w:t xml:space="preserve"> the </w:t>
      </w:r>
      <w:r w:rsidRPr="004E2DBB">
        <w:rPr>
          <w:rStyle w:val="StyleUnderline"/>
          <w:highlight w:val="green"/>
        </w:rPr>
        <w:t>Paris Convention cite</w:t>
      </w:r>
      <w:r w:rsidRPr="0092026C">
        <w:rPr>
          <w:rStyle w:val="StyleUnderline"/>
        </w:rPr>
        <w:t xml:space="preserve"> the </w:t>
      </w:r>
      <w:r w:rsidRPr="004E2DBB">
        <w:rPr>
          <w:rStyle w:val="StyleUnderline"/>
          <w:highlight w:val="green"/>
        </w:rPr>
        <w:t>ICJ</w:t>
      </w:r>
      <w:r w:rsidRPr="0092026C">
        <w:rPr>
          <w:rStyle w:val="StyleUnderline"/>
        </w:rPr>
        <w:t xml:space="preserve"> to be the appropriate </w:t>
      </w:r>
      <w:r w:rsidRPr="004E2DBB">
        <w:rPr>
          <w:rStyle w:val="StyleUnderline"/>
          <w:highlight w:val="green"/>
        </w:rPr>
        <w:t>forum for disputes</w:t>
      </w:r>
      <w:r w:rsidRPr="0092026C">
        <w:rPr>
          <w:rStyle w:val="StyleUnderline"/>
        </w:rPr>
        <w:t xml:space="preserve"> arising out of such treaties</w:t>
      </w:r>
      <w:r w:rsidRPr="0092026C">
        <w:t>. However, the practicality of approaching the ICJ for every IPR violation in outer space is questionable.</w:t>
      </w:r>
    </w:p>
    <w:p w14:paraId="5C428456" w14:textId="77777777" w:rsidR="005E52D2" w:rsidRPr="0092026C" w:rsidRDefault="005E52D2" w:rsidP="005E52D2"/>
    <w:p w14:paraId="7EDBC203" w14:textId="77777777" w:rsidR="005E52D2" w:rsidRPr="0092026C" w:rsidRDefault="005E52D2" w:rsidP="005E52D2">
      <w:pPr>
        <w:pStyle w:val="Heading4"/>
        <w:rPr>
          <w:rFonts w:cs="Calibri"/>
        </w:rPr>
      </w:pPr>
      <w:r w:rsidRPr="0092026C">
        <w:rPr>
          <w:rFonts w:cs="Calibri"/>
        </w:rPr>
        <w:t>It’s key to harmonizing international IPR – solves the aff</w:t>
      </w:r>
    </w:p>
    <w:p w14:paraId="4FAEE713" w14:textId="77777777" w:rsidR="005E52D2" w:rsidRPr="0092026C" w:rsidRDefault="005E52D2" w:rsidP="005E52D2">
      <w:r w:rsidRPr="0092026C">
        <w:rPr>
          <w:rStyle w:val="StyleUnderline"/>
        </w:rPr>
        <w:t>Askew 2k</w:t>
      </w:r>
      <w:r w:rsidRPr="0092026C">
        <w:t xml:space="preserve"> [Lee Ann, JD May 2000] “ECJ, the ICJ and Intellectual Property: Is Harmonization the Key,” Tulsa Journal of Comparative and International Law, Vol 7 Iss 2, 3-1-2000, </w:t>
      </w:r>
      <w:hyperlink r:id="rId18" w:history="1">
        <w:r w:rsidRPr="0092026C">
          <w:rPr>
            <w:rStyle w:val="Hyperlink"/>
          </w:rPr>
          <w:t>https://core.ac.uk/download/pdf/232678481.pdf</w:t>
        </w:r>
      </w:hyperlink>
      <w:r w:rsidRPr="0092026C">
        <w:t xml:space="preserve"> TG</w:t>
      </w:r>
    </w:p>
    <w:p w14:paraId="03E392A8" w14:textId="77777777" w:rsidR="005E52D2" w:rsidRPr="0092026C" w:rsidRDefault="005E52D2" w:rsidP="005E52D2">
      <w:r w:rsidRPr="0092026C">
        <w:t xml:space="preserve">An important hurdle that must be jumped is compulsory jurisdiction to the ICJ without any reservations. But </w:t>
      </w:r>
      <w:r w:rsidRPr="0092026C">
        <w:rPr>
          <w:rStyle w:val="StyleUnderline"/>
        </w:rPr>
        <w:t xml:space="preserve">if </w:t>
      </w:r>
      <w:r w:rsidRPr="004E2DBB">
        <w:rPr>
          <w:rStyle w:val="StyleUnderline"/>
          <w:highlight w:val="green"/>
        </w:rPr>
        <w:t>governments</w:t>
      </w:r>
      <w:r w:rsidRPr="0092026C">
        <w:rPr>
          <w:rStyle w:val="StyleUnderline"/>
        </w:rPr>
        <w:t xml:space="preserve"> sincerely wish to promote further development of inventions and ideas, they will </w:t>
      </w:r>
      <w:r w:rsidRPr="004E2DBB">
        <w:rPr>
          <w:rStyle w:val="StyleUnderline"/>
          <w:highlight w:val="green"/>
        </w:rPr>
        <w:t>need to be</w:t>
      </w:r>
      <w:r w:rsidRPr="0092026C">
        <w:rPr>
          <w:rStyle w:val="StyleUnderline"/>
        </w:rPr>
        <w:t xml:space="preserve"> more </w:t>
      </w:r>
      <w:r w:rsidRPr="004E2DBB">
        <w:rPr>
          <w:rStyle w:val="StyleUnderline"/>
          <w:highlight w:val="green"/>
        </w:rPr>
        <w:t>open to letting the ICJ handle</w:t>
      </w:r>
      <w:r w:rsidRPr="0092026C">
        <w:rPr>
          <w:rStyle w:val="StyleUnderline"/>
        </w:rPr>
        <w:t xml:space="preserve"> the </w:t>
      </w:r>
      <w:r w:rsidRPr="004E2DBB">
        <w:rPr>
          <w:rStyle w:val="StyleUnderline"/>
          <w:highlight w:val="green"/>
        </w:rPr>
        <w:t>intellectual property issues and</w:t>
      </w:r>
      <w:r w:rsidRPr="0092026C">
        <w:rPr>
          <w:rStyle w:val="StyleUnderline"/>
        </w:rPr>
        <w:t xml:space="preserve"> then </w:t>
      </w:r>
      <w:r w:rsidRPr="004E2DBB">
        <w:rPr>
          <w:rStyle w:val="StyleUnderline"/>
          <w:highlight w:val="green"/>
        </w:rPr>
        <w:t>abiding by</w:t>
      </w:r>
      <w:r w:rsidRPr="0092026C">
        <w:rPr>
          <w:rStyle w:val="StyleUnderline"/>
        </w:rPr>
        <w:t xml:space="preserve"> and enforcing its </w:t>
      </w:r>
      <w:r w:rsidRPr="004E2DBB">
        <w:rPr>
          <w:rStyle w:val="StyleUnderline"/>
          <w:highlight w:val="green"/>
        </w:rPr>
        <w:t>judgments</w:t>
      </w:r>
      <w:r w:rsidRPr="0092026C">
        <w:t xml:space="preserve">. </w:t>
      </w:r>
    </w:p>
    <w:p w14:paraId="4C7DE6D6" w14:textId="77777777" w:rsidR="005E52D2" w:rsidRPr="0092026C" w:rsidRDefault="005E52D2" w:rsidP="005E52D2">
      <w:r w:rsidRPr="0092026C">
        <w:t xml:space="preserve">Also, because the ICJ does not follow precedent, it is difficult to predict the outcome of a case. To date, the ICJ has not rendered a decision on intellectual property issues, thus increasing the difficulty of gaining protection for intellectual property owners. </w:t>
      </w:r>
    </w:p>
    <w:p w14:paraId="150D753D" w14:textId="77777777" w:rsidR="005E52D2" w:rsidRPr="0092026C" w:rsidRDefault="005E52D2" w:rsidP="005E52D2">
      <w:r w:rsidRPr="0092026C">
        <w:t xml:space="preserve">VI. CONCLUSION </w:t>
      </w:r>
    </w:p>
    <w:p w14:paraId="4057624D" w14:textId="77777777" w:rsidR="005E52D2" w:rsidRPr="0092026C" w:rsidRDefault="005E52D2" w:rsidP="005E52D2">
      <w:r w:rsidRPr="0092026C">
        <w:lastRenderedPageBreak/>
        <w:t xml:space="preserve">With the EU becoming members of some of the more important and significant international organizations, it has shown the ability to work through conflicting issues with other nation-states. As a result, it has gained increasing support from its Member States and continues to thrive throughout Europe. </w:t>
      </w:r>
    </w:p>
    <w:p w14:paraId="73630633" w14:textId="77777777" w:rsidR="005E52D2" w:rsidRPr="0092026C" w:rsidRDefault="005E52D2" w:rsidP="005E52D2">
      <w:pPr>
        <w:rPr>
          <w:rStyle w:val="StyleUnderline"/>
        </w:rPr>
      </w:pPr>
      <w:r w:rsidRPr="0092026C">
        <w:t xml:space="preserve">Even though the UN was created mainly to maintain international peace and security, and the ICJ is its judicial organ to enforce that, </w:t>
      </w:r>
      <w:r w:rsidRPr="0092026C">
        <w:rPr>
          <w:rStyle w:val="StyleUnderline"/>
        </w:rPr>
        <w:t xml:space="preserve">the ICJ has jurisdiction over any Member States international issue that is brought before it. Therefore, if a State (or individual if the ICJ would open its jurisdiction for individuals) wished to bring an intellectual property issue before the </w:t>
      </w:r>
      <w:r w:rsidRPr="004E2DBB">
        <w:rPr>
          <w:rStyle w:val="StyleUnderline"/>
          <w:highlight w:val="green"/>
        </w:rPr>
        <w:t>ICJ</w:t>
      </w:r>
      <w:r w:rsidRPr="0092026C">
        <w:rPr>
          <w:rStyle w:val="StyleUnderline"/>
        </w:rPr>
        <w:t xml:space="preserve">, the Court </w:t>
      </w:r>
      <w:r w:rsidRPr="004E2DBB">
        <w:rPr>
          <w:rStyle w:val="StyleUnderline"/>
          <w:highlight w:val="green"/>
        </w:rPr>
        <w:t>could look to</w:t>
      </w:r>
      <w:r w:rsidRPr="0092026C">
        <w:rPr>
          <w:rStyle w:val="StyleUnderline"/>
        </w:rPr>
        <w:t xml:space="preserve"> what the </w:t>
      </w:r>
      <w:r w:rsidRPr="004E2DBB">
        <w:rPr>
          <w:rStyle w:val="StyleUnderline"/>
          <w:highlight w:val="green"/>
        </w:rPr>
        <w:t>EU</w:t>
      </w:r>
      <w:r w:rsidRPr="0092026C">
        <w:rPr>
          <w:rStyle w:val="StyleUnderline"/>
        </w:rPr>
        <w:t xml:space="preserve">, the </w:t>
      </w:r>
      <w:r w:rsidRPr="004E2DBB">
        <w:rPr>
          <w:rStyle w:val="StyleUnderline"/>
          <w:highlight w:val="green"/>
        </w:rPr>
        <w:t>ECJ</w:t>
      </w:r>
      <w:r w:rsidRPr="0092026C">
        <w:rPr>
          <w:rStyle w:val="StyleUnderline"/>
        </w:rPr>
        <w:t xml:space="preserve"> and specifically the EPC has done with intellectual property </w:t>
      </w:r>
      <w:r w:rsidRPr="004E2DBB">
        <w:rPr>
          <w:rStyle w:val="StyleUnderline"/>
          <w:highlight w:val="green"/>
        </w:rPr>
        <w:t>as a model and guide for harmonizing intellectual property law throughout UN States</w:t>
      </w:r>
      <w:r w:rsidRPr="0092026C">
        <w:rPr>
          <w:rStyle w:val="StyleUnderline"/>
        </w:rPr>
        <w:t xml:space="preserve">. </w:t>
      </w:r>
    </w:p>
    <w:p w14:paraId="38F1D7C0" w14:textId="77777777" w:rsidR="005E52D2" w:rsidRPr="0092026C" w:rsidRDefault="005E52D2" w:rsidP="005E52D2">
      <w:r w:rsidRPr="0092026C">
        <w:t>There is no easy solution for preventing piracy and adequately protecting intellectual property rights on an international level; however, the EU and ECJ have shown how commitment towards harmonizing intellectual property throughout its Member States - a model which organizations, agencies and courts can follow in the future.</w:t>
      </w:r>
    </w:p>
    <w:p w14:paraId="30EEB917" w14:textId="77777777" w:rsidR="005E52D2" w:rsidRPr="0092026C" w:rsidRDefault="005E52D2" w:rsidP="005E52D2"/>
    <w:p w14:paraId="513F871D" w14:textId="77777777" w:rsidR="005E52D2" w:rsidRPr="0092026C" w:rsidRDefault="005E52D2" w:rsidP="005E52D2">
      <w:pPr>
        <w:pStyle w:val="Heading4"/>
        <w:rPr>
          <w:rFonts w:cs="Calibri"/>
        </w:rPr>
      </w:pPr>
      <w:r w:rsidRPr="0092026C">
        <w:rPr>
          <w:rFonts w:cs="Calibri"/>
        </w:rPr>
        <w:t>ICJ legitimacy is key to global multilateralism and cooperation</w:t>
      </w:r>
    </w:p>
    <w:p w14:paraId="0D2F429F" w14:textId="77777777" w:rsidR="005E52D2" w:rsidRPr="0092026C" w:rsidRDefault="005E52D2" w:rsidP="005E52D2">
      <w:r w:rsidRPr="0092026C">
        <w:rPr>
          <w:rStyle w:val="StyleUnderline"/>
        </w:rPr>
        <w:t>Korneliou 18</w:t>
      </w:r>
      <w:r w:rsidRPr="0092026C">
        <w:t xml:space="preserve"> [Kornelios, Permanent Representative of Cyprus and Vice-President of the 73rd Session of the UN General assembly], "Report of the International Court of Justice," United Nations, 10-25-2018 https://www.un.org/pga/73/2018/10/25/report-of-the-international-court-of-justice/</w:t>
      </w:r>
    </w:p>
    <w:p w14:paraId="691B947E" w14:textId="77777777" w:rsidR="005E52D2" w:rsidRPr="0092026C" w:rsidRDefault="005E52D2" w:rsidP="005E52D2">
      <w:r w:rsidRPr="004E2DBB">
        <w:rPr>
          <w:rStyle w:val="StyleUnderline"/>
          <w:highlight w:val="green"/>
        </w:rPr>
        <w:t xml:space="preserve">In the face of the </w:t>
      </w:r>
      <w:r w:rsidRPr="004E2DBB">
        <w:rPr>
          <w:rStyle w:val="Emphasis"/>
          <w:highlight w:val="green"/>
        </w:rPr>
        <w:t>headwinds against the multilateral system</w:t>
      </w:r>
      <w:r w:rsidRPr="004E2DBB">
        <w:rPr>
          <w:rStyle w:val="StyleUnderline"/>
          <w:highlight w:val="green"/>
        </w:rPr>
        <w:t xml:space="preserve"> and global institutions, including </w:t>
      </w:r>
      <w:r w:rsidRPr="004E2DBB">
        <w:rPr>
          <w:rStyle w:val="Emphasis"/>
          <w:highlight w:val="green"/>
        </w:rPr>
        <w:t>direct attacks</w:t>
      </w:r>
      <w:r w:rsidRPr="004E2DBB">
        <w:rPr>
          <w:rStyle w:val="StyleUnderline"/>
          <w:highlight w:val="green"/>
        </w:rPr>
        <w:t xml:space="preserve"> on their </w:t>
      </w:r>
      <w:r w:rsidRPr="004E2DBB">
        <w:rPr>
          <w:rStyle w:val="Emphasis"/>
          <w:highlight w:val="green"/>
        </w:rPr>
        <w:t>legitimacy</w:t>
      </w:r>
      <w:r w:rsidRPr="004E2DBB">
        <w:rPr>
          <w:rStyle w:val="StyleUnderline"/>
          <w:highlight w:val="green"/>
        </w:rPr>
        <w:t>, the I</w:t>
      </w:r>
      <w:r w:rsidRPr="0092026C">
        <w:t xml:space="preserve">nternational </w:t>
      </w:r>
      <w:r w:rsidRPr="004E2DBB">
        <w:rPr>
          <w:rStyle w:val="StyleUnderline"/>
          <w:highlight w:val="green"/>
        </w:rPr>
        <w:t>C</w:t>
      </w:r>
      <w:r w:rsidRPr="0092026C">
        <w:t xml:space="preserve">ourt of </w:t>
      </w:r>
      <w:r w:rsidRPr="004E2DBB">
        <w:rPr>
          <w:rStyle w:val="StyleUnderline"/>
          <w:highlight w:val="green"/>
        </w:rPr>
        <w:t>J</w:t>
      </w:r>
      <w:r w:rsidRPr="0092026C">
        <w:t xml:space="preserve">ustice </w:t>
      </w:r>
      <w:r w:rsidRPr="004E2DBB">
        <w:rPr>
          <w:rStyle w:val="StyleUnderline"/>
          <w:highlight w:val="green"/>
        </w:rPr>
        <w:t>stands as</w:t>
      </w:r>
      <w:r w:rsidRPr="0092026C">
        <w:rPr>
          <w:rStyle w:val="StyleUnderline"/>
        </w:rPr>
        <w:t xml:space="preserve"> testament to the principles of peace and justice in a multilateral world</w:t>
      </w:r>
      <w:r w:rsidRPr="0092026C">
        <w:t>.</w:t>
      </w:r>
    </w:p>
    <w:p w14:paraId="621C9198" w14:textId="77777777" w:rsidR="005E52D2" w:rsidRPr="0092026C" w:rsidRDefault="005E52D2" w:rsidP="005E52D2">
      <w:r w:rsidRPr="0092026C">
        <w:t>Today’s debate builds on fifty years of exchange between the Court and the General Assembly, allowing Member States the opportunity to debate the work of the Court.</w:t>
      </w:r>
    </w:p>
    <w:p w14:paraId="7D0A5CAA" w14:textId="77777777" w:rsidR="005E52D2" w:rsidRPr="0092026C" w:rsidRDefault="005E52D2" w:rsidP="005E52D2">
      <w:r w:rsidRPr="0092026C">
        <w:t xml:space="preserve">This historic exchange is particularly pertinent to the 73rd Session of the General Assembly, which aims to ‘make the UN relevant to all’. </w:t>
      </w:r>
      <w:r w:rsidRPr="0092026C">
        <w:rPr>
          <w:rStyle w:val="StyleUnderline"/>
        </w:rPr>
        <w:t xml:space="preserve">The court system serves as </w:t>
      </w:r>
      <w:r w:rsidRPr="004E2DBB">
        <w:rPr>
          <w:rStyle w:val="StyleUnderline"/>
          <w:highlight w:val="green"/>
        </w:rPr>
        <w:t xml:space="preserve">a </w:t>
      </w:r>
      <w:r w:rsidRPr="004E2DBB">
        <w:rPr>
          <w:rStyle w:val="Emphasis"/>
          <w:highlight w:val="green"/>
        </w:rPr>
        <w:t>bulwark against arbitrariness</w:t>
      </w:r>
      <w:r w:rsidRPr="004E2DBB">
        <w:rPr>
          <w:rStyle w:val="StyleUnderline"/>
          <w:highlight w:val="green"/>
        </w:rPr>
        <w:t xml:space="preserve"> and provides</w:t>
      </w:r>
      <w:r w:rsidRPr="0092026C">
        <w:rPr>
          <w:rStyle w:val="StyleUnderline"/>
        </w:rPr>
        <w:t xml:space="preserve"> the mechanism for </w:t>
      </w:r>
      <w:r w:rsidRPr="004E2DBB">
        <w:rPr>
          <w:rStyle w:val="Emphasis"/>
          <w:highlight w:val="green"/>
        </w:rPr>
        <w:t>peaceful settlement of disputes</w:t>
      </w:r>
      <w:r w:rsidRPr="004E2DBB">
        <w:rPr>
          <w:rStyle w:val="StyleUnderline"/>
          <w:highlight w:val="green"/>
        </w:rPr>
        <w:t xml:space="preserve">, guaranteeing </w:t>
      </w:r>
      <w:r w:rsidRPr="0092026C">
        <w:rPr>
          <w:rStyle w:val="StyleUnderline"/>
        </w:rPr>
        <w:t xml:space="preserve">the </w:t>
      </w:r>
      <w:r w:rsidRPr="004E2DBB">
        <w:rPr>
          <w:rStyle w:val="Emphasis"/>
          <w:highlight w:val="green"/>
        </w:rPr>
        <w:t>stability</w:t>
      </w:r>
      <w:r w:rsidRPr="0092026C">
        <w:t xml:space="preserve"> so </w:t>
      </w:r>
      <w:r w:rsidRPr="0092026C">
        <w:rPr>
          <w:rStyle w:val="StyleUnderline"/>
        </w:rPr>
        <w:t xml:space="preserve">necessary for </w:t>
      </w:r>
      <w:r w:rsidRPr="0092026C">
        <w:rPr>
          <w:rStyle w:val="Emphasis"/>
        </w:rPr>
        <w:t>international cooperation</w:t>
      </w:r>
      <w:r w:rsidRPr="0092026C">
        <w:t>.  For the peoples of the world, the court may be far away but its impact is real.</w:t>
      </w:r>
    </w:p>
    <w:p w14:paraId="1191EDE8" w14:textId="77777777" w:rsidR="005E52D2" w:rsidRPr="0092026C" w:rsidRDefault="005E52D2" w:rsidP="005E52D2">
      <w:r w:rsidRPr="0092026C">
        <w:t>Excellencies, I am encouraged by the continued and enhanced confidence in the International Court of Justice.</w:t>
      </w:r>
    </w:p>
    <w:p w14:paraId="26609268" w14:textId="77777777" w:rsidR="005E52D2" w:rsidRPr="0092026C" w:rsidRDefault="005E52D2" w:rsidP="005E52D2">
      <w:r w:rsidRPr="0092026C">
        <w:t xml:space="preserve">Not only has the Court’s workload increased over the last 20-years but this trend has continued into the period under review, demonstrating unequivocally that </w:t>
      </w:r>
      <w:r w:rsidRPr="0092026C">
        <w:rPr>
          <w:rStyle w:val="StyleUnderline"/>
        </w:rPr>
        <w:t>there remains a need and desire for a multilateral mechanism to address legal challenges of international concern</w:t>
      </w:r>
      <w:r w:rsidRPr="0092026C">
        <w:t>.</w:t>
      </w:r>
    </w:p>
    <w:p w14:paraId="61DD714D" w14:textId="77777777" w:rsidR="005E52D2" w:rsidRPr="0092026C" w:rsidRDefault="005E52D2" w:rsidP="005E52D2">
      <w:r w:rsidRPr="0092026C">
        <w:t>The variety of cases addressed by the court, and the fact that these cases stem from four continents, is also testament to the universality of the Court. In fact, as of today a total of 73 Member States have accepted, as compulsory, the jurisdiction of the Court.</w:t>
      </w:r>
    </w:p>
    <w:p w14:paraId="075088CB" w14:textId="77777777" w:rsidR="005E52D2" w:rsidRPr="0092026C" w:rsidRDefault="005E52D2" w:rsidP="005E52D2">
      <w:r w:rsidRPr="0092026C">
        <w:t xml:space="preserve">In addition to the Court’s role in advancing multilateralism, </w:t>
      </w:r>
      <w:r w:rsidRPr="0092026C">
        <w:rPr>
          <w:rStyle w:val="StyleUnderline"/>
        </w:rPr>
        <w:t>its</w:t>
      </w:r>
      <w:r w:rsidRPr="0092026C">
        <w:t xml:space="preserve"> judgements and </w:t>
      </w:r>
      <w:r w:rsidRPr="0092026C">
        <w:rPr>
          <w:rStyle w:val="StyleUnderline"/>
        </w:rPr>
        <w:t xml:space="preserve">advisory opinion directly influence the development </w:t>
      </w:r>
      <w:r w:rsidRPr="004E2DBB">
        <w:rPr>
          <w:rStyle w:val="StyleUnderline"/>
          <w:highlight w:val="green"/>
        </w:rPr>
        <w:t xml:space="preserve">and </w:t>
      </w:r>
      <w:r w:rsidRPr="004E2DBB">
        <w:rPr>
          <w:rStyle w:val="Emphasis"/>
          <w:highlight w:val="green"/>
        </w:rPr>
        <w:t>strengthening of the rule of law</w:t>
      </w:r>
      <w:r w:rsidRPr="0092026C">
        <w:rPr>
          <w:rStyle w:val="StyleUnderline"/>
        </w:rPr>
        <w:t xml:space="preserve"> in countries the world over</w:t>
      </w:r>
      <w:r w:rsidRPr="0092026C">
        <w:t>.</w:t>
      </w:r>
    </w:p>
    <w:p w14:paraId="379C83DA" w14:textId="77777777" w:rsidR="005E52D2" w:rsidRPr="0092026C" w:rsidRDefault="005E52D2" w:rsidP="005E52D2">
      <w:r w:rsidRPr="0092026C">
        <w:lastRenderedPageBreak/>
        <w:t>As stated by the report: “everything the court does is aimed at promoting and reinforcing the rule of law, through its judgement and advisory opinions, it contributes to developing and clarifying international law.”</w:t>
      </w:r>
    </w:p>
    <w:p w14:paraId="0A7B0D34" w14:textId="77777777" w:rsidR="005E52D2" w:rsidRPr="0092026C" w:rsidRDefault="005E52D2" w:rsidP="005E52D2">
      <w:r w:rsidRPr="0092026C">
        <w:t xml:space="preserve">Finally, </w:t>
      </w:r>
      <w:r w:rsidRPr="0092026C">
        <w:rPr>
          <w:rStyle w:val="StyleUnderline"/>
        </w:rPr>
        <w:t xml:space="preserve">at a time when </w:t>
      </w:r>
      <w:r w:rsidRPr="004E2DBB">
        <w:rPr>
          <w:rStyle w:val="Emphasis"/>
          <w:highlight w:val="green"/>
        </w:rPr>
        <w:t>human rights abuses and conflict devastate</w:t>
      </w:r>
      <w:r w:rsidRPr="0092026C">
        <w:rPr>
          <w:rStyle w:val="Emphasis"/>
        </w:rPr>
        <w:t xml:space="preserve"> the lives of </w:t>
      </w:r>
      <w:r w:rsidRPr="004E2DBB">
        <w:rPr>
          <w:rStyle w:val="Emphasis"/>
          <w:highlight w:val="green"/>
        </w:rPr>
        <w:t>millions</w:t>
      </w:r>
      <w:r w:rsidRPr="0092026C">
        <w:t xml:space="preserve">, and </w:t>
      </w:r>
      <w:r w:rsidRPr="0092026C">
        <w:rPr>
          <w:rStyle w:val="StyleUnderline"/>
        </w:rPr>
        <w:t xml:space="preserve">when </w:t>
      </w:r>
      <w:r w:rsidRPr="004E2DBB">
        <w:rPr>
          <w:rStyle w:val="Emphasis"/>
          <w:highlight w:val="green"/>
        </w:rPr>
        <w:t>tensions simmer</w:t>
      </w:r>
      <w:r w:rsidRPr="004E2DBB">
        <w:rPr>
          <w:rStyle w:val="StyleUnderline"/>
          <w:highlight w:val="green"/>
        </w:rPr>
        <w:t xml:space="preserve"> in regions throughout the world,</w:t>
      </w:r>
      <w:r w:rsidRPr="0092026C">
        <w:rPr>
          <w:rStyle w:val="StyleUnderline"/>
        </w:rPr>
        <w:t xml:space="preserve"> the </w:t>
      </w:r>
      <w:r w:rsidRPr="004E2DBB">
        <w:rPr>
          <w:rStyle w:val="Emphasis"/>
          <w:highlight w:val="green"/>
        </w:rPr>
        <w:t>adjudication of disputes between states</w:t>
      </w:r>
      <w:r w:rsidRPr="004E2DBB">
        <w:rPr>
          <w:rStyle w:val="StyleUnderline"/>
          <w:highlight w:val="green"/>
        </w:rPr>
        <w:t xml:space="preserve"> remains</w:t>
      </w:r>
      <w:r w:rsidRPr="0092026C">
        <w:rPr>
          <w:rStyle w:val="StyleUnderline"/>
        </w:rPr>
        <w:t xml:space="preserve"> an </w:t>
      </w:r>
      <w:r w:rsidRPr="004E2DBB">
        <w:rPr>
          <w:rStyle w:val="Emphasis"/>
          <w:highlight w:val="green"/>
        </w:rPr>
        <w:t>essential</w:t>
      </w:r>
      <w:r w:rsidRPr="0092026C">
        <w:rPr>
          <w:rStyle w:val="StyleUnderline"/>
        </w:rPr>
        <w:t xml:space="preserve"> role of the Court in </w:t>
      </w:r>
      <w:r w:rsidRPr="004E2DBB">
        <w:rPr>
          <w:rStyle w:val="Emphasis"/>
          <w:highlight w:val="green"/>
        </w:rPr>
        <w:t>preserving peace and security</w:t>
      </w:r>
      <w:r w:rsidRPr="004E2DBB">
        <w:rPr>
          <w:highlight w:val="green"/>
        </w:rPr>
        <w:t>.</w:t>
      </w:r>
    </w:p>
    <w:p w14:paraId="2DB6308D" w14:textId="77777777" w:rsidR="005E52D2" w:rsidRPr="0092026C" w:rsidRDefault="005E52D2" w:rsidP="005E52D2">
      <w:r w:rsidRPr="0092026C">
        <w:rPr>
          <w:rStyle w:val="StyleUnderline"/>
        </w:rPr>
        <w:t xml:space="preserve">We welcome the </w:t>
      </w:r>
      <w:r w:rsidRPr="0092026C">
        <w:rPr>
          <w:rStyle w:val="Emphasis"/>
        </w:rPr>
        <w:t>continued readiness by the Court to intervene</w:t>
      </w:r>
      <w:r w:rsidRPr="0092026C">
        <w:t xml:space="preserve"> when other diplomatic or political means have proven unsuccessful.</w:t>
      </w:r>
    </w:p>
    <w:p w14:paraId="41714E97" w14:textId="77777777" w:rsidR="005E52D2" w:rsidRPr="0092026C" w:rsidRDefault="005E52D2" w:rsidP="005E52D2">
      <w:r w:rsidRPr="0092026C">
        <w:t xml:space="preserve">For Member States, respect for the decisions, judgements, advice, and orders of </w:t>
      </w:r>
      <w:r w:rsidRPr="0092026C">
        <w:rPr>
          <w:rStyle w:val="StyleUnderline"/>
        </w:rPr>
        <w:t xml:space="preserve">the Court remains </w:t>
      </w:r>
      <w:r w:rsidRPr="0092026C">
        <w:rPr>
          <w:rStyle w:val="Emphasis"/>
        </w:rPr>
        <w:t>critical</w:t>
      </w:r>
      <w:r w:rsidRPr="0092026C">
        <w:rPr>
          <w:rStyle w:val="StyleUnderline"/>
        </w:rPr>
        <w:t xml:space="preserve"> for the </w:t>
      </w:r>
      <w:r w:rsidRPr="0092026C">
        <w:rPr>
          <w:rStyle w:val="Emphasis"/>
        </w:rPr>
        <w:t>efficacy and longevity</w:t>
      </w:r>
      <w:r w:rsidRPr="0092026C">
        <w:rPr>
          <w:rStyle w:val="StyleUnderline"/>
        </w:rPr>
        <w:t xml:space="preserve"> of the international Justice System</w:t>
      </w:r>
      <w:r w:rsidRPr="0092026C">
        <w:t>. The General Assembly has thus called upon States that have not yet done so to consider accepting the jurisdiction of the Court in accordance with its Statute.</w:t>
      </w:r>
    </w:p>
    <w:p w14:paraId="32E0C7A1" w14:textId="77777777" w:rsidR="005E52D2" w:rsidRPr="0092026C" w:rsidRDefault="005E52D2" w:rsidP="005E52D2">
      <w:r w:rsidRPr="0092026C">
        <w:t xml:space="preserve">In closing, allow me to reiterate: </w:t>
      </w:r>
      <w:r w:rsidRPr="004E2DBB">
        <w:rPr>
          <w:rStyle w:val="Emphasis"/>
          <w:highlight w:val="green"/>
        </w:rPr>
        <w:t>if we are to preserve the international multilateral system</w:t>
      </w:r>
      <w:r w:rsidRPr="0092026C">
        <w:rPr>
          <w:rStyle w:val="StyleUnderline"/>
        </w:rPr>
        <w:t xml:space="preserve">, then adherence and </w:t>
      </w:r>
      <w:r w:rsidRPr="004E2DBB">
        <w:rPr>
          <w:rStyle w:val="StyleUnderline"/>
          <w:highlight w:val="green"/>
        </w:rPr>
        <w:t xml:space="preserve">respect for international law remains </w:t>
      </w:r>
      <w:r w:rsidRPr="004E2DBB">
        <w:rPr>
          <w:rStyle w:val="Emphasis"/>
          <w:highlight w:val="green"/>
        </w:rPr>
        <w:t>key</w:t>
      </w:r>
      <w:r w:rsidRPr="004E2DBB">
        <w:rPr>
          <w:highlight w:val="green"/>
        </w:rPr>
        <w:t>.</w:t>
      </w:r>
    </w:p>
    <w:p w14:paraId="74573DFB" w14:textId="77777777" w:rsidR="005E52D2" w:rsidRPr="0092026C" w:rsidRDefault="005E52D2" w:rsidP="005E52D2"/>
    <w:p w14:paraId="51F1C5DC" w14:textId="77777777" w:rsidR="005E52D2" w:rsidRPr="0092026C" w:rsidRDefault="005E52D2" w:rsidP="005E52D2">
      <w:pPr>
        <w:pStyle w:val="Heading4"/>
        <w:rPr>
          <w:rFonts w:cs="Calibri"/>
          <w:bCs w:val="0"/>
        </w:rPr>
      </w:pPr>
      <w:r w:rsidRPr="0092026C">
        <w:rPr>
          <w:rFonts w:cs="Calibri"/>
        </w:rPr>
        <w:t>Multilateral cooperation solves nuke war and warming</w:t>
      </w:r>
    </w:p>
    <w:p w14:paraId="4340768B" w14:textId="77777777" w:rsidR="005E52D2" w:rsidRPr="0092026C" w:rsidRDefault="005E52D2" w:rsidP="005E52D2">
      <w:r w:rsidRPr="0092026C">
        <w:t xml:space="preserve">Yuval Noah </w:t>
      </w:r>
      <w:r w:rsidRPr="0092026C">
        <w:rPr>
          <w:rStyle w:val="Style13ptBold"/>
        </w:rPr>
        <w:t>Harari 18</w:t>
      </w:r>
      <w:r w:rsidRPr="0092026C">
        <w:t xml:space="preserve">, Professor of History at Hebrew University of Jerusalem, 9/26/18, “We need a post-liberal order now,” The Economist, </w:t>
      </w:r>
      <w:hyperlink r:id="rId19" w:history="1">
        <w:r w:rsidRPr="0092026C">
          <w:rPr>
            <w:rStyle w:val="Hyperlink"/>
          </w:rPr>
          <w:t>https://www.economist.com/open-future/2018/09/26/we-need-a-post-liberal-order-now</w:t>
        </w:r>
      </w:hyperlink>
    </w:p>
    <w:p w14:paraId="1B10825F" w14:textId="77777777" w:rsidR="005E52D2" w:rsidRPr="0092026C" w:rsidRDefault="005E52D2" w:rsidP="005E52D2">
      <w:pPr>
        <w:rPr>
          <w:sz w:val="14"/>
        </w:rPr>
      </w:pPr>
      <w:r w:rsidRPr="0092026C">
        <w:rPr>
          <w:sz w:val="14"/>
        </w:rPr>
        <w:t xml:space="preserve">The second thing to note about </w:t>
      </w:r>
      <w:r w:rsidRPr="0092026C">
        <w:rPr>
          <w:rStyle w:val="StyleUnderline"/>
        </w:rPr>
        <w:t>this vision of friendly fortresses</w:t>
      </w:r>
      <w:r w:rsidRPr="0092026C">
        <w:rPr>
          <w:sz w:val="14"/>
        </w:rPr>
        <w:t xml:space="preserve"> is that it </w:t>
      </w:r>
      <w:r w:rsidRPr="0092026C">
        <w:rPr>
          <w:rStyle w:val="Emphasis"/>
        </w:rPr>
        <w:t>has been tried</w:t>
      </w:r>
      <w:r w:rsidRPr="0092026C">
        <w:rPr>
          <w:sz w:val="14"/>
        </w:rPr>
        <w:t>—</w:t>
      </w:r>
      <w:r w:rsidRPr="0092026C">
        <w:rPr>
          <w:rStyle w:val="StyleUnderline"/>
        </w:rPr>
        <w:t xml:space="preserve">and it </w:t>
      </w:r>
      <w:r w:rsidRPr="0092026C">
        <w:rPr>
          <w:rStyle w:val="Emphasis"/>
        </w:rPr>
        <w:t>failed spectacularly</w:t>
      </w:r>
      <w:r w:rsidRPr="0092026C">
        <w:rPr>
          <w:rStyle w:val="StyleUnderline"/>
        </w:rPr>
        <w:t xml:space="preserve">. </w:t>
      </w:r>
      <w:r w:rsidRPr="0092026C">
        <w:rPr>
          <w:rStyle w:val="Emphasis"/>
        </w:rPr>
        <w:t xml:space="preserve">All </w:t>
      </w:r>
      <w:r w:rsidRPr="004E2DBB">
        <w:rPr>
          <w:rStyle w:val="Emphasis"/>
          <w:highlight w:val="green"/>
        </w:rPr>
        <w:t>attempts</w:t>
      </w:r>
      <w:r w:rsidRPr="004E2DBB">
        <w:rPr>
          <w:rStyle w:val="StyleUnderline"/>
          <w:highlight w:val="green"/>
        </w:rPr>
        <w:t xml:space="preserve"> to divide the world</w:t>
      </w:r>
      <w:r w:rsidRPr="0092026C">
        <w:rPr>
          <w:rStyle w:val="StyleUnderline"/>
        </w:rPr>
        <w:t xml:space="preserve"> into clear-cut nations have</w:t>
      </w:r>
      <w:r w:rsidRPr="0092026C">
        <w:rPr>
          <w:sz w:val="14"/>
        </w:rPr>
        <w:t xml:space="preserve"> so far </w:t>
      </w:r>
      <w:r w:rsidRPr="004E2DBB">
        <w:rPr>
          <w:rStyle w:val="Emphasis"/>
          <w:highlight w:val="green"/>
        </w:rPr>
        <w:t>resulted in war and genocide</w:t>
      </w:r>
      <w:r w:rsidRPr="0092026C">
        <w:rPr>
          <w:sz w:val="14"/>
        </w:rPr>
        <w:t>. When the heirs of Garibaldi, Mazzini and Mickiewicz managed to overthrow the multi-ethnic Habsburg Empire, it proved impossible to find a clear line dividing Italians from Slovenes or Poles from Ukrainians.</w:t>
      </w:r>
    </w:p>
    <w:p w14:paraId="6366421D" w14:textId="77777777" w:rsidR="005E52D2" w:rsidRPr="0092026C" w:rsidRDefault="005E52D2" w:rsidP="005E52D2">
      <w:pPr>
        <w:rPr>
          <w:sz w:val="14"/>
        </w:rPr>
      </w:pPr>
      <w:r w:rsidRPr="0092026C">
        <w:rPr>
          <w:sz w:val="14"/>
        </w:rPr>
        <w:t>This had set the stage for the second world war. The key problem with the network of fortresses is that each national fortress wants a bit more land, security and prosperity for itself at the expense of the neighbors, and without the help of universal values and global organisations, rival fortresses cannot agree on any common rules. Walled fortresses are seldom friendly.</w:t>
      </w:r>
    </w:p>
    <w:p w14:paraId="650336F0" w14:textId="77777777" w:rsidR="005E52D2" w:rsidRPr="0092026C" w:rsidRDefault="005E52D2" w:rsidP="005E52D2">
      <w:pPr>
        <w:rPr>
          <w:sz w:val="14"/>
        </w:rPr>
      </w:pPr>
      <w:r w:rsidRPr="0092026C">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92026C">
        <w:rPr>
          <w:rStyle w:val="StyleUnderline"/>
        </w:rPr>
        <w:t>they deny the necessity of any global order whatsoever</w:t>
      </w:r>
      <w:r w:rsidRPr="0092026C">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475F7E50" w14:textId="77777777" w:rsidR="005E52D2" w:rsidRPr="0092026C" w:rsidRDefault="005E52D2" w:rsidP="005E52D2">
      <w:pPr>
        <w:rPr>
          <w:sz w:val="14"/>
        </w:rPr>
      </w:pPr>
      <w:r w:rsidRPr="0092026C">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357D96D5" w14:textId="77777777" w:rsidR="005E52D2" w:rsidRPr="0092026C" w:rsidRDefault="005E52D2" w:rsidP="005E52D2">
      <w:pPr>
        <w:rPr>
          <w:sz w:val="14"/>
        </w:rPr>
      </w:pPr>
      <w:r w:rsidRPr="0092026C">
        <w:rPr>
          <w:sz w:val="14"/>
        </w:rPr>
        <w:t xml:space="preserve">Even more importantly, whether people like it or not, </w:t>
      </w:r>
      <w:r w:rsidRPr="0092026C">
        <w:rPr>
          <w:rStyle w:val="StyleUnderline"/>
        </w:rPr>
        <w:t>humankind</w:t>
      </w:r>
      <w:r w:rsidRPr="0092026C">
        <w:rPr>
          <w:sz w:val="14"/>
        </w:rPr>
        <w:t xml:space="preserve"> today </w:t>
      </w:r>
      <w:r w:rsidRPr="0092026C">
        <w:rPr>
          <w:rStyle w:val="StyleUnderline"/>
        </w:rPr>
        <w:t>faces</w:t>
      </w:r>
      <w:r w:rsidRPr="0092026C">
        <w:rPr>
          <w:sz w:val="14"/>
        </w:rPr>
        <w:t xml:space="preserve"> three </w:t>
      </w:r>
      <w:r w:rsidRPr="004E2DBB">
        <w:rPr>
          <w:rStyle w:val="StyleUnderline"/>
          <w:highlight w:val="green"/>
        </w:rPr>
        <w:t>common problems</w:t>
      </w:r>
      <w:r w:rsidRPr="0092026C">
        <w:rPr>
          <w:rStyle w:val="StyleUnderline"/>
        </w:rPr>
        <w:t xml:space="preserve"> that make a mockery of all national borders</w:t>
      </w:r>
      <w:r w:rsidRPr="0092026C">
        <w:rPr>
          <w:sz w:val="14"/>
        </w:rPr>
        <w:t xml:space="preserve">, and </w:t>
      </w:r>
      <w:r w:rsidRPr="0092026C">
        <w:rPr>
          <w:rStyle w:val="StyleUnderline"/>
        </w:rPr>
        <w:t xml:space="preserve">that </w:t>
      </w:r>
      <w:r w:rsidRPr="004E2DBB">
        <w:rPr>
          <w:rStyle w:val="StyleUnderline"/>
          <w:highlight w:val="green"/>
        </w:rPr>
        <w:t xml:space="preserve">can </w:t>
      </w:r>
      <w:r w:rsidRPr="004E2DBB">
        <w:rPr>
          <w:rStyle w:val="Emphasis"/>
          <w:highlight w:val="green"/>
        </w:rPr>
        <w:t>only be solved through global coop</w:t>
      </w:r>
      <w:r w:rsidRPr="0092026C">
        <w:rPr>
          <w:rStyle w:val="Emphasis"/>
        </w:rPr>
        <w:t>eration</w:t>
      </w:r>
      <w:r w:rsidRPr="0092026C">
        <w:rPr>
          <w:rStyle w:val="StyleUnderline"/>
        </w:rPr>
        <w:t xml:space="preserve">. These are </w:t>
      </w:r>
      <w:r w:rsidRPr="004E2DBB">
        <w:rPr>
          <w:rStyle w:val="Emphasis"/>
          <w:szCs w:val="26"/>
          <w:highlight w:val="green"/>
        </w:rPr>
        <w:t>nuclear war, climate change and tech</w:t>
      </w:r>
      <w:r w:rsidRPr="0092026C">
        <w:rPr>
          <w:rStyle w:val="Emphasis"/>
          <w:szCs w:val="26"/>
        </w:rPr>
        <w:t>nological disruption</w:t>
      </w:r>
      <w:r w:rsidRPr="0092026C">
        <w:rPr>
          <w:rStyle w:val="StyleUnderline"/>
          <w:szCs w:val="26"/>
        </w:rPr>
        <w:t>. You cannot</w:t>
      </w:r>
      <w:r w:rsidRPr="0092026C">
        <w:rPr>
          <w:rStyle w:val="StyleUnderline"/>
        </w:rPr>
        <w:t xml:space="preserve"> build a wall against nuclear winter or against global warming, and no nation can regulate</w:t>
      </w:r>
      <w:r w:rsidRPr="0092026C">
        <w:rPr>
          <w:sz w:val="14"/>
        </w:rPr>
        <w:t xml:space="preserve"> artificial intelligence (</w:t>
      </w:r>
      <w:r w:rsidRPr="0092026C">
        <w:rPr>
          <w:rStyle w:val="StyleUnderline"/>
        </w:rPr>
        <w:t>AI) or bioengineering single-handedly</w:t>
      </w:r>
      <w:r w:rsidRPr="0092026C">
        <w:rPr>
          <w:sz w:val="14"/>
        </w:rPr>
        <w:t xml:space="preserve">. It won’t be enough if only the European Union forbids producing killer robots or only America bans genetically-engineering human </w:t>
      </w:r>
      <w:r w:rsidRPr="0092026C">
        <w:rPr>
          <w:sz w:val="14"/>
        </w:rPr>
        <w:lastRenderedPageBreak/>
        <w:t>babies. Due to the immense potential of such disruptive technologies, if even one country decides to pursue these high-risk high-gain paths, other countries will be forced to follow its dangerous lead for fear of being left behind.</w:t>
      </w:r>
    </w:p>
    <w:p w14:paraId="2E104611" w14:textId="77777777" w:rsidR="005E52D2" w:rsidRPr="0092026C" w:rsidRDefault="005E52D2" w:rsidP="005E52D2">
      <w:pPr>
        <w:rPr>
          <w:sz w:val="14"/>
        </w:rPr>
      </w:pPr>
      <w:r w:rsidRPr="0092026C">
        <w:rPr>
          <w:rStyle w:val="StyleUnderline"/>
        </w:rPr>
        <w:t xml:space="preserve">An </w:t>
      </w:r>
      <w:r w:rsidRPr="0092026C">
        <w:rPr>
          <w:rStyle w:val="Emphasis"/>
        </w:rPr>
        <w:t>AI arms race</w:t>
      </w:r>
      <w:r w:rsidRPr="0092026C">
        <w:rPr>
          <w:rStyle w:val="StyleUnderline"/>
        </w:rPr>
        <w:t xml:space="preserve"> or a </w:t>
      </w:r>
      <w:proofErr w:type="gramStart"/>
      <w:r w:rsidRPr="0092026C">
        <w:rPr>
          <w:rStyle w:val="Emphasis"/>
        </w:rPr>
        <w:t xml:space="preserve">biotechnological </w:t>
      </w:r>
      <w:r w:rsidRPr="004E2DBB">
        <w:rPr>
          <w:rStyle w:val="Emphasis"/>
          <w:highlight w:val="green"/>
        </w:rPr>
        <w:t>arms</w:t>
      </w:r>
      <w:proofErr w:type="gramEnd"/>
      <w:r w:rsidRPr="004E2DBB">
        <w:rPr>
          <w:rStyle w:val="Emphasis"/>
          <w:highlight w:val="green"/>
        </w:rPr>
        <w:t xml:space="preserve"> race</w:t>
      </w:r>
      <w:r w:rsidRPr="0092026C">
        <w:rPr>
          <w:sz w:val="14"/>
        </w:rPr>
        <w:t xml:space="preserve"> almost </w:t>
      </w:r>
      <w:r w:rsidRPr="004E2DBB">
        <w:rPr>
          <w:rStyle w:val="Emphasis"/>
          <w:highlight w:val="green"/>
        </w:rPr>
        <w:t>guarantees</w:t>
      </w:r>
      <w:r w:rsidRPr="0092026C">
        <w:rPr>
          <w:rStyle w:val="Emphasis"/>
        </w:rPr>
        <w:t xml:space="preserve"> the worst outcome</w:t>
      </w:r>
      <w:r w:rsidRPr="0092026C">
        <w:rPr>
          <w:rStyle w:val="StyleUnderline"/>
        </w:rPr>
        <w:t xml:space="preserve">. </w:t>
      </w:r>
      <w:r w:rsidRPr="004E2DBB">
        <w:rPr>
          <w:rStyle w:val="StyleUnderline"/>
          <w:highlight w:val="green"/>
        </w:rPr>
        <w:t>Whoever wins</w:t>
      </w:r>
      <w:r w:rsidRPr="0092026C">
        <w:rPr>
          <w:sz w:val="14"/>
        </w:rPr>
        <w:t xml:space="preserve"> the arms race, </w:t>
      </w:r>
      <w:r w:rsidRPr="004E2DBB">
        <w:rPr>
          <w:rStyle w:val="StyleUnderline"/>
          <w:highlight w:val="green"/>
        </w:rPr>
        <w:t>the loser will</w:t>
      </w:r>
      <w:r w:rsidRPr="0092026C">
        <w:rPr>
          <w:rStyle w:val="StyleUnderline"/>
        </w:rPr>
        <w:t xml:space="preserve"> likely </w:t>
      </w:r>
      <w:r w:rsidRPr="004E2DBB">
        <w:rPr>
          <w:rStyle w:val="StyleUnderline"/>
          <w:highlight w:val="green"/>
        </w:rPr>
        <w:t>be humanity</w:t>
      </w:r>
      <w:r w:rsidRPr="0092026C">
        <w:rPr>
          <w:rStyle w:val="StyleUnderline"/>
        </w:rPr>
        <w:t xml:space="preserve"> itself</w:t>
      </w:r>
      <w:r w:rsidRPr="0092026C">
        <w:rPr>
          <w:sz w:val="14"/>
        </w:rPr>
        <w:t xml:space="preserve">. For in an arms race, </w:t>
      </w:r>
      <w:r w:rsidRPr="0092026C">
        <w:rPr>
          <w:rStyle w:val="StyleUnderline"/>
        </w:rPr>
        <w:t>all regulations will collapse</w:t>
      </w:r>
      <w:r w:rsidRPr="0092026C">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92026C">
        <w:rPr>
          <w:sz w:val="14"/>
        </w:rPr>
        <w:t>So</w:t>
      </w:r>
      <w:proofErr w:type="gramEnd"/>
      <w:r w:rsidRPr="0092026C">
        <w:rPr>
          <w:sz w:val="14"/>
        </w:rPr>
        <w:t xml:space="preserve"> we must do it before them.”</w:t>
      </w:r>
    </w:p>
    <w:p w14:paraId="415CC81A" w14:textId="77777777" w:rsidR="005E52D2" w:rsidRPr="0092026C" w:rsidRDefault="005E52D2" w:rsidP="005E52D2">
      <w:pPr>
        <w:rPr>
          <w:sz w:val="14"/>
        </w:rPr>
      </w:pPr>
      <w:r w:rsidRPr="0092026C">
        <w:rPr>
          <w:sz w:val="14"/>
        </w:rPr>
        <w:t xml:space="preserve">Similarly, </w:t>
      </w:r>
      <w:r w:rsidRPr="004E2DBB">
        <w:rPr>
          <w:rStyle w:val="StyleUnderline"/>
          <w:highlight w:val="green"/>
        </w:rPr>
        <w:t>consider</w:t>
      </w:r>
      <w:r w:rsidRPr="0092026C">
        <w:rPr>
          <w:rStyle w:val="StyleUnderline"/>
        </w:rPr>
        <w:t xml:space="preserve"> developing </w:t>
      </w:r>
      <w:r w:rsidRPr="004E2DBB">
        <w:rPr>
          <w:rStyle w:val="StyleUnderline"/>
          <w:highlight w:val="green"/>
        </w:rPr>
        <w:t>autonomous-weapon systems</w:t>
      </w:r>
      <w:r w:rsidRPr="0092026C">
        <w:rPr>
          <w:sz w:val="14"/>
        </w:rPr>
        <w:t xml:space="preserve">, that can decide for themselves whether to shoot and kill people. Again, </w:t>
      </w:r>
      <w:r w:rsidRPr="0092026C">
        <w:rPr>
          <w:rStyle w:val="StyleUnderline"/>
        </w:rPr>
        <w:t>every country will say: “This</w:t>
      </w:r>
      <w:r w:rsidRPr="0092026C">
        <w:rPr>
          <w:sz w:val="14"/>
        </w:rPr>
        <w:t xml:space="preserve"> is a very dangerous technology, and it </w:t>
      </w:r>
      <w:r w:rsidRPr="0092026C">
        <w:rPr>
          <w:rStyle w:val="StyleUnderline"/>
        </w:rPr>
        <w:t>should be regulated</w:t>
      </w:r>
      <w:r w:rsidRPr="0092026C">
        <w:rPr>
          <w:sz w:val="14"/>
        </w:rPr>
        <w:t xml:space="preserve"> carefully. </w:t>
      </w:r>
      <w:r w:rsidRPr="0092026C">
        <w:rPr>
          <w:rStyle w:val="StyleUnderline"/>
        </w:rPr>
        <w:t>But we don’t trust our rivals to regulate it, so we must develop it first</w:t>
      </w:r>
      <w:r w:rsidRPr="0092026C">
        <w:rPr>
          <w:sz w:val="14"/>
        </w:rPr>
        <w:t>”.</w:t>
      </w:r>
    </w:p>
    <w:p w14:paraId="1F7563B1" w14:textId="77777777" w:rsidR="005E52D2" w:rsidRPr="0092026C" w:rsidRDefault="005E52D2" w:rsidP="005E52D2">
      <w:pPr>
        <w:rPr>
          <w:sz w:val="14"/>
        </w:rPr>
      </w:pPr>
      <w:r w:rsidRPr="004E2DBB">
        <w:rPr>
          <w:rStyle w:val="StyleUnderline"/>
          <w:highlight w:val="green"/>
        </w:rPr>
        <w:t xml:space="preserve">The </w:t>
      </w:r>
      <w:r w:rsidRPr="004E2DBB">
        <w:rPr>
          <w:rStyle w:val="Emphasis"/>
          <w:highlight w:val="green"/>
        </w:rPr>
        <w:t>only thing</w:t>
      </w:r>
      <w:r w:rsidRPr="004E2DBB">
        <w:rPr>
          <w:rStyle w:val="StyleUnderline"/>
          <w:highlight w:val="green"/>
        </w:rPr>
        <w:t xml:space="preserve"> that can prevent</w:t>
      </w:r>
      <w:r w:rsidRPr="0092026C">
        <w:rPr>
          <w:sz w:val="14"/>
        </w:rPr>
        <w:t xml:space="preserve"> such </w:t>
      </w:r>
      <w:r w:rsidRPr="0092026C">
        <w:rPr>
          <w:rStyle w:val="StyleUnderline"/>
        </w:rPr>
        <w:t xml:space="preserve">destructive </w:t>
      </w:r>
      <w:r w:rsidRPr="004E2DBB">
        <w:rPr>
          <w:rStyle w:val="StyleUnderline"/>
          <w:highlight w:val="green"/>
        </w:rPr>
        <w:t xml:space="preserve">arms races is </w:t>
      </w:r>
      <w:r w:rsidRPr="004E2DBB">
        <w:rPr>
          <w:rStyle w:val="Emphasis"/>
          <w:highlight w:val="green"/>
        </w:rPr>
        <w:t>greater trust</w:t>
      </w:r>
      <w:r w:rsidRPr="0092026C">
        <w:rPr>
          <w:rStyle w:val="Emphasis"/>
        </w:rPr>
        <w:t xml:space="preserve"> between countries</w:t>
      </w:r>
      <w:r w:rsidRPr="0092026C">
        <w:rPr>
          <w:sz w:val="14"/>
        </w:rPr>
        <w:t xml:space="preserve">. </w:t>
      </w:r>
      <w:r w:rsidRPr="004E2DBB">
        <w:rPr>
          <w:rStyle w:val="StyleUnderline"/>
          <w:highlight w:val="green"/>
        </w:rPr>
        <w:t xml:space="preserve">This is </w:t>
      </w:r>
      <w:r w:rsidRPr="004E2DBB">
        <w:rPr>
          <w:rStyle w:val="Emphasis"/>
          <w:highlight w:val="green"/>
        </w:rPr>
        <w:t>not</w:t>
      </w:r>
      <w:r w:rsidRPr="0092026C">
        <w:rPr>
          <w:rStyle w:val="Emphasis"/>
        </w:rPr>
        <w:t xml:space="preserve"> an </w:t>
      </w:r>
      <w:r w:rsidRPr="004E2DBB">
        <w:rPr>
          <w:rStyle w:val="Emphasis"/>
          <w:highlight w:val="green"/>
        </w:rPr>
        <w:t>impossible</w:t>
      </w:r>
      <w:r w:rsidRPr="0092026C">
        <w:rPr>
          <w:rStyle w:val="Emphasis"/>
        </w:rPr>
        <w:t xml:space="preserve"> mission</w:t>
      </w:r>
      <w:r w:rsidRPr="0092026C">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92026C">
        <w:rPr>
          <w:rStyle w:val="StyleUnderline"/>
        </w:rPr>
        <w:t>We need to build such trust globally</w:t>
      </w:r>
      <w:r w:rsidRPr="0092026C">
        <w:rPr>
          <w:sz w:val="14"/>
        </w:rPr>
        <w:t>. We need to reach a point when Americans and Chinese can trust one another like the French and Germans.</w:t>
      </w:r>
    </w:p>
    <w:p w14:paraId="757E3365" w14:textId="77777777" w:rsidR="005E52D2" w:rsidRPr="0092026C" w:rsidRDefault="005E52D2" w:rsidP="005E52D2">
      <w:pPr>
        <w:rPr>
          <w:sz w:val="14"/>
        </w:rPr>
      </w:pPr>
      <w:r w:rsidRPr="0092026C">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92026C">
        <w:rPr>
          <w:rStyle w:val="StyleUnderline"/>
        </w:rPr>
        <w:t>Unless we find solutions on a global level to the disruptions caused by AI, entire countries might collapse, and the resulting chaos</w:t>
      </w:r>
      <w:r w:rsidRPr="0092026C">
        <w:rPr>
          <w:sz w:val="14"/>
        </w:rPr>
        <w:t xml:space="preserve">, violence and waves of immigration </w:t>
      </w:r>
      <w:r w:rsidRPr="0092026C">
        <w:rPr>
          <w:rStyle w:val="StyleUnderline"/>
        </w:rPr>
        <w:t xml:space="preserve">will </w:t>
      </w:r>
      <w:r w:rsidRPr="0092026C">
        <w:rPr>
          <w:rStyle w:val="Emphasis"/>
        </w:rPr>
        <w:t>destabilise the entire world</w:t>
      </w:r>
      <w:r w:rsidRPr="0092026C">
        <w:rPr>
          <w:sz w:val="14"/>
        </w:rPr>
        <w:t>.</w:t>
      </w:r>
    </w:p>
    <w:p w14:paraId="0586AF71" w14:textId="77777777" w:rsidR="005E52D2" w:rsidRPr="0092026C" w:rsidRDefault="005E52D2" w:rsidP="005E52D2">
      <w:pPr>
        <w:rPr>
          <w:sz w:val="14"/>
        </w:rPr>
      </w:pPr>
      <w:r w:rsidRPr="0092026C">
        <w:rPr>
          <w:sz w:val="14"/>
        </w:rPr>
        <w:t xml:space="preserve">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w:t>
      </w:r>
    </w:p>
    <w:p w14:paraId="1B053E5F" w14:textId="77777777" w:rsidR="005E52D2" w:rsidRPr="0092026C" w:rsidRDefault="005E52D2" w:rsidP="005E52D2">
      <w:pPr>
        <w:rPr>
          <w:sz w:val="14"/>
        </w:rPr>
      </w:pPr>
      <w:r w:rsidRPr="0092026C">
        <w:rPr>
          <w:sz w:val="14"/>
        </w:rPr>
        <w:t xml:space="preserve">In order </w:t>
      </w:r>
      <w:r w:rsidRPr="004E2DBB">
        <w:rPr>
          <w:rStyle w:val="Emphasis"/>
          <w:highlight w:val="green"/>
        </w:rPr>
        <w:t>to survive</w:t>
      </w:r>
      <w:r w:rsidRPr="0092026C">
        <w:rPr>
          <w:sz w:val="14"/>
        </w:rPr>
        <w:t xml:space="preserve"> and flourish </w:t>
      </w:r>
      <w:r w:rsidRPr="0092026C">
        <w:rPr>
          <w:rStyle w:val="StyleUnderline"/>
        </w:rPr>
        <w:t xml:space="preserve">in the 21st century, </w:t>
      </w:r>
      <w:r w:rsidRPr="004E2DBB">
        <w:rPr>
          <w:rStyle w:val="StyleUnderline"/>
          <w:highlight w:val="green"/>
        </w:rPr>
        <w:t>humankind needs</w:t>
      </w:r>
      <w:r w:rsidRPr="0092026C">
        <w:rPr>
          <w:rStyle w:val="StyleUnderline"/>
        </w:rPr>
        <w:t xml:space="preserve"> </w:t>
      </w:r>
      <w:r w:rsidRPr="0092026C">
        <w:rPr>
          <w:rStyle w:val="Emphasis"/>
        </w:rPr>
        <w:t xml:space="preserve">effective </w:t>
      </w:r>
      <w:r w:rsidRPr="004E2DBB">
        <w:rPr>
          <w:rStyle w:val="Emphasis"/>
          <w:highlight w:val="green"/>
        </w:rPr>
        <w:t>global coop</w:t>
      </w:r>
      <w:r w:rsidRPr="0092026C">
        <w:rPr>
          <w:rStyle w:val="Emphasis"/>
        </w:rPr>
        <w:t>eration</w:t>
      </w:r>
      <w:r w:rsidRPr="0092026C">
        <w:rPr>
          <w:sz w:val="14"/>
        </w:rPr>
        <w:t xml:space="preserve">, and so </w:t>
      </w:r>
      <w:proofErr w:type="gramStart"/>
      <w:r w:rsidRPr="0092026C">
        <w:rPr>
          <w:sz w:val="14"/>
        </w:rPr>
        <w:t>far</w:t>
      </w:r>
      <w:proofErr w:type="gramEnd"/>
      <w:r w:rsidRPr="0092026C">
        <w:rPr>
          <w:sz w:val="14"/>
        </w:rPr>
        <w:t xml:space="preserve"> </w:t>
      </w:r>
      <w:r w:rsidRPr="004E2DBB">
        <w:rPr>
          <w:rStyle w:val="StyleUnderline"/>
          <w:highlight w:val="green"/>
        </w:rPr>
        <w:t xml:space="preserve">the </w:t>
      </w:r>
      <w:r w:rsidRPr="004E2DBB">
        <w:rPr>
          <w:rStyle w:val="Emphasis"/>
          <w:highlight w:val="green"/>
        </w:rPr>
        <w:t>only viable blueprint</w:t>
      </w:r>
      <w:r w:rsidRPr="0092026C">
        <w:rPr>
          <w:rStyle w:val="StyleUnderline"/>
        </w:rPr>
        <w:t xml:space="preserve"> for such cooperation </w:t>
      </w:r>
      <w:r w:rsidRPr="004E2DBB">
        <w:rPr>
          <w:rStyle w:val="StyleUnderline"/>
          <w:highlight w:val="green"/>
        </w:rPr>
        <w:t>is</w:t>
      </w:r>
      <w:r w:rsidRPr="0092026C">
        <w:rPr>
          <w:rStyle w:val="StyleUnderline"/>
        </w:rPr>
        <w:t xml:space="preserve"> offered by </w:t>
      </w:r>
      <w:r w:rsidRPr="004E2DBB">
        <w:rPr>
          <w:rStyle w:val="Emphasis"/>
          <w:highlight w:val="green"/>
        </w:rPr>
        <w:t>liberalism</w:t>
      </w:r>
      <w:r w:rsidRPr="0092026C">
        <w:rPr>
          <w:rStyle w:val="StyleUnderline"/>
        </w:rPr>
        <w:t>. Nevertheless, governments all over the world are undermining the foundations of the liberal order</w:t>
      </w:r>
      <w:r w:rsidRPr="0092026C">
        <w:rPr>
          <w:sz w:val="14"/>
        </w:rPr>
        <w:t xml:space="preserve">, and the world is turning into a network of fortresses. </w:t>
      </w:r>
      <w:r w:rsidRPr="0092026C">
        <w:rPr>
          <w:rStyle w:val="StyleUnderline"/>
        </w:rPr>
        <w:t>The first to feel the impact are the weakest members of humanity</w:t>
      </w:r>
      <w:r w:rsidRPr="0092026C">
        <w:rPr>
          <w:sz w:val="14"/>
        </w:rPr>
        <w:t xml:space="preserve">, who find themselves without any fortress willing to protect them: refugees, illegal migrants, persecuted minorities. </w:t>
      </w:r>
      <w:r w:rsidRPr="0092026C">
        <w:rPr>
          <w:rStyle w:val="StyleUnderline"/>
        </w:rPr>
        <w:t>But if the walls keep rising</w:t>
      </w:r>
      <w:r w:rsidRPr="0092026C">
        <w:rPr>
          <w:sz w:val="14"/>
        </w:rPr>
        <w:t xml:space="preserve">, eventually </w:t>
      </w:r>
      <w:r w:rsidRPr="0092026C">
        <w:rPr>
          <w:rStyle w:val="Emphasis"/>
        </w:rPr>
        <w:t>the whole of humankind will feel the squeeze</w:t>
      </w:r>
      <w:r w:rsidRPr="0092026C">
        <w:rPr>
          <w:sz w:val="14"/>
        </w:rPr>
        <w:t>.</w:t>
      </w:r>
    </w:p>
    <w:p w14:paraId="33367E75" w14:textId="77777777" w:rsidR="005E52D2" w:rsidRPr="0092026C" w:rsidRDefault="005E52D2" w:rsidP="005E52D2"/>
    <w:p w14:paraId="4C9E0DF8" w14:textId="7A073099" w:rsidR="005E52D2" w:rsidRPr="0092026C" w:rsidRDefault="005E52D2" w:rsidP="005E52D2">
      <w:pPr>
        <w:pStyle w:val="Heading4"/>
        <w:rPr>
          <w:rFonts w:cs="Calibri"/>
        </w:rPr>
      </w:pPr>
      <w:r w:rsidRPr="0092026C">
        <w:rPr>
          <w:rFonts w:cs="Calibri"/>
        </w:rPr>
        <w:t>Warming guarantees extinction – multiple scenarios</w:t>
      </w:r>
    </w:p>
    <w:p w14:paraId="668AB729" w14:textId="77777777" w:rsidR="005E52D2" w:rsidRPr="0092026C" w:rsidRDefault="005E52D2" w:rsidP="005E52D2">
      <w:r w:rsidRPr="0092026C">
        <w:rPr>
          <w:rStyle w:val="StyleUnderline"/>
        </w:rPr>
        <w:t>Specktor 19</w:t>
      </w:r>
      <w:r w:rsidRPr="0092026C">
        <w:t xml:space="preserve"> [Brandon Specktor] “Human Civilization Will Crumble by 2050 If We Don't Stop Climate Change Now, New Paper Claims.” Live Science. June 4, 2019. </w:t>
      </w:r>
      <w:hyperlink r:id="rId20" w:history="1">
        <w:r w:rsidRPr="0092026C">
          <w:rPr>
            <w:rStyle w:val="Hyperlink"/>
          </w:rPr>
          <w:t>https://www.livescience.com/65633-climate-change-dooms-humans-by-2050.html</w:t>
        </w:r>
      </w:hyperlink>
      <w:r w:rsidRPr="0092026C">
        <w:rPr>
          <w:rStyle w:val="Hyperlink"/>
        </w:rPr>
        <w:t xml:space="preserve"> TG</w:t>
      </w:r>
    </w:p>
    <w:p w14:paraId="72A19874" w14:textId="77777777" w:rsidR="005E52D2" w:rsidRPr="0092026C" w:rsidRDefault="005E52D2" w:rsidP="005E52D2">
      <w:pPr>
        <w:rPr>
          <w:rStyle w:val="StyleUnderline"/>
        </w:rPr>
      </w:pPr>
      <w:hyperlink r:id="rId21" w:history="1">
        <w:r w:rsidRPr="0092026C">
          <w:rPr>
            <w:rStyle w:val="Hyperlink"/>
          </w:rPr>
          <w:t>According to the paper</w:t>
        </w:r>
      </w:hyperlink>
      <w:r w:rsidRPr="0092026C">
        <w:t xml:space="preserve">, </w:t>
      </w:r>
      <w:r w:rsidRPr="004E2DBB">
        <w:rPr>
          <w:rStyle w:val="StyleUnderline"/>
          <w:highlight w:val="green"/>
        </w:rPr>
        <w:t>climate</w:t>
      </w:r>
      <w:r w:rsidRPr="0092026C">
        <w:rPr>
          <w:rStyle w:val="StyleUnderline"/>
        </w:rPr>
        <w:t xml:space="preserve"> change </w:t>
      </w:r>
      <w:r w:rsidRPr="004E2DBB">
        <w:rPr>
          <w:rStyle w:val="StyleUnderline"/>
          <w:highlight w:val="green"/>
        </w:rPr>
        <w:t>poses</w:t>
      </w:r>
      <w:r w:rsidRPr="0092026C">
        <w:rPr>
          <w:rStyle w:val="StyleUnderline"/>
        </w:rPr>
        <w:t xml:space="preserve"> a "near- to mid-term </w:t>
      </w:r>
      <w:r w:rsidRPr="004E2DBB">
        <w:rPr>
          <w:rStyle w:val="StyleUnderline"/>
          <w:highlight w:val="green"/>
        </w:rPr>
        <w:t xml:space="preserve">existential threat </w:t>
      </w:r>
      <w:r w:rsidRPr="0092026C">
        <w:rPr>
          <w:rStyle w:val="StyleUnderline"/>
        </w:rPr>
        <w:t>to human civilization," and there's a good chance society could collapse as soon as 2050 if serious mitigation actions aren't taken in the next decade.</w:t>
      </w:r>
    </w:p>
    <w:p w14:paraId="3C627DF2" w14:textId="77777777" w:rsidR="005E52D2" w:rsidRPr="0092026C" w:rsidRDefault="005E52D2" w:rsidP="005E52D2">
      <w:r w:rsidRPr="0092026C">
        <w:lastRenderedPageBreak/>
        <w:t xml:space="preserve">Published by the Breakthrough National Centre for Climate Restoration in Melbourne (an independent think tank focused on climate policy) and </w:t>
      </w:r>
      <w:r w:rsidRPr="0092026C">
        <w:rPr>
          <w:rStyle w:val="StyleUnderline"/>
        </w:rPr>
        <w:t>authored by a climate researcher and a former fossil fuel executive</w:t>
      </w:r>
      <w:r w:rsidRPr="0092026C">
        <w:t>, the paper's central thesis is that climate scientists are too restrained in their predictions of how climate change will affect the planet in the near future. [</w:t>
      </w:r>
      <w:hyperlink r:id="rId22" w:history="1">
        <w:r w:rsidRPr="0092026C">
          <w:rPr>
            <w:rStyle w:val="Hyperlink"/>
          </w:rPr>
          <w:t>Top 9 Ways the World Could End</w:t>
        </w:r>
      </w:hyperlink>
      <w:r w:rsidRPr="0092026C">
        <w:t>]</w:t>
      </w:r>
    </w:p>
    <w:p w14:paraId="298684A8" w14:textId="77777777" w:rsidR="005E52D2" w:rsidRPr="0092026C" w:rsidRDefault="005E52D2" w:rsidP="005E52D2">
      <w:pPr>
        <w:rPr>
          <w:rStyle w:val="StyleUnderline"/>
        </w:rPr>
      </w:pPr>
      <w:r w:rsidRPr="0092026C">
        <w:rPr>
          <w:rStyle w:val="StyleUnderline"/>
        </w:rPr>
        <w:t xml:space="preserve">The current climate crisis, they say, is larger and more complex than any humans have ever dealt with before. General climate models </w:t>
      </w:r>
      <w:r w:rsidRPr="0092026C">
        <w:t>— like the one that the </w:t>
      </w:r>
      <w:hyperlink r:id="rId23" w:history="1">
        <w:r w:rsidRPr="0092026C">
          <w:rPr>
            <w:rStyle w:val="Hyperlink"/>
          </w:rPr>
          <w:t>United Nations' Panel on Climate Change</w:t>
        </w:r>
      </w:hyperlink>
      <w:r w:rsidRPr="0092026C">
        <w:t xml:space="preserve"> (IPCC) used in 2018 to predict that a global temperature increase of 3.6 degrees Fahrenheit (2 degrees Celsius) could put hundreds of millions of people at risk — </w:t>
      </w:r>
      <w:r w:rsidRPr="0092026C">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289BEF68" w14:textId="77777777" w:rsidR="005E52D2" w:rsidRPr="0092026C" w:rsidRDefault="005E52D2" w:rsidP="005E52D2">
      <w:r w:rsidRPr="0092026C">
        <w:t>How the world ends</w:t>
      </w:r>
    </w:p>
    <w:p w14:paraId="013C4279" w14:textId="77777777" w:rsidR="005E52D2" w:rsidRPr="0092026C" w:rsidRDefault="005E52D2" w:rsidP="005E52D2">
      <w:pPr>
        <w:rPr>
          <w:rStyle w:val="StyleUnderline"/>
        </w:rPr>
      </w:pPr>
      <w:r w:rsidRPr="0092026C">
        <w:t xml:space="preserve">What might an accurate worst-case picture of the planet's climate-addled future actually look like, then? </w:t>
      </w:r>
      <w:r w:rsidRPr="0092026C">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4E2DBB">
        <w:rPr>
          <w:rStyle w:val="StyleUnderline"/>
          <w:highlight w:val="green"/>
        </w:rPr>
        <w:t>temperature increase 5.4</w:t>
      </w:r>
      <w:r w:rsidRPr="0092026C">
        <w:rPr>
          <w:rStyle w:val="StyleUnderline"/>
        </w:rPr>
        <w:t xml:space="preserve"> F (3 C) by the year 2050. At this point, the world's </w:t>
      </w:r>
      <w:r w:rsidRPr="004E2DBB">
        <w:rPr>
          <w:rStyle w:val="StyleUnderline"/>
          <w:highlight w:val="green"/>
        </w:rPr>
        <w:t>ice sheets vanish</w:t>
      </w:r>
      <w:r w:rsidRPr="0092026C">
        <w:rPr>
          <w:rStyle w:val="StyleUnderline"/>
        </w:rPr>
        <w:t xml:space="preserve">; brutal </w:t>
      </w:r>
      <w:r w:rsidRPr="004E2DBB">
        <w:rPr>
          <w:rStyle w:val="StyleUnderline"/>
          <w:highlight w:val="green"/>
        </w:rPr>
        <w:t>droughts kill</w:t>
      </w:r>
      <w:r w:rsidRPr="0092026C">
        <w:rPr>
          <w:rStyle w:val="StyleUnderline"/>
        </w:rPr>
        <w:t xml:space="preserve"> many of the trees in </w:t>
      </w:r>
      <w:r w:rsidRPr="004E2DBB">
        <w:rPr>
          <w:rStyle w:val="StyleUnderline"/>
          <w:highlight w:val="green"/>
        </w:rPr>
        <w:t>the </w:t>
      </w:r>
      <w:hyperlink r:id="rId24" w:history="1">
        <w:r w:rsidRPr="004E2DBB">
          <w:rPr>
            <w:rStyle w:val="StyleUnderline"/>
            <w:highlight w:val="green"/>
          </w:rPr>
          <w:t>Amazon rainforest</w:t>
        </w:r>
      </w:hyperlink>
      <w:r w:rsidRPr="0092026C">
        <w:rPr>
          <w:rStyle w:val="StyleUnderline"/>
        </w:rPr>
        <w:t> (removing one of the world's largest carbon offsets); and the planet plunges into a feedback loop of ever-hotter, ever-deadlier conditions.</w:t>
      </w:r>
    </w:p>
    <w:p w14:paraId="7FCEDFB0" w14:textId="77777777" w:rsidR="005E52D2" w:rsidRPr="0092026C" w:rsidRDefault="005E52D2" w:rsidP="005E52D2">
      <w:pPr>
        <w:rPr>
          <w:rStyle w:val="StyleUnderline"/>
        </w:rPr>
      </w:pPr>
      <w:r w:rsidRPr="0092026C">
        <w:rPr>
          <w:rStyle w:val="StyleUnderline"/>
        </w:rPr>
        <w:t xml:space="preserve">"Thirty-five percent of the global land area, and </w:t>
      </w:r>
      <w:r w:rsidRPr="004E2DBB">
        <w:rPr>
          <w:rStyle w:val="StyleUnderline"/>
          <w:highlight w:val="green"/>
        </w:rPr>
        <w:t xml:space="preserve">55 percent of the </w:t>
      </w:r>
      <w:r w:rsidRPr="0092026C">
        <w:rPr>
          <w:rStyle w:val="StyleUnderline"/>
        </w:rPr>
        <w:t xml:space="preserve">global </w:t>
      </w:r>
      <w:r w:rsidRPr="004E2DBB">
        <w:rPr>
          <w:rStyle w:val="StyleUnderline"/>
          <w:highlight w:val="green"/>
        </w:rPr>
        <w:t>population, are subject to</w:t>
      </w:r>
      <w:r w:rsidRPr="0092026C">
        <w:rPr>
          <w:rStyle w:val="StyleUnderline"/>
        </w:rPr>
        <w:t xml:space="preserve"> more than 20 days a year of </w:t>
      </w:r>
      <w:r w:rsidRPr="004E2DBB">
        <w:rPr>
          <w:rStyle w:val="StyleUnderline"/>
          <w:highlight w:val="green"/>
        </w:rPr>
        <w:t>lethal heat conditions, beyond</w:t>
      </w:r>
      <w:r w:rsidRPr="0092026C">
        <w:rPr>
          <w:rStyle w:val="StyleUnderline"/>
        </w:rPr>
        <w:t xml:space="preserve"> the threshold of </w:t>
      </w:r>
      <w:r w:rsidRPr="004E2DBB">
        <w:rPr>
          <w:rStyle w:val="StyleUnderline"/>
          <w:highlight w:val="green"/>
        </w:rPr>
        <w:t>human survivability</w:t>
      </w:r>
      <w:r w:rsidRPr="0092026C">
        <w:rPr>
          <w:rStyle w:val="StyleUnderline"/>
        </w:rPr>
        <w:t>," the authors hypothesized.</w:t>
      </w:r>
    </w:p>
    <w:p w14:paraId="3E686AEF" w14:textId="77777777" w:rsidR="005E52D2" w:rsidRPr="0092026C" w:rsidRDefault="005E52D2" w:rsidP="005E52D2">
      <w:pPr>
        <w:rPr>
          <w:rStyle w:val="StyleUnderline"/>
        </w:rPr>
      </w:pPr>
      <w:r w:rsidRPr="0092026C">
        <w:rPr>
          <w:rStyle w:val="StyleUnderline"/>
        </w:rPr>
        <w:t xml:space="preserve">Meanwhile, droughts, floods and wildfires regularly ravage the land. Nearly </w:t>
      </w:r>
      <w:r w:rsidRPr="004E2DBB">
        <w:rPr>
          <w:rStyle w:val="StyleUnderline"/>
          <w:highlight w:val="green"/>
        </w:rPr>
        <w:t>one-third of the</w:t>
      </w:r>
      <w:r w:rsidRPr="0092026C">
        <w:rPr>
          <w:rStyle w:val="StyleUnderline"/>
        </w:rPr>
        <w:t xml:space="preserve"> world's </w:t>
      </w:r>
      <w:r w:rsidRPr="004E2DBB">
        <w:rPr>
          <w:rStyle w:val="StyleUnderline"/>
          <w:highlight w:val="green"/>
        </w:rPr>
        <w:t>land</w:t>
      </w:r>
      <w:r w:rsidRPr="0092026C">
        <w:rPr>
          <w:rStyle w:val="StyleUnderline"/>
        </w:rPr>
        <w:t xml:space="preserve"> surface </w:t>
      </w:r>
      <w:r w:rsidRPr="004E2DBB">
        <w:rPr>
          <w:rStyle w:val="StyleUnderline"/>
          <w:highlight w:val="green"/>
        </w:rPr>
        <w:t>turns to desert</w:t>
      </w:r>
      <w:r w:rsidRPr="0092026C">
        <w:rPr>
          <w:rStyle w:val="StyleUnderline"/>
        </w:rPr>
        <w:t xml:space="preserve">. Entire </w:t>
      </w:r>
      <w:r w:rsidRPr="004E2DBB">
        <w:rPr>
          <w:rStyle w:val="StyleUnderline"/>
          <w:highlight w:val="green"/>
        </w:rPr>
        <w:t>ecosystems collapse, beginning with</w:t>
      </w:r>
      <w:r w:rsidRPr="0092026C">
        <w:rPr>
          <w:rStyle w:val="StyleUnderline"/>
        </w:rPr>
        <w:t xml:space="preserve"> the planet's </w:t>
      </w:r>
      <w:r w:rsidRPr="004E2DBB">
        <w:rPr>
          <w:rStyle w:val="StyleUnderline"/>
          <w:highlight w:val="green"/>
        </w:rPr>
        <w:t xml:space="preserve">coral reefs, </w:t>
      </w:r>
      <w:r w:rsidRPr="0092026C">
        <w:rPr>
          <w:rStyle w:val="StyleUnderline"/>
        </w:rPr>
        <w:t xml:space="preserve">the </w:t>
      </w:r>
      <w:r w:rsidRPr="004E2DBB">
        <w:rPr>
          <w:rStyle w:val="StyleUnderline"/>
          <w:highlight w:val="green"/>
        </w:rPr>
        <w:t xml:space="preserve">rainforest and </w:t>
      </w:r>
      <w:r w:rsidRPr="0092026C">
        <w:rPr>
          <w:rStyle w:val="StyleUnderline"/>
        </w:rPr>
        <w:t xml:space="preserve">the </w:t>
      </w:r>
      <w:r w:rsidRPr="004E2DBB">
        <w:rPr>
          <w:rStyle w:val="StyleUnderline"/>
          <w:highlight w:val="green"/>
        </w:rPr>
        <w:t>Arctic ice</w:t>
      </w:r>
      <w:r w:rsidRPr="0092026C">
        <w:rPr>
          <w:rStyle w:val="StyleUnderline"/>
        </w:rPr>
        <w:t xml:space="preserve"> sheets. The world's tropics are hit hardest by these new climate extremes, </w:t>
      </w:r>
      <w:r w:rsidRPr="004E2DBB">
        <w:rPr>
          <w:rStyle w:val="StyleUnderline"/>
          <w:highlight w:val="green"/>
        </w:rPr>
        <w:t>destroying</w:t>
      </w:r>
      <w:r w:rsidRPr="0092026C">
        <w:rPr>
          <w:rStyle w:val="StyleUnderline"/>
        </w:rPr>
        <w:t xml:space="preserve"> the region's </w:t>
      </w:r>
      <w:r w:rsidRPr="004E2DBB">
        <w:rPr>
          <w:rStyle w:val="StyleUnderline"/>
          <w:highlight w:val="green"/>
        </w:rPr>
        <w:t>agriculture and turning</w:t>
      </w:r>
      <w:r w:rsidRPr="0092026C">
        <w:rPr>
          <w:rStyle w:val="StyleUnderline"/>
        </w:rPr>
        <w:t xml:space="preserve"> more than </w:t>
      </w:r>
      <w:r w:rsidRPr="004E2DBB">
        <w:rPr>
          <w:rStyle w:val="StyleUnderline"/>
          <w:highlight w:val="green"/>
        </w:rPr>
        <w:t xml:space="preserve">1 billion </w:t>
      </w:r>
      <w:r w:rsidRPr="0092026C">
        <w:rPr>
          <w:rStyle w:val="StyleUnderline"/>
        </w:rPr>
        <w:t xml:space="preserve">people </w:t>
      </w:r>
      <w:r w:rsidRPr="004E2DBB">
        <w:rPr>
          <w:rStyle w:val="StyleUnderline"/>
          <w:highlight w:val="green"/>
        </w:rPr>
        <w:t>into refugees</w:t>
      </w:r>
      <w:r w:rsidRPr="0092026C">
        <w:rPr>
          <w:rStyle w:val="StyleUnderline"/>
        </w:rPr>
        <w:t>.</w:t>
      </w:r>
    </w:p>
    <w:p w14:paraId="46DB2BEA" w14:textId="77777777" w:rsidR="005E52D2" w:rsidRPr="0092026C" w:rsidRDefault="005E52D2" w:rsidP="005E52D2">
      <w:pPr>
        <w:rPr>
          <w:rStyle w:val="StyleUnderline"/>
        </w:rPr>
      </w:pPr>
      <w:r w:rsidRPr="0092026C">
        <w:rPr>
          <w:rStyle w:val="StyleUnderline"/>
        </w:rPr>
        <w:t xml:space="preserve">This </w:t>
      </w:r>
      <w:r w:rsidRPr="004E2DBB">
        <w:rPr>
          <w:rStyle w:val="StyleUnderline"/>
          <w:highlight w:val="green"/>
        </w:rPr>
        <w:t>mass movement of refugees — coupled with </w:t>
      </w:r>
      <w:hyperlink r:id="rId25" w:history="1">
        <w:r w:rsidRPr="004E2DBB">
          <w:rPr>
            <w:rStyle w:val="StyleUnderline"/>
            <w:highlight w:val="green"/>
          </w:rPr>
          <w:t>shrinking coastlines</w:t>
        </w:r>
      </w:hyperlink>
      <w:r w:rsidRPr="004E2DBB">
        <w:rPr>
          <w:rStyle w:val="StyleUnderline"/>
          <w:highlight w:val="green"/>
        </w:rPr>
        <w:t> and</w:t>
      </w:r>
      <w:r w:rsidRPr="0092026C">
        <w:rPr>
          <w:rStyle w:val="StyleUnderline"/>
        </w:rPr>
        <w:t xml:space="preserve"> severe </w:t>
      </w:r>
      <w:r w:rsidRPr="004E2DBB">
        <w:rPr>
          <w:rStyle w:val="StyleUnderline"/>
          <w:highlight w:val="green"/>
        </w:rPr>
        <w:t>drops in food and water</w:t>
      </w:r>
      <w:r w:rsidRPr="0092026C">
        <w:rPr>
          <w:rStyle w:val="StyleUnderline"/>
        </w:rPr>
        <w:t xml:space="preserve"> availability — begin to </w:t>
      </w:r>
      <w:r w:rsidRPr="004E2DBB">
        <w:rPr>
          <w:rStyle w:val="StyleUnderline"/>
          <w:highlight w:val="green"/>
        </w:rPr>
        <w:t>stress</w:t>
      </w:r>
      <w:r w:rsidRPr="0092026C">
        <w:rPr>
          <w:rStyle w:val="StyleUnderline"/>
        </w:rPr>
        <w:t xml:space="preserve"> the fabric of the world's largest </w:t>
      </w:r>
      <w:r w:rsidRPr="004E2DBB">
        <w:rPr>
          <w:rStyle w:val="StyleUnderline"/>
          <w:highlight w:val="green"/>
        </w:rPr>
        <w:t>nations</w:t>
      </w:r>
      <w:r w:rsidRPr="0092026C">
        <w:rPr>
          <w:rStyle w:val="StyleUnderline"/>
        </w:rPr>
        <w:t xml:space="preserve">, including the United States. </w:t>
      </w:r>
      <w:r w:rsidRPr="004E2DBB">
        <w:rPr>
          <w:rStyle w:val="StyleUnderline"/>
          <w:highlight w:val="green"/>
        </w:rPr>
        <w:t>Armed conflicts over resources,</w:t>
      </w:r>
      <w:r w:rsidRPr="0092026C">
        <w:rPr>
          <w:rStyle w:val="StyleUnderline"/>
        </w:rPr>
        <w:t xml:space="preserve"> perhaps </w:t>
      </w:r>
      <w:r w:rsidRPr="004E2DBB">
        <w:rPr>
          <w:rStyle w:val="StyleUnderline"/>
          <w:highlight w:val="green"/>
        </w:rPr>
        <w:t>culminating in nuclear war</w:t>
      </w:r>
      <w:r w:rsidRPr="0092026C">
        <w:rPr>
          <w:rStyle w:val="StyleUnderline"/>
        </w:rPr>
        <w:t>, are likely.</w:t>
      </w:r>
    </w:p>
    <w:p w14:paraId="613088B9" w14:textId="77777777" w:rsidR="005E52D2" w:rsidRPr="0092026C" w:rsidRDefault="005E52D2" w:rsidP="005E52D2">
      <w:pPr>
        <w:rPr>
          <w:b/>
          <w:sz w:val="26"/>
          <w:u w:val="single"/>
        </w:rPr>
      </w:pPr>
      <w:r w:rsidRPr="0092026C">
        <w:rPr>
          <w:rStyle w:val="StyleUnderline"/>
        </w:rPr>
        <w:t>The result, according to the new paper, is "outright chaos" and perhaps "the end of human global civilization as we know it."</w:t>
      </w:r>
    </w:p>
    <w:p w14:paraId="1DF9FD72" w14:textId="77777777" w:rsidR="005E52D2" w:rsidRPr="00875708" w:rsidRDefault="005E52D2" w:rsidP="005E52D2"/>
    <w:p w14:paraId="1A7CC8E5" w14:textId="77777777" w:rsidR="005E52D2" w:rsidRDefault="005E52D2" w:rsidP="005E52D2">
      <w:pPr>
        <w:pStyle w:val="Heading2"/>
      </w:pPr>
      <w:r>
        <w:lastRenderedPageBreak/>
        <w:t>Case</w:t>
      </w:r>
    </w:p>
    <w:p w14:paraId="4033C1CC" w14:textId="77777777" w:rsidR="005E52D2" w:rsidRPr="00917C22" w:rsidRDefault="005E52D2" w:rsidP="005E52D2">
      <w:pPr>
        <w:pStyle w:val="Heading3"/>
      </w:pPr>
      <w:r>
        <w:lastRenderedPageBreak/>
        <w:t>Solvency</w:t>
      </w:r>
    </w:p>
    <w:p w14:paraId="6D168C1E" w14:textId="15F309E3" w:rsidR="005E52D2" w:rsidRPr="00875708" w:rsidRDefault="005E52D2" w:rsidP="005E52D2">
      <w:pPr>
        <w:pStyle w:val="Heading4"/>
      </w:pPr>
      <w:r w:rsidRPr="007E63C3">
        <w:t xml:space="preserve">They don't solve their aff -- all they do is ensure companies only get one protection per invention -- either orphan drug rights, a patent, or data exclusivity -- but theres no brightline for whats a new or old invention, so they </w:t>
      </w:r>
      <w:proofErr w:type="gramStart"/>
      <w:r w:rsidRPr="007E63C3">
        <w:t>cant</w:t>
      </w:r>
      <w:proofErr w:type="gramEnd"/>
      <w:r w:rsidRPr="007E63C3">
        <w:t xml:space="preserve"> stop evergreening. Companies will just slightly modify their invention and get a separate new patent and the aff has no litmus test for when an invention is significantlly new/different enough from past inventions</w:t>
      </w:r>
    </w:p>
    <w:p w14:paraId="150A515D" w14:textId="77777777" w:rsidR="005E52D2" w:rsidRDefault="005E52D2" w:rsidP="005E52D2">
      <w:pPr>
        <w:pStyle w:val="Heading3"/>
      </w:pPr>
      <w:r>
        <w:lastRenderedPageBreak/>
        <w:t>Prices impact</w:t>
      </w:r>
    </w:p>
    <w:p w14:paraId="47E01701" w14:textId="1A3EE5EB" w:rsidR="005E52D2" w:rsidRPr="00875708" w:rsidRDefault="005E52D2" w:rsidP="005E52D2">
      <w:r w:rsidRPr="000D5BDA">
        <w:rPr>
          <w:rStyle w:val="Style13ptBold"/>
        </w:rPr>
        <w:t>Greenberger 20</w:t>
      </w:r>
      <w:r>
        <w:rPr>
          <w:rStyle w:val="Style13ptBold"/>
        </w:rPr>
        <w:t xml:space="preserve"> – doesn’t say extinciton – contamination </w:t>
      </w:r>
      <w:r>
        <w:rPr>
          <w:rStyle w:val="Style13ptBold"/>
        </w:rPr>
        <w:t>is a drop in the bucket</w:t>
      </w:r>
    </w:p>
    <w:p w14:paraId="7ADF605E" w14:textId="77777777" w:rsidR="005E52D2" w:rsidRDefault="005E52D2" w:rsidP="005E52D2">
      <w:pPr>
        <w:pStyle w:val="Heading3"/>
      </w:pPr>
      <w:r>
        <w:lastRenderedPageBreak/>
        <w:t>Impact d</w:t>
      </w:r>
    </w:p>
    <w:p w14:paraId="668102A3" w14:textId="0C7269FF" w:rsidR="005E52D2" w:rsidRPr="00875708" w:rsidRDefault="005E52D2" w:rsidP="005E52D2">
      <w:pPr>
        <w:pStyle w:val="Heading4"/>
      </w:pPr>
      <w:r>
        <w:t xml:space="preserve">Hotspot escalaiton – vacuum </w:t>
      </w:r>
      <w:r>
        <w:t>–</w:t>
      </w:r>
      <w:r>
        <w:t xml:space="preserve"> </w:t>
      </w:r>
      <w:r>
        <w:t xml:space="preserve">err neg on </w:t>
      </w:r>
      <w:r>
        <w:t>specificity</w:t>
      </w:r>
    </w:p>
    <w:p w14:paraId="7E4F173B" w14:textId="77777777" w:rsidR="005E52D2" w:rsidRDefault="005E52D2" w:rsidP="005E52D2">
      <w:pPr>
        <w:pStyle w:val="Heading3"/>
      </w:pPr>
      <w:r>
        <w:lastRenderedPageBreak/>
        <w:t>Disease</w:t>
      </w:r>
    </w:p>
    <w:p w14:paraId="3B3B217A" w14:textId="77777777" w:rsidR="005E52D2" w:rsidRPr="008F7758" w:rsidRDefault="005E52D2" w:rsidP="005E52D2">
      <w:pPr>
        <w:pStyle w:val="Heading4"/>
        <w:rPr>
          <w:rFonts w:asciiTheme="majorHAnsi" w:hAnsiTheme="majorHAnsi" w:cstheme="majorHAnsi"/>
        </w:rPr>
      </w:pPr>
      <w:r w:rsidRPr="008F7758">
        <w:rPr>
          <w:rFonts w:asciiTheme="majorHAnsi" w:hAnsiTheme="majorHAnsi" w:cstheme="majorHAnsi"/>
        </w:rPr>
        <w:t>No disease extinction</w:t>
      </w:r>
    </w:p>
    <w:p w14:paraId="668026A6" w14:textId="77777777" w:rsidR="005E52D2" w:rsidRPr="008F7758" w:rsidRDefault="005E52D2" w:rsidP="005E52D2">
      <w:pPr>
        <w:rPr>
          <w:rFonts w:asciiTheme="majorHAnsi" w:hAnsiTheme="majorHAnsi" w:cstheme="majorHAnsi"/>
        </w:rPr>
      </w:pPr>
      <w:r w:rsidRPr="008F7758">
        <w:rPr>
          <w:rFonts w:asciiTheme="majorHAnsi" w:hAnsiTheme="majorHAnsi" w:cstheme="majorHAnsi"/>
        </w:rPr>
        <w:t>Owen Cotton-</w:t>
      </w:r>
      <w:r w:rsidRPr="008F7758">
        <w:rPr>
          <w:rStyle w:val="Style13ptBold"/>
          <w:rFonts w:asciiTheme="majorHAnsi" w:hAnsiTheme="majorHAnsi" w:cstheme="majorHAnsi"/>
        </w:rPr>
        <w:t>Barratt 17</w:t>
      </w:r>
      <w:r w:rsidRPr="008F7758">
        <w:rPr>
          <w:rFonts w:asciiTheme="majorHAnsi" w:hAnsiTheme="majorHAnsi" w:cstheme="majorHAnsi"/>
        </w:rPr>
        <w:t>, et al, PhD in Pure Mathematics, Oxford, Lecturer in Mathematics at Oxford, Research Associate at the Future of Humanity Institute, 2/3/2017, Existential Risk: Diplomacy and Governance, https://www.fhi.ox.ac.uk/wp-content/uploads/Existential-Risks-2017-01-23.pdf</w:t>
      </w:r>
    </w:p>
    <w:p w14:paraId="5D57ACA2" w14:textId="77777777" w:rsidR="005E52D2" w:rsidRPr="008F7758" w:rsidRDefault="005E52D2" w:rsidP="005E52D2">
      <w:pPr>
        <w:rPr>
          <w:rFonts w:asciiTheme="majorHAnsi" w:hAnsiTheme="majorHAnsi" w:cstheme="majorHAnsi"/>
        </w:rPr>
      </w:pPr>
      <w:r w:rsidRPr="008F7758">
        <w:rPr>
          <w:rFonts w:asciiTheme="majorHAnsi" w:hAnsiTheme="majorHAnsi" w:cstheme="majorHAnsi"/>
        </w:rPr>
        <w:t>For most of human history, natural pandemics have posed the greatest risk of mass global fatalities.37 However, there are some reasons to believe that</w:t>
      </w:r>
      <w:r w:rsidRPr="008F7758">
        <w:rPr>
          <w:rStyle w:val="StyleUnderline"/>
          <w:rFonts w:asciiTheme="majorHAnsi" w:hAnsiTheme="majorHAnsi" w:cstheme="majorHAnsi"/>
        </w:rPr>
        <w:t xml:space="preserve"> natural </w:t>
      </w:r>
      <w:r w:rsidRPr="00072A74">
        <w:rPr>
          <w:rStyle w:val="StyleUnderline"/>
          <w:rFonts w:asciiTheme="majorHAnsi" w:hAnsiTheme="majorHAnsi" w:cstheme="majorHAnsi"/>
          <w:highlight w:val="green"/>
        </w:rPr>
        <w:t>pandemics are</w:t>
      </w:r>
      <w:r w:rsidRPr="008F7758">
        <w:rPr>
          <w:rStyle w:val="StyleUnderline"/>
          <w:rFonts w:asciiTheme="majorHAnsi" w:hAnsiTheme="majorHAnsi" w:cstheme="majorHAnsi"/>
        </w:rPr>
        <w:t xml:space="preserve"> </w:t>
      </w:r>
      <w:r w:rsidRPr="008F7758">
        <w:rPr>
          <w:rStyle w:val="Emphasis"/>
          <w:rFonts w:asciiTheme="majorHAnsi" w:hAnsiTheme="majorHAnsi" w:cstheme="majorHAnsi"/>
        </w:rPr>
        <w:t xml:space="preserve">very </w:t>
      </w:r>
      <w:r w:rsidRPr="00072A74">
        <w:rPr>
          <w:rStyle w:val="Emphasis"/>
          <w:rFonts w:asciiTheme="majorHAnsi" w:hAnsiTheme="majorHAnsi" w:cstheme="majorHAnsi"/>
          <w:highlight w:val="green"/>
        </w:rPr>
        <w:t xml:space="preserve">unlikely to cause </w:t>
      </w:r>
      <w:r w:rsidRPr="008F7758">
        <w:rPr>
          <w:rStyle w:val="Emphasis"/>
          <w:rFonts w:asciiTheme="majorHAnsi" w:hAnsiTheme="majorHAnsi" w:cstheme="majorHAnsi"/>
        </w:rPr>
        <w:t xml:space="preserve">human </w:t>
      </w:r>
      <w:r w:rsidRPr="00072A74">
        <w:rPr>
          <w:rStyle w:val="Emphasis"/>
          <w:rFonts w:asciiTheme="majorHAnsi" w:hAnsiTheme="majorHAnsi" w:cstheme="majorHAnsi"/>
          <w:highlight w:val="green"/>
        </w:rPr>
        <w:t>extinction</w:t>
      </w:r>
      <w:r w:rsidRPr="00072A74">
        <w:rPr>
          <w:rStyle w:val="StyleUnderline"/>
          <w:rFonts w:asciiTheme="majorHAnsi" w:hAnsiTheme="majorHAnsi" w:cstheme="majorHAnsi"/>
          <w:highlight w:val="green"/>
        </w:rPr>
        <w:t>.</w:t>
      </w:r>
      <w:r w:rsidRPr="008F7758">
        <w:rPr>
          <w:rFonts w:asciiTheme="majorHAnsi" w:hAnsiTheme="majorHAnsi" w:cstheme="majorHAnsi"/>
        </w:rPr>
        <w:t xml:space="preserve"> Analysis of the International Union for Conservation of Nature (IUCN) red list database has shown that</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833</w:t>
      </w:r>
      <w:r w:rsidRPr="008F7758">
        <w:rPr>
          <w:rStyle w:val="StyleUnderline"/>
          <w:rFonts w:asciiTheme="majorHAnsi" w:hAnsiTheme="majorHAnsi" w:cstheme="majorHAnsi"/>
        </w:rPr>
        <w:t xml:space="preserve"> recorded </w:t>
      </w:r>
      <w:r w:rsidRPr="00072A74">
        <w:rPr>
          <w:rStyle w:val="StyleUnderline"/>
          <w:rFonts w:asciiTheme="majorHAnsi" w:hAnsiTheme="majorHAnsi" w:cstheme="majorHAnsi"/>
          <w:highlight w:val="green"/>
        </w:rPr>
        <w:t>plant and animal</w:t>
      </w:r>
      <w:r w:rsidRPr="008F7758">
        <w:rPr>
          <w:rStyle w:val="StyleUnderline"/>
          <w:rFonts w:asciiTheme="majorHAnsi" w:hAnsiTheme="majorHAnsi" w:cstheme="majorHAnsi"/>
        </w:rPr>
        <w:t xml:space="preserve"> species </w:t>
      </w:r>
      <w:r w:rsidRPr="00072A74">
        <w:rPr>
          <w:rStyle w:val="StyleUnderline"/>
          <w:rFonts w:asciiTheme="majorHAnsi" w:hAnsiTheme="majorHAnsi" w:cstheme="majorHAnsi"/>
          <w:highlight w:val="green"/>
        </w:rPr>
        <w:t>extinctions</w:t>
      </w:r>
      <w:r w:rsidRPr="008F7758">
        <w:rPr>
          <w:rStyle w:val="StyleUnderline"/>
          <w:rFonts w:asciiTheme="majorHAnsi" w:hAnsiTheme="majorHAnsi" w:cstheme="majorHAnsi"/>
        </w:rPr>
        <w:t xml:space="preserve"> known to have occurred </w:t>
      </w:r>
      <w:r w:rsidRPr="00072A74">
        <w:rPr>
          <w:rStyle w:val="StyleUnderline"/>
          <w:rFonts w:asciiTheme="majorHAnsi" w:hAnsiTheme="majorHAnsi" w:cstheme="majorHAnsi"/>
          <w:highlight w:val="green"/>
        </w:rPr>
        <w:t xml:space="preserve">since 1500, </w:t>
      </w:r>
      <w:r w:rsidRPr="00072A74">
        <w:rPr>
          <w:rStyle w:val="Emphasis"/>
          <w:rFonts w:asciiTheme="majorHAnsi" w:hAnsiTheme="majorHAnsi" w:cstheme="majorHAnsi"/>
          <w:highlight w:val="green"/>
        </w:rPr>
        <w:t>less than 4%</w:t>
      </w:r>
      <w:r w:rsidRPr="008F7758">
        <w:rPr>
          <w:rStyle w:val="StyleUnderline"/>
          <w:rFonts w:asciiTheme="majorHAnsi" w:hAnsiTheme="majorHAnsi" w:cstheme="majorHAnsi"/>
        </w:rPr>
        <w:t xml:space="preserve"> (31 species) </w:t>
      </w:r>
      <w:r w:rsidRPr="00072A74">
        <w:rPr>
          <w:rStyle w:val="StyleUnderline"/>
          <w:rFonts w:asciiTheme="majorHAnsi" w:hAnsiTheme="majorHAnsi" w:cstheme="majorHAnsi"/>
          <w:highlight w:val="green"/>
        </w:rPr>
        <w:t>were ascribed to infectious disease</w:t>
      </w:r>
      <w:r w:rsidRPr="00072A74">
        <w:rPr>
          <w:rFonts w:asciiTheme="majorHAnsi" w:hAnsiTheme="majorHAnsi" w:cstheme="majorHAnsi"/>
          <w:highlight w:val="green"/>
        </w:rPr>
        <w:t>.</w:t>
      </w:r>
      <w:r w:rsidRPr="008F7758">
        <w:rPr>
          <w:rFonts w:asciiTheme="majorHAnsi" w:hAnsiTheme="majorHAnsi" w:cstheme="majorHAnsi"/>
        </w:rPr>
        <w:t xml:space="preserve">38 </w:t>
      </w:r>
      <w:r w:rsidRPr="00072A74">
        <w:rPr>
          <w:rStyle w:val="StyleUnderline"/>
          <w:rFonts w:asciiTheme="majorHAnsi" w:hAnsiTheme="majorHAnsi" w:cstheme="majorHAnsi"/>
          <w:highlight w:val="green"/>
        </w:rPr>
        <w:t>None</w:t>
      </w:r>
      <w:r w:rsidRPr="008F7758">
        <w:rPr>
          <w:rStyle w:val="StyleUnderline"/>
          <w:rFonts w:asciiTheme="majorHAnsi" w:hAnsiTheme="majorHAnsi" w:cstheme="majorHAnsi"/>
        </w:rPr>
        <w:t xml:space="preserve"> of the mammals and amphibians on this list </w:t>
      </w:r>
      <w:r w:rsidRPr="00072A74">
        <w:rPr>
          <w:rStyle w:val="StyleUnderline"/>
          <w:rFonts w:asciiTheme="majorHAnsi" w:hAnsiTheme="majorHAnsi" w:cstheme="majorHAnsi"/>
          <w:highlight w:val="green"/>
        </w:rPr>
        <w:t>were globally dispersed,</w:t>
      </w:r>
      <w:r w:rsidRPr="008F7758">
        <w:rPr>
          <w:rStyle w:val="StyleUnderline"/>
          <w:rFonts w:asciiTheme="majorHAnsi" w:hAnsiTheme="majorHAnsi" w:cstheme="majorHAnsi"/>
        </w:rPr>
        <w:t xml:space="preserve"> and </w:t>
      </w:r>
      <w:r w:rsidRPr="00072A74">
        <w:rPr>
          <w:rStyle w:val="StyleUnderline"/>
          <w:rFonts w:asciiTheme="majorHAnsi" w:hAnsiTheme="majorHAnsi" w:cstheme="majorHAnsi"/>
          <w:highlight w:val="green"/>
        </w:rPr>
        <w:t>other factors</w:t>
      </w:r>
      <w:r w:rsidRPr="008F7758">
        <w:rPr>
          <w:rStyle w:val="StyleUnderline"/>
          <w:rFonts w:asciiTheme="majorHAnsi" w:hAnsiTheme="majorHAnsi" w:cstheme="majorHAnsi"/>
        </w:rPr>
        <w:t xml:space="preserve"> aside from infectious disease </w:t>
      </w:r>
      <w:r w:rsidRPr="00072A74">
        <w:rPr>
          <w:rStyle w:val="StyleUnderline"/>
          <w:rFonts w:asciiTheme="majorHAnsi" w:hAnsiTheme="majorHAnsi" w:cstheme="majorHAnsi"/>
          <w:highlight w:val="green"/>
        </w:rPr>
        <w:t>also contributed</w:t>
      </w:r>
      <w:r w:rsidRPr="008F7758">
        <w:rPr>
          <w:rStyle w:val="StyleUnderline"/>
          <w:rFonts w:asciiTheme="majorHAnsi" w:hAnsiTheme="majorHAnsi" w:cstheme="majorHAnsi"/>
        </w:rPr>
        <w:t xml:space="preserve"> to their extinction.</w:t>
      </w:r>
      <w:r w:rsidRPr="008F7758">
        <w:rPr>
          <w:rFonts w:asciiTheme="majorHAnsi" w:hAnsiTheme="majorHAnsi" w:cstheme="majorHAnsi"/>
        </w:rPr>
        <w:t xml:space="preserve"> </w:t>
      </w:r>
      <w:r w:rsidRPr="008F7758">
        <w:rPr>
          <w:rStyle w:val="StyleUnderline"/>
          <w:rFonts w:asciiTheme="majorHAnsi" w:hAnsiTheme="majorHAnsi" w:cstheme="majorHAnsi"/>
        </w:rPr>
        <w:t xml:space="preserve">It </w:t>
      </w:r>
      <w:r w:rsidRPr="008F7758">
        <w:rPr>
          <w:rFonts w:asciiTheme="majorHAnsi" w:hAnsiTheme="majorHAnsi" w:cstheme="majorHAnsi"/>
        </w:rPr>
        <w:t xml:space="preserve">therefore </w:t>
      </w:r>
      <w:r w:rsidRPr="008F7758">
        <w:rPr>
          <w:rStyle w:val="StyleUnderline"/>
          <w:rFonts w:asciiTheme="majorHAnsi" w:hAnsiTheme="majorHAnsi" w:cstheme="majorHAnsi"/>
        </w:rPr>
        <w:t xml:space="preserve">seems that </w:t>
      </w:r>
      <w:r w:rsidRPr="00072A74">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w:t>
      </w:r>
      <w:r w:rsidRPr="00072A74">
        <w:rPr>
          <w:rStyle w:val="StyleUnderline"/>
          <w:rFonts w:asciiTheme="majorHAnsi" w:hAnsiTheme="majorHAnsi" w:cstheme="majorHAnsi"/>
          <w:highlight w:val="green"/>
        </w:rPr>
        <w:t>species</w:t>
      </w:r>
      <w:r w:rsidRPr="008F7758">
        <w:rPr>
          <w:rStyle w:val="StyleUnderline"/>
          <w:rFonts w:asciiTheme="majorHAnsi" w:hAnsiTheme="majorHAnsi" w:cstheme="majorHAnsi"/>
        </w:rPr>
        <w:t xml:space="preserve">, which </w:t>
      </w:r>
      <w:r w:rsidRPr="00072A74">
        <w:rPr>
          <w:rStyle w:val="StyleUnderline"/>
          <w:rFonts w:asciiTheme="majorHAnsi" w:hAnsiTheme="majorHAnsi" w:cstheme="majorHAnsi"/>
          <w:highlight w:val="green"/>
        </w:rPr>
        <w:t xml:space="preserve">is </w:t>
      </w:r>
      <w:r w:rsidRPr="008F7758">
        <w:rPr>
          <w:rStyle w:val="Emphasis"/>
          <w:rFonts w:asciiTheme="majorHAnsi" w:hAnsiTheme="majorHAnsi" w:cstheme="majorHAnsi"/>
        </w:rPr>
        <w:t xml:space="preserve">very </w:t>
      </w:r>
      <w:r w:rsidRPr="00072A74">
        <w:rPr>
          <w:rStyle w:val="Emphasis"/>
          <w:rFonts w:asciiTheme="majorHAnsi" w:hAnsiTheme="majorHAnsi" w:cstheme="majorHAnsi"/>
          <w:highlight w:val="green"/>
        </w:rPr>
        <w:t>numerous</w:t>
      </w:r>
      <w:r w:rsidRPr="00072A74">
        <w:rPr>
          <w:rStyle w:val="StyleUnderline"/>
          <w:rFonts w:asciiTheme="majorHAnsi" w:hAnsiTheme="majorHAnsi" w:cstheme="majorHAnsi"/>
          <w:highlight w:val="green"/>
        </w:rPr>
        <w:t xml:space="preserve">, </w:t>
      </w:r>
      <w:r w:rsidRPr="00072A74">
        <w:rPr>
          <w:rStyle w:val="Emphasis"/>
          <w:rFonts w:asciiTheme="majorHAnsi" w:hAnsiTheme="majorHAnsi" w:cstheme="majorHAnsi"/>
          <w:highlight w:val="green"/>
        </w:rPr>
        <w:t>globally dispersed</w:t>
      </w:r>
      <w:r w:rsidRPr="00072A74">
        <w:rPr>
          <w:rStyle w:val="StyleUnderline"/>
          <w:rFonts w:asciiTheme="majorHAnsi" w:hAnsiTheme="majorHAnsi" w:cstheme="majorHAnsi"/>
          <w:highlight w:val="green"/>
        </w:rPr>
        <w:t xml:space="preserve">, and capable of a </w:t>
      </w:r>
      <w:r w:rsidRPr="00072A74">
        <w:rPr>
          <w:rStyle w:val="Emphasis"/>
          <w:rFonts w:asciiTheme="majorHAnsi" w:hAnsiTheme="majorHAnsi" w:cstheme="majorHAnsi"/>
          <w:highlight w:val="green"/>
        </w:rPr>
        <w:t>rational response</w:t>
      </w:r>
      <w:r w:rsidRPr="008F7758">
        <w:rPr>
          <w:rStyle w:val="Emphasis"/>
          <w:rFonts w:asciiTheme="majorHAnsi" w:hAnsiTheme="majorHAnsi" w:cstheme="majorHAnsi"/>
        </w:rPr>
        <w:t xml:space="preserve"> to problems</w:t>
      </w:r>
      <w:r w:rsidRPr="008F7758">
        <w:rPr>
          <w:rStyle w:val="StyleUnderline"/>
          <w:rFonts w:asciiTheme="majorHAnsi" w:hAnsiTheme="majorHAnsi" w:cstheme="majorHAnsi"/>
        </w:rPr>
        <w:t xml:space="preserve">, is </w:t>
      </w:r>
      <w:r w:rsidRPr="00072A74">
        <w:rPr>
          <w:rStyle w:val="StyleUnderline"/>
          <w:rFonts w:asciiTheme="majorHAnsi" w:hAnsiTheme="majorHAnsi" w:cstheme="majorHAnsi"/>
          <w:highlight w:val="green"/>
        </w:rPr>
        <w:t>very unlikely to be killed</w:t>
      </w:r>
      <w:r w:rsidRPr="008F7758">
        <w:rPr>
          <w:rStyle w:val="StyleUnderline"/>
          <w:rFonts w:asciiTheme="majorHAnsi" w:hAnsiTheme="majorHAnsi" w:cstheme="majorHAnsi"/>
        </w:rPr>
        <w:t xml:space="preserve"> off </w:t>
      </w:r>
      <w:r w:rsidRPr="00072A74">
        <w:rPr>
          <w:rStyle w:val="StyleUnderline"/>
          <w:rFonts w:asciiTheme="majorHAnsi" w:hAnsiTheme="majorHAnsi" w:cstheme="majorHAnsi"/>
          <w:highlight w:val="green"/>
        </w:rPr>
        <w:t>by a</w:t>
      </w:r>
      <w:r w:rsidRPr="008F7758">
        <w:rPr>
          <w:rStyle w:val="StyleUnderline"/>
          <w:rFonts w:asciiTheme="majorHAnsi" w:hAnsiTheme="majorHAnsi" w:cstheme="majorHAnsi"/>
        </w:rPr>
        <w:t xml:space="preserve"> natural </w:t>
      </w:r>
      <w:r w:rsidRPr="00072A74">
        <w:rPr>
          <w:rStyle w:val="StyleUnderline"/>
          <w:rFonts w:asciiTheme="majorHAnsi" w:hAnsiTheme="majorHAnsi" w:cstheme="majorHAnsi"/>
          <w:highlight w:val="green"/>
        </w:rPr>
        <w:t>pandemic.</w:t>
      </w:r>
    </w:p>
    <w:p w14:paraId="0786A623" w14:textId="77777777" w:rsidR="005E52D2" w:rsidRDefault="005E52D2" w:rsidP="005E52D2">
      <w:pPr>
        <w:rPr>
          <w:rFonts w:asciiTheme="majorHAnsi" w:hAnsiTheme="majorHAnsi" w:cstheme="majorHAnsi"/>
        </w:rPr>
      </w:pPr>
      <w:r w:rsidRPr="008F7758">
        <w:rPr>
          <w:rFonts w:asciiTheme="majorHAnsi" w:hAnsiTheme="majorHAnsi" w:cstheme="majorHAnsi"/>
        </w:rPr>
        <w:t xml:space="preserve">One underlying explanation for this is </w:t>
      </w:r>
      <w:r w:rsidRPr="008F7758">
        <w:rPr>
          <w:rStyle w:val="StyleUnderline"/>
          <w:rFonts w:asciiTheme="majorHAnsi" w:hAnsiTheme="majorHAnsi" w:cstheme="majorHAnsi"/>
        </w:rPr>
        <w:t xml:space="preserve">that </w:t>
      </w:r>
      <w:r w:rsidRPr="00072A74">
        <w:rPr>
          <w:rStyle w:val="StyleUnderline"/>
          <w:rFonts w:asciiTheme="majorHAnsi" w:hAnsiTheme="majorHAnsi" w:cstheme="majorHAnsi"/>
          <w:highlight w:val="green"/>
        </w:rPr>
        <w:t>highly lethal pathogens can kill</w:t>
      </w:r>
      <w:r w:rsidRPr="008F7758">
        <w:rPr>
          <w:rStyle w:val="StyleUnderline"/>
          <w:rFonts w:asciiTheme="majorHAnsi" w:hAnsiTheme="majorHAnsi" w:cstheme="majorHAnsi"/>
        </w:rPr>
        <w:t xml:space="preserve"> their </w:t>
      </w:r>
      <w:r w:rsidRPr="00072A74">
        <w:rPr>
          <w:rStyle w:val="StyleUnderline"/>
          <w:rFonts w:asciiTheme="majorHAnsi" w:hAnsiTheme="majorHAnsi" w:cstheme="majorHAnsi"/>
          <w:highlight w:val="green"/>
        </w:rPr>
        <w:t>hosts before they</w:t>
      </w:r>
      <w:r w:rsidRPr="008F7758">
        <w:rPr>
          <w:rStyle w:val="StyleUnderline"/>
          <w:rFonts w:asciiTheme="majorHAnsi" w:hAnsiTheme="majorHAnsi" w:cstheme="majorHAnsi"/>
        </w:rPr>
        <w:t xml:space="preserve"> have a chance to </w:t>
      </w:r>
      <w:r w:rsidRPr="00072A74">
        <w:rPr>
          <w:rStyle w:val="StyleUnderline"/>
          <w:rFonts w:asciiTheme="majorHAnsi" w:hAnsiTheme="majorHAnsi" w:cstheme="majorHAnsi"/>
          <w:highlight w:val="green"/>
        </w:rPr>
        <w:t>spread</w:t>
      </w:r>
      <w:r w:rsidRPr="008F7758">
        <w:rPr>
          <w:rFonts w:asciiTheme="majorHAnsi" w:hAnsiTheme="majorHAnsi" w:cstheme="majorHAnsi"/>
        </w:rPr>
        <w:t xml:space="preserve">, so </w:t>
      </w:r>
      <w:r w:rsidRPr="00072A74">
        <w:rPr>
          <w:rStyle w:val="StyleUnderline"/>
          <w:rFonts w:asciiTheme="majorHAnsi" w:hAnsiTheme="majorHAnsi" w:cstheme="majorHAnsi"/>
          <w:highlight w:val="green"/>
        </w:rPr>
        <w:t xml:space="preserve">there is a </w:t>
      </w:r>
      <w:r w:rsidRPr="00072A74">
        <w:rPr>
          <w:rStyle w:val="Emphasis"/>
          <w:rFonts w:asciiTheme="majorHAnsi" w:hAnsiTheme="majorHAnsi" w:cstheme="majorHAnsi"/>
          <w:highlight w:val="green"/>
        </w:rPr>
        <w:t>selective pressure for pathogens not to be</w:t>
      </w:r>
      <w:r w:rsidRPr="008F7758">
        <w:rPr>
          <w:rStyle w:val="Emphasis"/>
          <w:rFonts w:asciiTheme="majorHAnsi" w:hAnsiTheme="majorHAnsi" w:cstheme="majorHAnsi"/>
        </w:rPr>
        <w:t xml:space="preserve"> highly </w:t>
      </w:r>
      <w:r w:rsidRPr="00072A74">
        <w:rPr>
          <w:rStyle w:val="Emphasis"/>
          <w:rFonts w:asciiTheme="majorHAnsi" w:hAnsiTheme="majorHAnsi" w:cstheme="majorHAnsi"/>
          <w:highlight w:val="green"/>
        </w:rPr>
        <w:t>lethal</w:t>
      </w:r>
      <w:r w:rsidRPr="008F7758">
        <w:rPr>
          <w:rFonts w:asciiTheme="majorHAnsi" w:hAnsiTheme="majorHAnsi" w:cstheme="majorHAnsi"/>
        </w:rPr>
        <w:t>. Therefore, pathogens are likely to co-evolve with their hosts rather than kill all possible hosts.39</w:t>
      </w:r>
    </w:p>
    <w:p w14:paraId="53A033AD" w14:textId="77777777" w:rsidR="005E52D2" w:rsidRDefault="005E52D2" w:rsidP="005E52D2">
      <w:pPr>
        <w:pStyle w:val="Heading3"/>
      </w:pPr>
      <w:r>
        <w:lastRenderedPageBreak/>
        <w:t>Innovation</w:t>
      </w:r>
    </w:p>
    <w:p w14:paraId="43EB5F12" w14:textId="77777777" w:rsidR="005E52D2" w:rsidRDefault="005E52D2" w:rsidP="005E52D2"/>
    <w:p w14:paraId="37AB0C9B" w14:textId="77777777" w:rsidR="005E52D2" w:rsidRPr="0092026C" w:rsidRDefault="005E52D2" w:rsidP="005E52D2">
      <w:pPr>
        <w:pStyle w:val="Heading4"/>
        <w:rPr>
          <w:rFonts w:cs="Calibri"/>
        </w:rPr>
      </w:pPr>
      <w:r w:rsidRPr="0092026C">
        <w:rPr>
          <w:rFonts w:cs="Calibri"/>
        </w:rPr>
        <w:t xml:space="preserve">Strong IPR is key to innovation – empirics and FDI </w:t>
      </w:r>
    </w:p>
    <w:p w14:paraId="380F72B2" w14:textId="77777777" w:rsidR="005E52D2" w:rsidRPr="0092026C" w:rsidRDefault="005E52D2" w:rsidP="005E52D2">
      <w:r w:rsidRPr="0092026C">
        <w:rPr>
          <w:rStyle w:val="StyleUnderline"/>
        </w:rPr>
        <w:t>Ezell and Cory 19</w:t>
      </w:r>
      <w:r w:rsidRPr="0092026C">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26" w:history="1">
        <w:r w:rsidRPr="0092026C">
          <w:rPr>
            <w:rStyle w:val="Hyperlink"/>
          </w:rPr>
          <w:t>https://itif.org/publications/2019/04/25/way-forward-intellectual-property-internationally</w:t>
        </w:r>
      </w:hyperlink>
      <w:r w:rsidRPr="0092026C">
        <w:t xml:space="preserve"> TG</w:t>
      </w:r>
    </w:p>
    <w:p w14:paraId="43AFEF14" w14:textId="77777777" w:rsidR="005E52D2" w:rsidRPr="0092026C" w:rsidRDefault="005E52D2" w:rsidP="005E52D2">
      <w:pPr>
        <w:pStyle w:val="ListParagraph"/>
        <w:numPr>
          <w:ilvl w:val="0"/>
          <w:numId w:val="12"/>
        </w:numPr>
      </w:pPr>
      <w:r w:rsidRPr="0092026C">
        <w:t>FDI – foreign direct investment</w:t>
      </w:r>
    </w:p>
    <w:p w14:paraId="4F73B8FE" w14:textId="77777777" w:rsidR="005E52D2" w:rsidRPr="0092026C" w:rsidRDefault="005E52D2" w:rsidP="005E52D2">
      <w:pPr>
        <w:rPr>
          <w:rStyle w:val="StyleUnderline"/>
        </w:rPr>
      </w:pPr>
      <w:r w:rsidRPr="004E2DBB">
        <w:rPr>
          <w:rStyle w:val="StyleUnderline"/>
          <w:highlight w:val="green"/>
        </w:rPr>
        <w:t>IPRs</w:t>
      </w:r>
      <w:r w:rsidRPr="0092026C">
        <w:rPr>
          <w:rStyle w:val="StyleUnderline"/>
        </w:rPr>
        <w:t xml:space="preserve"> Strengthen Innovation</w:t>
      </w:r>
    </w:p>
    <w:p w14:paraId="258CC33D" w14:textId="77777777" w:rsidR="005E52D2" w:rsidRPr="0092026C" w:rsidRDefault="005E52D2" w:rsidP="005E52D2">
      <w:r w:rsidRPr="0092026C">
        <w:rPr>
          <w:rStyle w:val="StyleUnderline"/>
        </w:rPr>
        <w:t xml:space="preserve">Intellectual property rights </w:t>
      </w:r>
      <w:r w:rsidRPr="004E2DBB">
        <w:rPr>
          <w:rStyle w:val="StyleUnderline"/>
          <w:highlight w:val="green"/>
        </w:rPr>
        <w:t>power innovation</w:t>
      </w:r>
      <w:r w:rsidRPr="0092026C">
        <w:t xml:space="preserve">. For instance, analyzing the level of intellectual property protections (via the World Economic Forum’s Global Competitiveness reports) and creative outputs (via the Global Innovation Index) shows that </w:t>
      </w:r>
      <w:r w:rsidRPr="0092026C">
        <w:rPr>
          <w:rStyle w:val="StyleUnderline"/>
        </w:rPr>
        <w:t>countries with stronger IP protection have more creative outputs</w:t>
      </w:r>
      <w:r w:rsidRPr="0092026C">
        <w:t xml:space="preserve"> (in terms of intangible assets and creative goods and services in a nation’s media, printing and publishing, and entertainment industries, including online), even at varying levels of development.46</w:t>
      </w:r>
    </w:p>
    <w:p w14:paraId="242AC245" w14:textId="77777777" w:rsidR="005E52D2" w:rsidRPr="0092026C" w:rsidRDefault="005E52D2" w:rsidP="005E52D2">
      <w:r w:rsidRPr="0092026C">
        <w:rPr>
          <w:rStyle w:val="StyleUnderline"/>
        </w:rPr>
        <w:t xml:space="preserve">IPR reforms also introduce strong incentives for domestic innovation. Sherwood, using </w:t>
      </w:r>
      <w:r w:rsidRPr="004E2DBB">
        <w:rPr>
          <w:rStyle w:val="StyleUnderline"/>
          <w:highlight w:val="green"/>
        </w:rPr>
        <w:t>case studies from 18</w:t>
      </w:r>
      <w:r w:rsidRPr="0092026C">
        <w:rPr>
          <w:rStyle w:val="StyleUnderline"/>
        </w:rPr>
        <w:t xml:space="preserve"> developing </w:t>
      </w:r>
      <w:r w:rsidRPr="004E2DBB">
        <w:rPr>
          <w:rStyle w:val="StyleUnderline"/>
          <w:highlight w:val="green"/>
        </w:rPr>
        <w:t>countries, concluded</w:t>
      </w:r>
      <w:r w:rsidRPr="0092026C">
        <w:rPr>
          <w:rStyle w:val="StyleUnderline"/>
        </w:rPr>
        <w:t xml:space="preserve"> that </w:t>
      </w:r>
      <w:r w:rsidRPr="004E2DBB">
        <w:rPr>
          <w:rStyle w:val="StyleUnderline"/>
          <w:highlight w:val="green"/>
        </w:rPr>
        <w:t>poor</w:t>
      </w:r>
      <w:r w:rsidRPr="0092026C">
        <w:rPr>
          <w:rStyle w:val="StyleUnderline"/>
        </w:rPr>
        <w:t xml:space="preserve"> provision of </w:t>
      </w:r>
      <w:r w:rsidRPr="004E2DBB">
        <w:rPr>
          <w:rStyle w:val="StyleUnderline"/>
          <w:highlight w:val="green"/>
        </w:rPr>
        <w:t>i</w:t>
      </w:r>
      <w:r w:rsidRPr="0092026C">
        <w:rPr>
          <w:rStyle w:val="StyleUnderline"/>
        </w:rPr>
        <w:t xml:space="preserve">ntellectual </w:t>
      </w:r>
      <w:r w:rsidRPr="004E2DBB">
        <w:rPr>
          <w:rStyle w:val="StyleUnderline"/>
          <w:highlight w:val="green"/>
        </w:rPr>
        <w:t>p</w:t>
      </w:r>
      <w:r w:rsidRPr="0092026C">
        <w:rPr>
          <w:rStyle w:val="StyleUnderline"/>
        </w:rPr>
        <w:t xml:space="preserve">roperty </w:t>
      </w:r>
      <w:r w:rsidRPr="004E2DBB">
        <w:rPr>
          <w:rStyle w:val="StyleUnderline"/>
          <w:highlight w:val="green"/>
        </w:rPr>
        <w:t>r</w:t>
      </w:r>
      <w:r w:rsidRPr="0092026C">
        <w:rPr>
          <w:rStyle w:val="StyleUnderline"/>
        </w:rPr>
        <w:t xml:space="preserve">ights </w:t>
      </w:r>
      <w:r w:rsidRPr="004E2DBB">
        <w:rPr>
          <w:rStyle w:val="StyleUnderline"/>
          <w:highlight w:val="green"/>
        </w:rPr>
        <w:t>deters local innovation</w:t>
      </w:r>
      <w:r w:rsidRPr="0092026C">
        <w:rPr>
          <w:rStyle w:val="StyleUnderline"/>
        </w:rPr>
        <w:t xml:space="preserve"> and risk-taking</w:t>
      </w:r>
      <w:r w:rsidRPr="0092026C">
        <w:t xml:space="preserve">.47 In contrast, </w:t>
      </w:r>
      <w:r w:rsidRPr="0092026C">
        <w:rPr>
          <w:rStyle w:val="StyleUnderline"/>
        </w:rPr>
        <w:t>IPR reform has been associated with increased innovative activity, as measured by domestic patent filings</w:t>
      </w:r>
      <w:r w:rsidRPr="0092026C">
        <w:t xml:space="preserve">, albeit with some variation across countries and sectors.48 For example, Ryan, in a study of biomedical innovations and patent reform in Brazil, found that </w:t>
      </w:r>
      <w:r w:rsidRPr="004E2DBB">
        <w:rPr>
          <w:rStyle w:val="StyleUnderline"/>
          <w:highlight w:val="green"/>
        </w:rPr>
        <w:t>patents</w:t>
      </w:r>
      <w:r w:rsidRPr="0092026C">
        <w:rPr>
          <w:rStyle w:val="StyleUnderline"/>
        </w:rPr>
        <w:t xml:space="preserve"> provided incentives for innovation investments and </w:t>
      </w:r>
      <w:r w:rsidRPr="004E2DBB">
        <w:rPr>
          <w:rStyle w:val="StyleUnderline"/>
          <w:highlight w:val="green"/>
        </w:rPr>
        <w:t>facilitated</w:t>
      </w:r>
      <w:r w:rsidRPr="0092026C">
        <w:rPr>
          <w:rStyle w:val="StyleUnderline"/>
        </w:rPr>
        <w:t xml:space="preserve"> the </w:t>
      </w:r>
      <w:r w:rsidRPr="004E2DBB">
        <w:rPr>
          <w:rStyle w:val="StyleUnderline"/>
          <w:highlight w:val="green"/>
        </w:rPr>
        <w:t>functioning</w:t>
      </w:r>
      <w:r w:rsidRPr="0092026C">
        <w:rPr>
          <w:rStyle w:val="StyleUnderline"/>
        </w:rPr>
        <w:t xml:space="preserve"> of </w:t>
      </w:r>
      <w:r w:rsidRPr="004E2DBB">
        <w:rPr>
          <w:rStyle w:val="StyleUnderline"/>
          <w:highlight w:val="green"/>
        </w:rPr>
        <w:t>tech</w:t>
      </w:r>
      <w:r w:rsidRPr="0092026C">
        <w:rPr>
          <w:rStyle w:val="StyleUnderline"/>
        </w:rPr>
        <w:t xml:space="preserve">nology </w:t>
      </w:r>
      <w:r w:rsidRPr="004E2DBB">
        <w:rPr>
          <w:rStyle w:val="StyleUnderline"/>
          <w:highlight w:val="green"/>
        </w:rPr>
        <w:t>markets</w:t>
      </w:r>
      <w:r w:rsidRPr="0092026C">
        <w:t xml:space="preserve">.49 Park and Lippoldt also observed that the </w:t>
      </w:r>
      <w:r w:rsidRPr="0092026C">
        <w:rPr>
          <w:rStyle w:val="StyleUnderline"/>
        </w:rPr>
        <w:t>provision of adequate protection for IPRs can help to stimulate local innovation, in some cases building on the transfer of technologies that provide inputs and spillovers</w:t>
      </w:r>
      <w:r w:rsidRPr="0092026C">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92026C">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92026C">
        <w:t xml:space="preserve">.51 However, Maskus notes that </w:t>
      </w:r>
      <w:r w:rsidRPr="0092026C">
        <w:rPr>
          <w:rStyle w:val="StyleUnderline"/>
        </w:rPr>
        <w:t>without protection from potential abuse of their newly developed technologies, foreign enterprises may be less willing to reveal technical information</w:t>
      </w:r>
      <w:r w:rsidRPr="0092026C">
        <w:t xml:space="preserve"> associated with their innovations.52 The protection of patents and trade secrets provides necessary legal assurances for firms wishing to reveal proprietary characteristics of technologies to subsidiaries and licensees via contracts.</w:t>
      </w:r>
    </w:p>
    <w:p w14:paraId="176B9302" w14:textId="77777777" w:rsidR="005E52D2" w:rsidRPr="0092026C" w:rsidRDefault="005E52D2" w:rsidP="005E52D2">
      <w:r w:rsidRPr="0092026C">
        <w:t xml:space="preserve">The </w:t>
      </w:r>
      <w:r w:rsidRPr="0092026C">
        <w:rPr>
          <w:rStyle w:val="StyleUnderline"/>
        </w:rPr>
        <w:t>relationship between IPR rights and innovation can also be seen in studies of how the introduction of stronger IPR laws, with regard to patents, copyrights, and trademarks, affect R&amp;D activity in an economy</w:t>
      </w:r>
      <w:r w:rsidRPr="0092026C">
        <w:t xml:space="preserve">. Studies by Varsakelis and by Kanwar and </w:t>
      </w:r>
      <w:r w:rsidRPr="0092026C">
        <w:lastRenderedPageBreak/>
        <w:t xml:space="preserve">Evenson found that </w:t>
      </w:r>
      <w:r w:rsidRPr="004E2DBB">
        <w:rPr>
          <w:rStyle w:val="StyleUnderline"/>
          <w:highlight w:val="green"/>
        </w:rPr>
        <w:t>R&amp;D to GDP ratios are positively related to</w:t>
      </w:r>
      <w:r w:rsidRPr="0092026C">
        <w:rPr>
          <w:rStyle w:val="StyleUnderline"/>
        </w:rPr>
        <w:t xml:space="preserve"> the </w:t>
      </w:r>
      <w:r w:rsidRPr="004E2DBB">
        <w:rPr>
          <w:rStyle w:val="StyleUnderline"/>
          <w:highlight w:val="green"/>
        </w:rPr>
        <w:t>strength of patent rights</w:t>
      </w:r>
      <w:r w:rsidRPr="0092026C">
        <w:t xml:space="preserve">, and are conditional on other factors.53 Cavazos Cepeda et al. </w:t>
      </w:r>
      <w:r w:rsidRPr="0092026C">
        <w:rPr>
          <w:rStyle w:val="StyleUnderline"/>
        </w:rPr>
        <w:t xml:space="preserve">found a positive influence of IPRs on the level of R&amp;D in an economy, with each </w:t>
      </w:r>
      <w:r w:rsidRPr="004E2DBB">
        <w:rPr>
          <w:rStyle w:val="StyleUnderline"/>
          <w:highlight w:val="green"/>
        </w:rPr>
        <w:t>1 percent increase in</w:t>
      </w:r>
      <w:r w:rsidRPr="0092026C">
        <w:rPr>
          <w:rStyle w:val="StyleUnderline"/>
        </w:rPr>
        <w:t xml:space="preserve"> the level of protection of </w:t>
      </w:r>
      <w:r w:rsidRPr="004E2DBB">
        <w:rPr>
          <w:rStyle w:val="StyleUnderline"/>
          <w:highlight w:val="green"/>
        </w:rPr>
        <w:t>IPRs</w:t>
      </w:r>
      <w:r w:rsidRPr="0092026C">
        <w:rPr>
          <w:rStyle w:val="StyleUnderline"/>
        </w:rPr>
        <w:t xml:space="preserve"> in an economy</w:t>
      </w:r>
      <w:r w:rsidRPr="0092026C">
        <w:t xml:space="preserve"> (as measured by improvements to a country’s score in the Patent Rights Index) </w:t>
      </w:r>
      <w:r w:rsidRPr="004E2DBB">
        <w:rPr>
          <w:rStyle w:val="StyleUnderline"/>
          <w:highlight w:val="green"/>
        </w:rPr>
        <w:t>equating</w:t>
      </w:r>
      <w:r w:rsidRPr="0092026C">
        <w:rPr>
          <w:rStyle w:val="StyleUnderline"/>
        </w:rPr>
        <w:t xml:space="preserve"> to, on average, a </w:t>
      </w:r>
      <w:r w:rsidRPr="004E2DBB">
        <w:rPr>
          <w:rStyle w:val="StyleUnderline"/>
          <w:highlight w:val="green"/>
        </w:rPr>
        <w:t>0.7 percent increase in</w:t>
      </w:r>
      <w:r w:rsidRPr="0092026C">
        <w:rPr>
          <w:rStyle w:val="StyleUnderline"/>
        </w:rPr>
        <w:t xml:space="preserve"> the </w:t>
      </w:r>
      <w:r w:rsidRPr="004E2DBB">
        <w:rPr>
          <w:rStyle w:val="StyleUnderline"/>
          <w:highlight w:val="green"/>
        </w:rPr>
        <w:t>domestic</w:t>
      </w:r>
      <w:r w:rsidRPr="0092026C">
        <w:rPr>
          <w:rStyle w:val="StyleUnderline"/>
        </w:rPr>
        <w:t xml:space="preserve"> level of </w:t>
      </w:r>
      <w:r w:rsidRPr="004E2DBB">
        <w:rPr>
          <w:rStyle w:val="StyleUnderline"/>
          <w:highlight w:val="green"/>
        </w:rPr>
        <w:t>R&amp;D</w:t>
      </w:r>
      <w:r w:rsidRPr="004E2DBB">
        <w:rPr>
          <w:highlight w:val="green"/>
        </w:rPr>
        <w:t>.</w:t>
      </w:r>
      <w:r w:rsidRPr="0092026C">
        <w:t xml:space="preserve">54 Likewise, </w:t>
      </w:r>
      <w:r w:rsidRPr="0092026C">
        <w:rPr>
          <w:rStyle w:val="StyleUnderline"/>
        </w:rPr>
        <w:t xml:space="preserve">a </w:t>
      </w:r>
      <w:r w:rsidRPr="004E2DBB">
        <w:rPr>
          <w:rStyle w:val="StyleUnderline"/>
          <w:highlight w:val="green"/>
        </w:rPr>
        <w:t>1 percent increase in copyright protection</w:t>
      </w:r>
      <w:r w:rsidRPr="0092026C">
        <w:rPr>
          <w:rStyle w:val="StyleUnderline"/>
        </w:rPr>
        <w:t xml:space="preserve"> was associated </w:t>
      </w:r>
      <w:r w:rsidRPr="004E2DBB">
        <w:rPr>
          <w:rStyle w:val="StyleUnderline"/>
          <w:highlight w:val="green"/>
        </w:rPr>
        <w:t>with</w:t>
      </w:r>
      <w:r w:rsidRPr="0092026C">
        <w:rPr>
          <w:rStyle w:val="StyleUnderline"/>
        </w:rPr>
        <w:t xml:space="preserve"> a </w:t>
      </w:r>
      <w:r w:rsidRPr="004E2DBB">
        <w:rPr>
          <w:rStyle w:val="StyleUnderline"/>
          <w:highlight w:val="green"/>
        </w:rPr>
        <w:t>3.3 percent increase in domestic R&amp;D</w:t>
      </w:r>
      <w:r w:rsidRPr="0092026C">
        <w:t xml:space="preserve">. Similarly, </w:t>
      </w:r>
      <w:r w:rsidRPr="0092026C">
        <w:rPr>
          <w:rStyle w:val="StyleUnderline"/>
        </w:rPr>
        <w:t>when trademark protection increased by 1 percent, there was an associated R&amp;D increase of 1.4 percent</w:t>
      </w:r>
      <w:r w:rsidRPr="0092026C">
        <w:t>. As the authors concluded, “</w:t>
      </w:r>
      <w:r w:rsidRPr="004E2DBB">
        <w:rPr>
          <w:rStyle w:val="StyleUnderline"/>
          <w:highlight w:val="green"/>
        </w:rPr>
        <w:t>Increases in</w:t>
      </w:r>
      <w:r w:rsidRPr="0092026C">
        <w:rPr>
          <w:rStyle w:val="StyleUnderline"/>
        </w:rPr>
        <w:t xml:space="preserve"> the protection of the </w:t>
      </w:r>
      <w:r w:rsidRPr="004E2DBB">
        <w:rPr>
          <w:rStyle w:val="StyleUnderline"/>
          <w:highlight w:val="green"/>
        </w:rPr>
        <w:t>IPRs carried</w:t>
      </w:r>
      <w:r w:rsidRPr="0092026C">
        <w:rPr>
          <w:rStyle w:val="StyleUnderline"/>
        </w:rPr>
        <w:t xml:space="preserve"> economic benefits in the form of </w:t>
      </w:r>
      <w:r w:rsidRPr="004E2DBB">
        <w:rPr>
          <w:rStyle w:val="StyleUnderline"/>
          <w:highlight w:val="green"/>
        </w:rPr>
        <w:t>higher</w:t>
      </w:r>
      <w:r w:rsidRPr="0092026C">
        <w:rPr>
          <w:rStyle w:val="StyleUnderline"/>
        </w:rPr>
        <w:t xml:space="preserve"> inflows of </w:t>
      </w:r>
      <w:r w:rsidRPr="004E2DBB">
        <w:rPr>
          <w:rStyle w:val="StyleUnderline"/>
          <w:highlight w:val="green"/>
        </w:rPr>
        <w:t>FDI, and</w:t>
      </w:r>
      <w:r w:rsidRPr="0092026C">
        <w:rPr>
          <w:rStyle w:val="StyleUnderline"/>
        </w:rPr>
        <w:t xml:space="preserve"> increases in the levels of both domestically conducted </w:t>
      </w:r>
      <w:r w:rsidRPr="004E2DBB">
        <w:rPr>
          <w:rStyle w:val="StyleUnderline"/>
          <w:highlight w:val="green"/>
        </w:rPr>
        <w:t>R&amp;D</w:t>
      </w:r>
      <w:r w:rsidRPr="0092026C">
        <w:rPr>
          <w:rStyle w:val="StyleUnderline"/>
        </w:rPr>
        <w:t xml:space="preserve"> and service imports</w:t>
      </w:r>
      <w:r w:rsidRPr="0092026C">
        <w:t xml:space="preserve"> as measured by licensing fees.”55 As Jackson summarized, regarding the relationship between IPR reform and both innovation and R&amp;D, and FDI, “In </w:t>
      </w:r>
      <w:r w:rsidRPr="0092026C">
        <w:rPr>
          <w:rStyle w:val="StyleUnderline"/>
        </w:rPr>
        <w:t>addition to spurring domestic innovation, strong intellectual property rights can increase incentives for foreign direct investment which in turn also leads to economic growth</w:t>
      </w:r>
      <w:r w:rsidRPr="0092026C">
        <w:t>.”56</w:t>
      </w:r>
    </w:p>
    <w:p w14:paraId="05D790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52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2D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6B1A9"/>
  <w14:defaultImageDpi w14:val="300"/>
  <w15:docId w15:val="{6CDA5707-01DC-8441-862D-45F77799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52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E5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5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5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E5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5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2D2"/>
  </w:style>
  <w:style w:type="character" w:customStyle="1" w:styleId="Heading1Char">
    <w:name w:val="Heading 1 Char"/>
    <w:aliases w:val="Pocket Char"/>
    <w:basedOn w:val="DefaultParagraphFont"/>
    <w:link w:val="Heading1"/>
    <w:uiPriority w:val="9"/>
    <w:rsid w:val="005E5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52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52D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5E52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52D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E52D2"/>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E52D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E52D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5E52D2"/>
    <w:rPr>
      <w:color w:val="auto"/>
      <w:u w:val="none"/>
    </w:rPr>
  </w:style>
  <w:style w:type="paragraph" w:styleId="DocumentMap">
    <w:name w:val="Document Map"/>
    <w:basedOn w:val="Normal"/>
    <w:link w:val="DocumentMapChar"/>
    <w:uiPriority w:val="99"/>
    <w:semiHidden/>
    <w:unhideWhenUsed/>
    <w:rsid w:val="005E5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52D2"/>
    <w:rPr>
      <w:rFonts w:ascii="Lucida Grande" w:hAnsi="Lucida Grande" w:cs="Lucida Grande"/>
    </w:rPr>
  </w:style>
  <w:style w:type="paragraph" w:customStyle="1" w:styleId="textbold">
    <w:name w:val="text bold"/>
    <w:basedOn w:val="Normal"/>
    <w:link w:val="Emphasis"/>
    <w:uiPriority w:val="20"/>
    <w:qFormat/>
    <w:rsid w:val="005E52D2"/>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E52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5E5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articles/2021-09-02/manchin-tells-democrats-to-pause-on-biden-s-3-5-trillion-plan" TargetMode="External"/><Relationship Id="rId18" Type="http://schemas.openxmlformats.org/officeDocument/2006/relationships/hyperlink" Target="https://core.ac.uk/download/pdf/232678481.pdf" TargetMode="External"/><Relationship Id="rId26" Type="http://schemas.openxmlformats.org/officeDocument/2006/relationships/hyperlink" Target="https://itif.org/publications/2019/04/25/way-forward-intellectual-property-internationally" TargetMode="External"/><Relationship Id="rId3" Type="http://schemas.openxmlformats.org/officeDocument/2006/relationships/customXml" Target="../customXml/item3.xml"/><Relationship Id="rId21" Type="http://schemas.openxmlformats.org/officeDocument/2006/relationships/hyperlink" Target="https://docs.wixstatic.com/ugd/148cb0_b2c0c79dc4344b279bcf2365336ff23b.pdf" TargetMode="External"/><Relationship Id="rId7" Type="http://schemas.openxmlformats.org/officeDocument/2006/relationships/settings" Target="settings.xml"/><Relationship Id="rId12" Type="http://schemas.openxmlformats.org/officeDocument/2006/relationships/hyperlink" Target="https://www.huffpost.com/entry/nuclear-war-china_b_1116556" TargetMode="External"/><Relationship Id="rId17" Type="http://schemas.openxmlformats.org/officeDocument/2006/relationships/hyperlink" Target="https://voelkerrechtsblog.org/no-rocket-science/" TargetMode="External"/><Relationship Id="rId25"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ans.tandfonline.com/doi/pdf/10.1080/00295450.2018.1505357?needAccess=true"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is-website-prod.s3.amazonaws.com/s3fs-public/legacy_files/files/publication/130307_Colby_USChinaNuclear_Web.pdf"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s://www.post-gazette.com/opinion/editorials/2021/03/05/Invest-in-infrastructure/stories/202102270028" TargetMode="External"/><Relationship Id="rId23" Type="http://schemas.openxmlformats.org/officeDocument/2006/relationships/hyperlink" Target="https://www.ipcc.ch/sr15/" TargetMode="External"/><Relationship Id="rId28" Type="http://schemas.openxmlformats.org/officeDocument/2006/relationships/theme" Target="theme/theme1.xml"/><Relationship Id="rId10" Type="http://schemas.openxmlformats.org/officeDocument/2006/relationships/hyperlink" Target="https://www.mondaq.com/trademark/1038030/ip-law-looms-large-over-us-china-relations%20//" TargetMode="External"/><Relationship Id="rId19" Type="http://schemas.openxmlformats.org/officeDocument/2006/relationships/hyperlink" Target="https://www.economist.com/open-future/2018/09/26/we-need-a-post-liberal-order-now" TargetMode="External"/><Relationship Id="rId4" Type="http://schemas.openxmlformats.org/officeDocument/2006/relationships/customXml" Target="../customXml/item4.xml"/><Relationship Id="rId9" Type="http://schemas.openxmlformats.org/officeDocument/2006/relationships/hyperlink" Target="https://www.brookings.edu/blog/order-from-chaos/2021/08/12/the-new-normal-in-us-china-relations-hardening-competition-and-deep-interdependence/" TargetMode="External"/><Relationship Id="rId14" Type="http://schemas.openxmlformats.org/officeDocument/2006/relationships/hyperlink" Target="https://www.forbes.com/sites/lorenzomontanari/2021/05/12/bidens-undermining-of-us-intellectual-property-rights-is-dangerous-and-will-hurt-pandemic-response/?sh=4a74c5004890" TargetMode="External"/><Relationship Id="rId22" Type="http://schemas.openxmlformats.org/officeDocument/2006/relationships/hyperlink" Target="https://www.livescience.com/36999-top-scientists-world-ender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9582</Words>
  <Characters>54620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2021-09-11T19:25:00Z</dcterms:created>
  <dcterms:modified xsi:type="dcterms:W3CDTF">2021-09-11T19:31:00Z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