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5B6FB" w14:textId="77777777" w:rsidR="00F267CF" w:rsidRDefault="00F267CF" w:rsidP="00F267CF">
      <w:pPr>
        <w:pStyle w:val="Heading2"/>
      </w:pPr>
      <w:r>
        <w:t>1</w:t>
      </w:r>
    </w:p>
    <w:p w14:paraId="7A49A667" w14:textId="77777777" w:rsidR="00F267CF" w:rsidRDefault="00F267CF" w:rsidP="00F267CF">
      <w:pPr>
        <w:pStyle w:val="Heading3"/>
      </w:pPr>
      <w:r>
        <w:t>K</w:t>
      </w:r>
    </w:p>
    <w:p w14:paraId="7681BAD8" w14:textId="77777777" w:rsidR="00F267CF" w:rsidRPr="009802CC" w:rsidRDefault="00F267CF" w:rsidP="00F267CF">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9E9F35E" w14:textId="77777777" w:rsidR="00F267CF" w:rsidRDefault="00F267CF" w:rsidP="00F267CF">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4F2A4393" w14:textId="77777777" w:rsidR="00F267CF" w:rsidRPr="00BC404C" w:rsidRDefault="00F267CF" w:rsidP="00F267CF">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fantasmatically, perhaps already is—an image of one’s own self undone?</w:t>
      </w:r>
    </w:p>
    <w:p w14:paraId="236F43DB" w14:textId="77777777" w:rsidR="00F267CF" w:rsidRDefault="00F267CF" w:rsidP="00F267CF">
      <w:pPr>
        <w:pStyle w:val="Heading4"/>
      </w:pPr>
      <w:r>
        <w:t>The 1AC’s belief of a better future becomes complicit in the logic of rehabilitative futurism, which is threatened by the Disabled Child.</w:t>
      </w:r>
    </w:p>
    <w:p w14:paraId="7E8B0025" w14:textId="77777777" w:rsidR="00F267CF" w:rsidRPr="009802CC" w:rsidRDefault="00F267CF" w:rsidP="00F267CF">
      <w:pPr>
        <w:spacing w:line="276" w:lineRule="auto"/>
        <w:rPr>
          <w:b/>
          <w:sz w:val="16"/>
          <w:szCs w:val="16"/>
        </w:rPr>
      </w:pPr>
      <w:r w:rsidRPr="009802CC">
        <w:rPr>
          <w:rStyle w:val="Heading4Char"/>
          <w:rFonts w:cs="Times New Roman"/>
          <w:sz w:val="26"/>
        </w:rPr>
        <w:t>Mollow 2</w:t>
      </w:r>
      <w:r w:rsidRPr="0083191F">
        <w:rPr>
          <w:rStyle w:val="Style13ptBold"/>
          <w:b w:val="0"/>
          <w:bCs/>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3591989B" w14:textId="77777777" w:rsidR="00F267CF" w:rsidRPr="002E3A75" w:rsidRDefault="00F267CF" w:rsidP="00F267CF">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2D98543E" w14:textId="77777777" w:rsidR="00F267CF" w:rsidRPr="00B10314" w:rsidRDefault="00F267CF" w:rsidP="00F267CF">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47E49182" w14:textId="77777777" w:rsidR="00F267CF" w:rsidRPr="00A35A28" w:rsidRDefault="00F267CF" w:rsidP="00F267CF">
      <w:pPr>
        <w:spacing w:line="276" w:lineRule="auto"/>
        <w:jc w:val="both"/>
        <w:rPr>
          <w:sz w:val="16"/>
          <w:szCs w:val="16"/>
        </w:rPr>
      </w:pPr>
      <w:r w:rsidRPr="00A35A28">
        <w:rPr>
          <w:rStyle w:val="Style13ptBold"/>
        </w:rPr>
        <w:t>Mollow</w:t>
      </w:r>
      <w:r>
        <w:rPr>
          <w:rStyle w:val="Style13ptBold"/>
        </w:rPr>
        <w:t xml:space="preserve"> 3</w:t>
      </w:r>
      <w:r w:rsidRPr="00D21B0E">
        <w:rPr>
          <w:sz w:val="16"/>
          <w:szCs w:val="1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26AF10E7" w14:textId="77777777" w:rsidR="00F267CF" w:rsidRPr="00636630" w:rsidRDefault="00F267CF" w:rsidP="00F267CF">
      <w:pPr>
        <w:rPr>
          <w:sz w:val="14"/>
        </w:rPr>
      </w:pPr>
      <w:r w:rsidRPr="00484F45">
        <w:rPr>
          <w:sz w:val="14"/>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“unnameable”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life‟s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Edelman‟s term “sinthomosexuality,” a neologism formed by “grafting, at an awkward join,” the word “sexuality” onto Lacan‟s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subject‟s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w:t>
      </w:r>
      <w:proofErr w:type="gramStart"/>
      <w:r w:rsidRPr="009B1E0C">
        <w:rPr>
          <w:u w:val="single"/>
        </w:rPr>
        <w:t xml:space="preserve">In order </w:t>
      </w:r>
      <w:r w:rsidRPr="00636630">
        <w:rPr>
          <w:rStyle w:val="Emphasis"/>
          <w:highlight w:val="green"/>
        </w:rPr>
        <w:t>to</w:t>
      </w:r>
      <w:proofErr w:type="gramEnd"/>
      <w:r w:rsidRPr="00636630">
        <w:rPr>
          <w:rStyle w:val="Emphasis"/>
          <w:highlight w:val="green"/>
        </w:rPr>
        <w:t xml:space="preserve"> be constituted as a subject</w:t>
      </w:r>
      <w:r w:rsidRPr="00484F45">
        <w:rPr>
          <w:sz w:val="14"/>
        </w:rPr>
        <w:t xml:space="preserve"> and to take one‟s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subject‟s]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 xml:space="preserve">must </w:t>
      </w:r>
      <w:proofErr w:type="gramStart"/>
      <w:r w:rsidRPr="00636630">
        <w:rPr>
          <w:rStyle w:val="Emphasis"/>
          <w:highlight w:val="green"/>
        </w:rPr>
        <w:t>effect</w:t>
      </w:r>
      <w:proofErr w:type="gramEnd"/>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(Žižek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one‟s sinthome, it see</w:t>
      </w:r>
      <w:r w:rsidRPr="009B1E0C">
        <w:rPr>
          <w:u w:val="single"/>
        </w:rPr>
        <w:t xml:space="preserve">ms </w:t>
      </w:r>
      <w:r w:rsidRPr="00DC66CE">
        <w:rPr>
          <w:rStyle w:val="Emphasis"/>
          <w:highlight w:val="green"/>
        </w:rPr>
        <w:t>we‟re disabled if we do, disabled if we don‟t.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Bérubé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the driver</w:t>
      </w:r>
      <w:r w:rsidRPr="0038796C">
        <w:rPr>
          <w:u w:val="single"/>
        </w:rPr>
        <w:t xml:space="preserve">‟s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Dickens‟s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gramStart"/>
      <w:r w:rsidRPr="00484F45">
        <w:rPr>
          <w:sz w:val="14"/>
        </w:rPr>
        <w:t>every one</w:t>
      </w:r>
      <w:proofErr w:type="gramEnd"/>
      <w:r w:rsidRPr="00484F45">
        <w:rPr>
          <w:sz w:val="14"/>
        </w:rPr>
        <w:t xml:space="preserv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think we‟re feeling for the other; but</w:t>
      </w:r>
      <w:r w:rsidRPr="009B1E0C">
        <w:rPr>
          <w:u w:val="single"/>
        </w:rPr>
        <w:t xml:space="preserve">, Edelman contends, we‟re </w:t>
      </w:r>
      <w:proofErr w:type="gramStart"/>
      <w:r w:rsidRPr="009B1E0C">
        <w:rPr>
          <w:u w:val="single"/>
        </w:rPr>
        <w:t xml:space="preserve">really </w:t>
      </w:r>
      <w:r w:rsidRPr="00636630">
        <w:rPr>
          <w:rStyle w:val="Emphasis"/>
          <w:highlight w:val="green"/>
        </w:rPr>
        <w:t>only</w:t>
      </w:r>
      <w:proofErr w:type="gramEnd"/>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projecting one‟s own ego onto the object</w:t>
      </w:r>
      <w:r w:rsidRPr="00DC66CE">
        <w:rPr>
          <w:rStyle w:val="StyleUnderline"/>
        </w:rPr>
        <w:t xml:space="preserve"> </w:t>
      </w:r>
      <w:r w:rsidRPr="009B1E0C">
        <w:rPr>
          <w:u w:val="single"/>
        </w:rPr>
        <w:t>of one‟s compassion.</w:t>
      </w:r>
      <w:r w:rsidRPr="00484F45">
        <w:rPr>
          <w:sz w:val="14"/>
        </w:rPr>
        <w:t xml:space="preserve"> In this schema, the pitied person is used as a vehicle for the pitier to feel sorry for his or her own self.</w:t>
      </w:r>
    </w:p>
    <w:p w14:paraId="25283E3E" w14:textId="77777777" w:rsidR="00F267CF" w:rsidRPr="00BC70E0" w:rsidRDefault="00F267CF" w:rsidP="00F267CF">
      <w:pPr>
        <w:pStyle w:val="Heading4"/>
      </w:pPr>
      <w:r>
        <w:t>T</w:t>
      </w:r>
      <w:r w:rsidRPr="00BC70E0">
        <w:t>heir analysis ignores the ways in which uncertainty, confusion, and the overall drive determine us. Instead, you should adopt epistemological disablement and be suspect of complete knowledge of the self.</w:t>
      </w:r>
    </w:p>
    <w:p w14:paraId="13E89F93" w14:textId="77777777" w:rsidR="00F267CF" w:rsidRPr="00D21B0E" w:rsidRDefault="00F267CF" w:rsidP="00F267CF">
      <w:r w:rsidRPr="00D21B0E">
        <w:rPr>
          <w:rStyle w:val="Style13ptBold"/>
        </w:rPr>
        <w:t xml:space="preserve">Mollow </w:t>
      </w:r>
      <w:r>
        <w:rPr>
          <w:rStyle w:val="Style13ptBold"/>
        </w:rPr>
        <w:t>4</w:t>
      </w:r>
      <w:r w:rsidRPr="00D21B0E">
        <w:rPr>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9802CC">
        <w:rPr>
          <w:sz w:val="16"/>
          <w:szCs w:val="16"/>
        </w:rPr>
        <w:t>//</w:t>
      </w:r>
      <w:r>
        <w:rPr>
          <w:sz w:val="16"/>
          <w:szCs w:val="16"/>
        </w:rPr>
        <w:t>ACCS JM</w:t>
      </w:r>
    </w:p>
    <w:p w14:paraId="5E3E9614" w14:textId="77777777" w:rsidR="00F267CF" w:rsidRPr="00A574FA" w:rsidRDefault="00F267CF" w:rsidP="00F267CF">
      <w:pPr>
        <w:rPr>
          <w:sz w:val="16"/>
        </w:rPr>
      </w:pPr>
      <w:r w:rsidRPr="00FA4D8A">
        <w:rPr>
          <w:sz w:val="16"/>
        </w:rPr>
        <w:t xml:space="preserve">How, then, might we begin to acknowledge our own determination by the drive? </w:t>
      </w:r>
      <w:r w:rsidRPr="00734F69">
        <w:rPr>
          <w:rStyle w:val="Emphasis"/>
          <w:highlight w:val="green"/>
        </w:rPr>
        <w:t>Any knowing of the drive</w:t>
      </w:r>
      <w:r w:rsidRPr="00734F69">
        <w:rPr>
          <w:rStyle w:val="StyleUnderline"/>
        </w:rPr>
        <w:t xml:space="preserve"> that </w:t>
      </w:r>
      <w:r w:rsidRPr="00734F69">
        <w:rPr>
          <w:rStyle w:val="Emphasis"/>
        </w:rPr>
        <w:t>we</w:t>
      </w:r>
      <w:r w:rsidRPr="00FA4D8A">
        <w:rPr>
          <w:sz w:val="16"/>
        </w:rPr>
        <w:t xml:space="preserve"> might </w:t>
      </w:r>
      <w:r w:rsidRPr="00734F69">
        <w:rPr>
          <w:rStyle w:val="Emphasis"/>
        </w:rPr>
        <w:t>hope to achieve</w:t>
      </w:r>
      <w:r w:rsidRPr="00734F69">
        <w:rPr>
          <w:rStyle w:val="StyleUnderline"/>
        </w:rPr>
        <w:t xml:space="preserve"> </w:t>
      </w:r>
      <w:r w:rsidRPr="00734F69">
        <w:rPr>
          <w:rStyle w:val="Emphasis"/>
          <w:highlight w:val="green"/>
        </w:rPr>
        <w:t>must</w:t>
      </w:r>
      <w:r w:rsidRPr="00FA4D8A">
        <w:rPr>
          <w:sz w:val="16"/>
        </w:rPr>
        <w:t xml:space="preserve">, on account of the structural barriers that render the drive unthinkable, </w:t>
      </w:r>
      <w:r w:rsidRPr="00734F69">
        <w:rPr>
          <w:rStyle w:val="Emphasis"/>
          <w:highlight w:val="green"/>
        </w:rPr>
        <w:t>be</w:t>
      </w:r>
      <w:r w:rsidRPr="00734F69">
        <w:rPr>
          <w:rStyle w:val="StyleUnderline"/>
        </w:rPr>
        <w:t xml:space="preserve"> an effort </w:t>
      </w:r>
      <w:r w:rsidRPr="00734F69">
        <w:rPr>
          <w:rStyle w:val="Emphasis"/>
          <w:highlight w:val="green"/>
        </w:rPr>
        <w:t>characterized by failure</w:t>
      </w:r>
      <w:r w:rsidRPr="00734F69">
        <w:rPr>
          <w:rStyle w:val="StyleUnderline"/>
        </w:rPr>
        <w:t xml:space="preserve"> </w:t>
      </w:r>
      <w:r w:rsidRPr="00734F69">
        <w:rPr>
          <w:rStyle w:val="Emphasis"/>
        </w:rPr>
        <w:t>and incompletion</w:t>
      </w:r>
      <w:r w:rsidRPr="00734F69">
        <w:rPr>
          <w:rStyle w:val="StyleUnderline"/>
        </w:rPr>
        <w:t>—that is</w:t>
      </w:r>
      <w:r w:rsidRPr="00FA4D8A">
        <w:rPr>
          <w:sz w:val="16"/>
        </w:rPr>
        <w:t xml:space="preserve">, we might say, by </w:t>
      </w:r>
      <w:r w:rsidRPr="00734F69">
        <w:rPr>
          <w:rStyle w:val="Emphasis"/>
        </w:rPr>
        <w:t>epistemological disablement.</w:t>
      </w:r>
      <w:r w:rsidRPr="00FA4D8A">
        <w:rPr>
          <w:sz w:val="16"/>
        </w:rPr>
        <w:t xml:space="preserve"> The term “epistemological disablement” will appear frequently in this dissertation, as I will argue that </w:t>
      </w:r>
      <w:r w:rsidRPr="00734F69">
        <w:rPr>
          <w:rStyle w:val="Emphasis"/>
          <w:highlight w:val="green"/>
        </w:rPr>
        <w:t>coming into</w:t>
      </w:r>
      <w:r w:rsidRPr="00734F69">
        <w:rPr>
          <w:rStyle w:val="StyleUnderline"/>
        </w:rPr>
        <w:t xml:space="preserve"> </w:t>
      </w:r>
      <w:proofErr w:type="gramStart"/>
      <w:r w:rsidRPr="00734F69">
        <w:rPr>
          <w:rStyle w:val="StyleUnderline"/>
        </w:rPr>
        <w:t xml:space="preserve">close </w:t>
      </w:r>
      <w:r w:rsidRPr="00734F69">
        <w:rPr>
          <w:rStyle w:val="Emphasis"/>
          <w:highlight w:val="green"/>
        </w:rPr>
        <w:t>proximity</w:t>
      </w:r>
      <w:proofErr w:type="gramEnd"/>
      <w:r w:rsidRPr="00734F69">
        <w:rPr>
          <w:rStyle w:val="Emphasis"/>
          <w:highlight w:val="green"/>
        </w:rPr>
        <w:t xml:space="preserve"> with the</w:t>
      </w:r>
      <w:r w:rsidRPr="00734F69">
        <w:rPr>
          <w:rStyle w:val="Emphasis"/>
        </w:rPr>
        <w:t xml:space="preserve"> disability </w:t>
      </w:r>
      <w:r w:rsidRPr="00734F69">
        <w:rPr>
          <w:rStyle w:val="Emphasis"/>
          <w:highlight w:val="green"/>
        </w:rPr>
        <w:t>drive produces</w:t>
      </w:r>
      <w:r w:rsidRPr="00734F69">
        <w:rPr>
          <w:rStyle w:val="StyleUnderline"/>
        </w:rPr>
        <w:t xml:space="preserve"> states of </w:t>
      </w:r>
      <w:r w:rsidRPr="00734F69">
        <w:rPr>
          <w:rStyle w:val="Emphasis"/>
        </w:rPr>
        <w:t xml:space="preserve">cognitive and affective </w:t>
      </w:r>
      <w:r w:rsidRPr="00734F69">
        <w:rPr>
          <w:rStyle w:val="Emphasis"/>
          <w:highlight w:val="green"/>
        </w:rPr>
        <w:t>uncertainty</w:t>
      </w:r>
      <w:r w:rsidRPr="00734F69">
        <w:rPr>
          <w:rStyle w:val="Emphasis"/>
        </w:rPr>
        <w:t xml:space="preserve">, confusion, </w:t>
      </w:r>
      <w:r w:rsidRPr="00734F69">
        <w:rPr>
          <w:rStyle w:val="Emphasis"/>
          <w:highlight w:val="green"/>
        </w:rPr>
        <w:t>and incapacity</w:t>
      </w:r>
      <w:r w:rsidRPr="00734F69">
        <w:rPr>
          <w:rStyle w:val="StyleUnderline"/>
        </w:rPr>
        <w:t xml:space="preserve"> that are </w:t>
      </w:r>
      <w:r w:rsidRPr="00536174">
        <w:rPr>
          <w:rStyle w:val="Emphasis"/>
        </w:rPr>
        <w:t>akin to disability.</w:t>
      </w:r>
      <w:r w:rsidRPr="00FA4D8A">
        <w:rPr>
          <w:sz w:val="16"/>
        </w:rPr>
        <w:t xml:space="preserve"> In the works that I shall analyze, </w:t>
      </w:r>
      <w:r w:rsidRPr="00734F69">
        <w:rPr>
          <w:rStyle w:val="StyleUnderline"/>
        </w:rPr>
        <w:t>epistemological disablement will often be performed on a textual level</w:t>
      </w:r>
      <w:r w:rsidRPr="00FA4D8A">
        <w:rPr>
          <w:sz w:val="16"/>
        </w:rPr>
        <w:t xml:space="preserve">, as </w:t>
      </w:r>
      <w:r w:rsidRPr="00734F69">
        <w:rPr>
          <w:rStyle w:val="Emphasis"/>
        </w:rPr>
        <w:t>theorists</w:t>
      </w:r>
      <w:r w:rsidRPr="00734F69">
        <w:rPr>
          <w:rStyle w:val="StyleUnderline"/>
        </w:rPr>
        <w:t xml:space="preserve"> and narrators seem to </w:t>
      </w:r>
      <w:r w:rsidRPr="00734F69">
        <w:rPr>
          <w:rStyle w:val="Emphasis"/>
        </w:rPr>
        <w:t>lose control of</w:t>
      </w:r>
      <w:r w:rsidRPr="00734F69">
        <w:rPr>
          <w:rStyle w:val="StyleUnderline"/>
        </w:rPr>
        <w:t xml:space="preserve"> what they want to say about </w:t>
      </w:r>
      <w:r w:rsidRPr="00734F69">
        <w:rPr>
          <w:rStyle w:val="Emphasis"/>
        </w:rPr>
        <w:t xml:space="preserve">disability. </w:t>
      </w:r>
      <w:r w:rsidRPr="00734F69">
        <w:rPr>
          <w:rStyle w:val="Emphasis"/>
          <w:highlight w:val="green"/>
        </w:rPr>
        <w:t>These moments of epistemological disablement are</w:t>
      </w:r>
      <w:r w:rsidRPr="00734F69">
        <w:rPr>
          <w:rStyle w:val="StyleUnderline"/>
        </w:rPr>
        <w:t xml:space="preserve"> often </w:t>
      </w:r>
      <w:r w:rsidRPr="00734F69">
        <w:rPr>
          <w:rStyle w:val="Emphasis"/>
          <w:highlight w:val="green"/>
        </w:rPr>
        <w:t>disavowed by theorists</w:t>
      </w:r>
      <w:r w:rsidRPr="00734F69">
        <w:rPr>
          <w:rStyle w:val="StyleUnderline"/>
        </w:rPr>
        <w:t xml:space="preserve"> and narrators </w:t>
      </w:r>
      <w:r w:rsidRPr="00734F69">
        <w:rPr>
          <w:rStyle w:val="Emphasis"/>
          <w:highlight w:val="green"/>
        </w:rPr>
        <w:t>and</w:t>
      </w:r>
      <w:r w:rsidRPr="00734F69">
        <w:rPr>
          <w:rStyle w:val="StyleUnderline"/>
        </w:rPr>
        <w:t xml:space="preserve"> are instead </w:t>
      </w:r>
      <w:r w:rsidRPr="00734F69">
        <w:rPr>
          <w:rStyle w:val="Emphasis"/>
          <w:highlight w:val="green"/>
        </w:rPr>
        <w:t>projected onto disabled people.</w:t>
      </w:r>
      <w:r w:rsidRPr="00734F69">
        <w:rPr>
          <w:rStyle w:val="StyleUnderline"/>
        </w:rPr>
        <w:t xml:space="preserve"> When this happens, </w:t>
      </w:r>
      <w:r w:rsidRPr="00536174">
        <w:rPr>
          <w:rStyle w:val="Emphasis"/>
          <w:highlight w:val="green"/>
        </w:rPr>
        <w:t>disabled people</w:t>
      </w:r>
      <w:r w:rsidRPr="00734F69">
        <w:rPr>
          <w:rStyle w:val="StyleUnderline"/>
        </w:rPr>
        <w:t xml:space="preserve">’s impairments </w:t>
      </w:r>
      <w:r w:rsidRPr="00536174">
        <w:rPr>
          <w:rStyle w:val="Emphasis"/>
          <w:highlight w:val="green"/>
        </w:rPr>
        <w:t>are depicted as</w:t>
      </w:r>
      <w:r w:rsidRPr="00734F69">
        <w:rPr>
          <w:rStyle w:val="StyleUnderline"/>
        </w:rPr>
        <w:t xml:space="preserve"> the result of </w:t>
      </w:r>
      <w:r w:rsidRPr="00536174">
        <w:rPr>
          <w:rStyle w:val="Emphasis"/>
          <w:highlight w:val="green"/>
        </w:rPr>
        <w:t>an insufficiency of self-knowledge</w:t>
      </w:r>
      <w:r w:rsidRPr="00536174">
        <w:rPr>
          <w:rStyle w:val="Emphasis"/>
        </w:rPr>
        <w:t xml:space="preserve"> that is assumed not to determine nondisabled subjects.</w:t>
      </w:r>
      <w:r w:rsidRPr="00FA4D8A">
        <w:rPr>
          <w:sz w:val="16"/>
        </w:rPr>
        <w:t xml:space="preserve"> I will challenge these characterizations of disabled people not only by arguing for the value of “cripistemologies” (that is, ways of knowing that arise from disabled people’s lived experiences) but also by using </w:t>
      </w:r>
      <w:r w:rsidRPr="00D42160">
        <w:rPr>
          <w:rStyle w:val="Emphasis"/>
          <w:highlight w:val="green"/>
        </w:rPr>
        <w:t>drive theory</w:t>
      </w:r>
      <w:r w:rsidRPr="00D42160">
        <w:rPr>
          <w:rStyle w:val="StyleUnderline"/>
        </w:rPr>
        <w:t xml:space="preserve"> to </w:t>
      </w:r>
      <w:r w:rsidRPr="00D42160">
        <w:rPr>
          <w:rStyle w:val="Emphasis"/>
          <w:highlight w:val="green"/>
        </w:rPr>
        <w:t>undermine</w:t>
      </w:r>
      <w:r w:rsidRPr="00D42160">
        <w:rPr>
          <w:rStyle w:val="StyleUnderline"/>
        </w:rPr>
        <w:t xml:space="preserve"> belief in </w:t>
      </w:r>
      <w:r w:rsidRPr="00D42160">
        <w:rPr>
          <w:rStyle w:val="Emphasis"/>
          <w:highlight w:val="green"/>
        </w:rPr>
        <w:t>the possibility of a</w:t>
      </w:r>
      <w:r w:rsidRPr="00D42160">
        <w:rPr>
          <w:rStyle w:val="StyleUnderline"/>
        </w:rPr>
        <w:t xml:space="preserve"> transparent and </w:t>
      </w:r>
      <w:r w:rsidRPr="00D42160">
        <w:rPr>
          <w:rStyle w:val="Emphasis"/>
          <w:highlight w:val="green"/>
        </w:rPr>
        <w:t>whol</w:t>
      </w:r>
      <w:r w:rsidRPr="00D42160">
        <w:rPr>
          <w:rStyle w:val="StyleUnderline"/>
        </w:rPr>
        <w:t xml:space="preserve">ly </w:t>
      </w:r>
      <w:r w:rsidRPr="00D42160">
        <w:rPr>
          <w:rStyle w:val="Emphasis"/>
          <w:highlight w:val="green"/>
        </w:rPr>
        <w:t>knowable self</w:t>
      </w:r>
      <w:r w:rsidRPr="00D42160">
        <w:rPr>
          <w:rStyle w:val="StyleUnderline"/>
        </w:rPr>
        <w:t>, whether disabled or nondisabled.</w:t>
      </w:r>
      <w:r w:rsidRPr="00FA4D8A">
        <w:rPr>
          <w:sz w:val="16"/>
        </w:rPr>
        <w:t xml:space="preserve">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FA4D8A">
        <w:rPr>
          <w:rStyle w:val="Emphasis"/>
          <w:highlight w:val="green"/>
        </w:rPr>
        <w:t>this</w:t>
      </w:r>
      <w:r w:rsidRPr="00FA4D8A">
        <w:rPr>
          <w:sz w:val="16"/>
        </w:rPr>
        <w:t xml:space="preserve"> dissertation </w:t>
      </w:r>
      <w:r w:rsidRPr="00FA4D8A">
        <w:rPr>
          <w:rStyle w:val="StyleUnderline"/>
        </w:rPr>
        <w:t xml:space="preserve">highlights the </w:t>
      </w:r>
      <w:r w:rsidRPr="00FA4D8A">
        <w:rPr>
          <w:rStyle w:val="Emphasis"/>
          <w:highlight w:val="green"/>
        </w:rPr>
        <w:t>limits</w:t>
      </w:r>
      <w:r w:rsidRPr="00FA4D8A">
        <w:rPr>
          <w:rStyle w:val="StyleUnderline"/>
        </w:rPr>
        <w:t xml:space="preserve"> of </w:t>
      </w:r>
      <w:r w:rsidRPr="00FA4D8A">
        <w:rPr>
          <w:rStyle w:val="Emphasis"/>
          <w:highlight w:val="green"/>
        </w:rPr>
        <w:t>complete self-knowledge</w:t>
      </w:r>
      <w:r w:rsidRPr="00FA4D8A">
        <w:rPr>
          <w:rStyle w:val="StyleUnderline"/>
        </w:rPr>
        <w:t xml:space="preserve"> for nondisabled and disabled subjects alike, </w:t>
      </w:r>
      <w:r w:rsidRPr="00FA4D8A">
        <w:rPr>
          <w:rStyle w:val="Emphasis"/>
          <w:highlight w:val="green"/>
        </w:rPr>
        <w:t>while</w:t>
      </w:r>
      <w:r w:rsidRPr="00FA4D8A">
        <w:rPr>
          <w:rStyle w:val="StyleUnderline"/>
        </w:rPr>
        <w:t xml:space="preserve"> at the same time </w:t>
      </w:r>
      <w:r w:rsidRPr="00FA4D8A">
        <w:rPr>
          <w:rStyle w:val="Emphasis"/>
          <w:highlight w:val="green"/>
        </w:rPr>
        <w:t>interrogating</w:t>
      </w:r>
      <w:r w:rsidRPr="00FA4D8A">
        <w:rPr>
          <w:rStyle w:val="StyleUnderline"/>
        </w:rPr>
        <w:t xml:space="preserve"> the social </w:t>
      </w:r>
      <w:r w:rsidRPr="00FA4D8A">
        <w:rPr>
          <w:rStyle w:val="Emphasis"/>
          <w:highlight w:val="green"/>
        </w:rPr>
        <w:t>dynamics that</w:t>
      </w:r>
      <w:r w:rsidRPr="00FA4D8A">
        <w:rPr>
          <w:rStyle w:val="StyleUnderline"/>
        </w:rPr>
        <w:t xml:space="preserve"> give rise to </w:t>
      </w:r>
      <w:r w:rsidRPr="00FA4D8A">
        <w:rPr>
          <w:rStyle w:val="Emphasis"/>
          <w:highlight w:val="green"/>
        </w:rPr>
        <w:t>imbalance</w:t>
      </w:r>
      <w:r w:rsidRPr="00FA4D8A">
        <w:rPr>
          <w:rStyle w:val="StyleUnderline"/>
        </w:rPr>
        <w:t xml:space="preserve">s in the distribution of </w:t>
      </w:r>
      <w:r w:rsidRPr="00FA4D8A">
        <w:rPr>
          <w:rStyle w:val="Emphasis"/>
          <w:highlight w:val="green"/>
        </w:rPr>
        <w:t>epistemological authority</w:t>
      </w:r>
      <w:r w:rsidRPr="00FA4D8A">
        <w:rPr>
          <w:rStyle w:val="StyleUnderline"/>
        </w:rPr>
        <w:t xml:space="preserve"> to</w:t>
      </w:r>
      <w:r w:rsidRPr="00FA4D8A">
        <w:rPr>
          <w:sz w:val="16"/>
        </w:rPr>
        <w:t xml:space="preserve"> </w:t>
      </w:r>
      <w:proofErr w:type="gramStart"/>
      <w:r w:rsidRPr="00FA4D8A">
        <w:rPr>
          <w:sz w:val="16"/>
        </w:rPr>
        <w:t xml:space="preserve">particular </w:t>
      </w:r>
      <w:r w:rsidRPr="00FA4D8A">
        <w:rPr>
          <w:rStyle w:val="StyleUnderline"/>
        </w:rPr>
        <w:t>subjects</w:t>
      </w:r>
      <w:proofErr w:type="gramEnd"/>
      <w:r w:rsidRPr="00FA4D8A">
        <w:rPr>
          <w:rStyle w:val="StyleUnderline"/>
        </w:rPr>
        <w:t xml:space="preserve"> </w:t>
      </w:r>
      <w:r w:rsidRPr="00FA4D8A">
        <w:rPr>
          <w:rStyle w:val="Emphasis"/>
        </w:rPr>
        <w:t>on the basis of</w:t>
      </w:r>
      <w:r w:rsidRPr="00FA4D8A">
        <w:rPr>
          <w:rStyle w:val="StyleUnderline"/>
        </w:rPr>
        <w:t xml:space="preserve"> their perceived </w:t>
      </w:r>
      <w:r w:rsidRPr="00FA4D8A">
        <w:rPr>
          <w:rStyle w:val="Emphasis"/>
        </w:rPr>
        <w:t>status as disabled</w:t>
      </w:r>
      <w:r w:rsidRPr="00FA4D8A">
        <w:rPr>
          <w:rStyle w:val="StyleUnderline"/>
        </w:rPr>
        <w:t xml:space="preserve"> or nondisabled.</w:t>
      </w:r>
    </w:p>
    <w:p w14:paraId="221068A4" w14:textId="77777777" w:rsidR="00F267CF" w:rsidRDefault="00F267CF" w:rsidP="00F267CF">
      <w:pPr>
        <w:pStyle w:val="Heading4"/>
      </w:pPr>
      <w:r w:rsidRPr="00445B50">
        <w:t>The imaginary body ego trapped in the imag</w:t>
      </w:r>
      <w:r>
        <w:t>e</w:t>
      </w:r>
      <w:r w:rsidRPr="00445B50">
        <w:t xml:space="preserve"> of the symbolic becomes the way the material body is lived. There remains a fundamental gap between the imaginary body and the real body</w:t>
      </w:r>
      <w:r>
        <w:t xml:space="preserve"> – t</w:t>
      </w:r>
      <w:r w:rsidRPr="00445B50">
        <w:t>he affirmative is fundamentally a failed project.</w:t>
      </w:r>
    </w:p>
    <w:p w14:paraId="6A8B1A37" w14:textId="77777777" w:rsidR="00F267CF" w:rsidRPr="00445B50" w:rsidRDefault="00F267CF" w:rsidP="00F267CF">
      <w:r w:rsidRPr="00445B50">
        <w:rPr>
          <w:rStyle w:val="Style13ptBold"/>
        </w:rPr>
        <w:t>Breu 16</w:t>
      </w:r>
      <w:r w:rsidRPr="00445B50">
        <w:rPr>
          <w:sz w:val="16"/>
          <w:szCs w:val="16"/>
        </w:rPr>
        <w:t xml:space="preserve"> Christopher Breu, “Identity vs. Embodiment: A Materialist Rethinking of Intersex and Queerness” symplokē, Vol. 24, No. 1-2, Materialisms (2016), pp. 65-79 Published by: University of Nebraska Press // UTDD</w:t>
      </w:r>
    </w:p>
    <w:p w14:paraId="7579AA7C" w14:textId="77777777" w:rsidR="00F267CF" w:rsidRPr="004D0BE9" w:rsidRDefault="00F267CF" w:rsidP="00F267CF">
      <w:pPr>
        <w:spacing w:after="80" w:line="276" w:lineRule="auto"/>
        <w:rPr>
          <w:color w:val="000000" w:themeColor="text1"/>
          <w:sz w:val="16"/>
          <w:szCs w:val="26"/>
        </w:rPr>
      </w:pPr>
      <w:r w:rsidRPr="00F463EC">
        <w:rPr>
          <w:color w:val="000000" w:themeColor="text1"/>
          <w:sz w:val="16"/>
          <w:szCs w:val="26"/>
        </w:rPr>
        <w:t xml:space="preserve">“To add to this list, I think </w:t>
      </w:r>
      <w:r w:rsidRPr="00F463EC">
        <w:rPr>
          <w:rStyle w:val="Emphasis"/>
        </w:rPr>
        <w:t>we need to focus</w:t>
      </w:r>
      <w:r w:rsidRPr="00F463EC">
        <w:rPr>
          <w:rStyle w:val="Emphasis"/>
          <w:szCs w:val="26"/>
        </w:rPr>
        <w:t xml:space="preserve"> on embodiment as distinct not only from identity, but from</w:t>
      </w:r>
      <w:r w:rsidRPr="00F463EC">
        <w:rPr>
          <w:rStyle w:val="StyleUnderline"/>
          <w:color w:val="000000" w:themeColor="text1"/>
          <w:szCs w:val="26"/>
        </w:rPr>
        <w:t xml:space="preserve"> all of these </w:t>
      </w:r>
      <w:r w:rsidRPr="00F463EC">
        <w:rPr>
          <w:rStyle w:val="Emphasis"/>
          <w:szCs w:val="26"/>
        </w:rPr>
        <w:t>other dynamics</w:t>
      </w:r>
      <w:r w:rsidRPr="00136ED6">
        <w:rPr>
          <w:rStyle w:val="StyleUnderline"/>
          <w:color w:val="000000" w:themeColor="text1"/>
          <w:szCs w:val="26"/>
        </w:rPr>
        <w:t xml:space="preserve"> as well.</w:t>
      </w:r>
      <w:r w:rsidRPr="00F463EC">
        <w:rPr>
          <w:color w:val="000000" w:themeColor="text1"/>
          <w:sz w:val="16"/>
          <w:szCs w:val="26"/>
        </w:rPr>
        <w:t xml:space="preserve"> While it intersects with each of these dynamics it is important to emphasize embodiment in its resistance, intransigence, malleability, and agency. The advent of the material turn enables us to theorize this more fully, by refusing to merely see the body as a discursive production or as what Butler in 1994 called a process of materialization. </w:t>
      </w:r>
      <w:r w:rsidRPr="00136ED6">
        <w:rPr>
          <w:b/>
          <w:color w:val="000000" w:themeColor="text1"/>
          <w:szCs w:val="26"/>
          <w:u w:val="single"/>
        </w:rPr>
        <w:t xml:space="preserve">In the conception of the </w:t>
      </w:r>
      <w:proofErr w:type="gramStart"/>
      <w:r w:rsidRPr="00136ED6">
        <w:rPr>
          <w:b/>
          <w:color w:val="000000" w:themeColor="text1"/>
          <w:szCs w:val="26"/>
          <w:u w:val="single"/>
        </w:rPr>
        <w:t>body</w:t>
      </w:r>
      <w:proofErr w:type="gramEnd"/>
      <w:r w:rsidRPr="00F463EC">
        <w:rPr>
          <w:color w:val="000000" w:themeColor="text1"/>
          <w:sz w:val="16"/>
          <w:szCs w:val="26"/>
        </w:rPr>
        <w:t xml:space="preserve"> I want to argue for, </w:t>
      </w:r>
      <w:r w:rsidRPr="00136ED6">
        <w:rPr>
          <w:b/>
          <w:color w:val="000000" w:themeColor="text1"/>
          <w:szCs w:val="26"/>
          <w:u w:val="single"/>
        </w:rPr>
        <w:t>materiality isn’t just a passive site of</w:t>
      </w:r>
      <w:r w:rsidRPr="00F463EC">
        <w:rPr>
          <w:color w:val="000000" w:themeColor="text1"/>
          <w:sz w:val="16"/>
          <w:szCs w:val="26"/>
        </w:rPr>
        <w:t xml:space="preserve"> inscription or </w:t>
      </w:r>
      <w:r w:rsidRPr="00136ED6">
        <w:rPr>
          <w:b/>
          <w:color w:val="000000" w:themeColor="text1"/>
          <w:szCs w:val="26"/>
          <w:u w:val="single"/>
        </w:rPr>
        <w:t>construction, culture’s and language’s plaything, but also something that actively</w:t>
      </w:r>
      <w:r w:rsidRPr="00F463EC">
        <w:rPr>
          <w:color w:val="000000" w:themeColor="text1"/>
          <w:sz w:val="16"/>
          <w:szCs w:val="26"/>
        </w:rPr>
        <w:t xml:space="preserve"> intervenes, insists, resists, and </w:t>
      </w:r>
      <w:r w:rsidRPr="00136ED6">
        <w:rPr>
          <w:b/>
          <w:color w:val="000000" w:themeColor="text1"/>
          <w:szCs w:val="26"/>
          <w:u w:val="single"/>
        </w:rPr>
        <w:t>exerts agency. One way of theorizing</w:t>
      </w:r>
      <w:r w:rsidRPr="00F463EC">
        <w:rPr>
          <w:color w:val="000000" w:themeColor="text1"/>
          <w:sz w:val="16"/>
          <w:szCs w:val="26"/>
        </w:rPr>
        <w:t xml:space="preserve"> this form of </w:t>
      </w:r>
      <w:r w:rsidRPr="00136ED6">
        <w:rPr>
          <w:b/>
          <w:color w:val="000000" w:themeColor="text1"/>
          <w:szCs w:val="26"/>
          <w:u w:val="single"/>
        </w:rPr>
        <w:t>embodiment</w:t>
      </w:r>
      <w:r w:rsidRPr="00F463EC">
        <w:rPr>
          <w:color w:val="000000" w:themeColor="text1"/>
          <w:sz w:val="16"/>
          <w:szCs w:val="26"/>
        </w:rPr>
        <w:t xml:space="preserve">, one I employed in Insistence of the Material, </w:t>
      </w:r>
      <w:r w:rsidRPr="00136ED6">
        <w:rPr>
          <w:b/>
          <w:color w:val="000000" w:themeColor="text1"/>
          <w:szCs w:val="26"/>
          <w:u w:val="single"/>
        </w:rPr>
        <w:t>is to use the</w:t>
      </w:r>
      <w:r w:rsidRPr="00F463EC">
        <w:rPr>
          <w:color w:val="000000" w:themeColor="text1"/>
          <w:sz w:val="16"/>
          <w:szCs w:val="26"/>
        </w:rPr>
        <w:t xml:space="preserve"> developmentalist </w:t>
      </w:r>
      <w:r w:rsidRPr="00136ED6">
        <w:rPr>
          <w:b/>
          <w:color w:val="000000" w:themeColor="text1"/>
          <w:szCs w:val="26"/>
          <w:u w:val="single"/>
        </w:rPr>
        <w:t>account of the real and the imaginary</w:t>
      </w:r>
      <w:r w:rsidRPr="00F463EC">
        <w:rPr>
          <w:color w:val="000000" w:themeColor="text1"/>
          <w:sz w:val="16"/>
          <w:szCs w:val="26"/>
        </w:rPr>
        <w:t xml:space="preserve"> in Lacan. </w:t>
      </w:r>
      <w:r w:rsidRPr="00B60288">
        <w:rPr>
          <w:rStyle w:val="Emphasis"/>
          <w:szCs w:val="26"/>
          <w:highlight w:val="green"/>
        </w:rPr>
        <w:t>The imaginary body</w:t>
      </w:r>
      <w:r w:rsidRPr="00F463EC">
        <w:rPr>
          <w:color w:val="000000" w:themeColor="text1"/>
          <w:sz w:val="16"/>
          <w:szCs w:val="26"/>
        </w:rPr>
        <w:t xml:space="preserve">, for Lacan, </w:t>
      </w:r>
      <w:r w:rsidRPr="00532A8B">
        <w:rPr>
          <w:rStyle w:val="Emphasis"/>
          <w:highlight w:val="green"/>
        </w:rPr>
        <w:t>is one that is produced by the</w:t>
      </w:r>
      <w:r w:rsidRPr="00F463EC">
        <w:rPr>
          <w:color w:val="000000" w:themeColor="text1"/>
          <w:sz w:val="16"/>
          <w:szCs w:val="26"/>
        </w:rPr>
        <w:t xml:space="preserve"> phantasmatic </w:t>
      </w:r>
      <w:r w:rsidRPr="00532A8B">
        <w:rPr>
          <w:rStyle w:val="Emphasis"/>
          <w:highlight w:val="green"/>
        </w:rPr>
        <w:t>mapping of the body</w:t>
      </w:r>
      <w:r w:rsidRPr="00F463EC">
        <w:rPr>
          <w:color w:val="000000" w:themeColor="text1"/>
          <w:sz w:val="16"/>
          <w:szCs w:val="26"/>
        </w:rPr>
        <w:t xml:space="preserve"> that takes place during the mirror stage. </w:t>
      </w:r>
      <w:r w:rsidRPr="00532A8B">
        <w:rPr>
          <w:rStyle w:val="Emphasis"/>
          <w:highlight w:val="green"/>
        </w:rPr>
        <w:t>This imaginary</w:t>
      </w:r>
      <w:r w:rsidRPr="00F463EC">
        <w:rPr>
          <w:color w:val="000000" w:themeColor="text1"/>
          <w:sz w:val="16"/>
          <w:szCs w:val="26"/>
          <w:highlight w:val="green"/>
        </w:rPr>
        <w:t xml:space="preserve"> </w:t>
      </w:r>
      <w:r w:rsidRPr="00F463EC">
        <w:rPr>
          <w:color w:val="000000" w:themeColor="text1"/>
          <w:sz w:val="16"/>
          <w:szCs w:val="26"/>
        </w:rPr>
        <w:t xml:space="preserve">body, or what Freud terms the </w:t>
      </w:r>
      <w:r w:rsidRPr="00532A8B">
        <w:rPr>
          <w:rStyle w:val="Emphasis"/>
          <w:highlight w:val="green"/>
        </w:rPr>
        <w:t>body ego</w:t>
      </w:r>
      <w:r w:rsidRPr="00F463EC">
        <w:rPr>
          <w:color w:val="000000" w:themeColor="text1"/>
          <w:sz w:val="16"/>
          <w:szCs w:val="26"/>
        </w:rPr>
        <w:t xml:space="preserve">, is a phantasmatic construction, one that both </w:t>
      </w:r>
      <w:r w:rsidRPr="00136ED6">
        <w:rPr>
          <w:b/>
          <w:color w:val="000000" w:themeColor="text1"/>
          <w:szCs w:val="26"/>
          <w:u w:val="single"/>
        </w:rPr>
        <w:t xml:space="preserve">differs from the material body as it also </w:t>
      </w:r>
      <w:r w:rsidRPr="00532A8B">
        <w:rPr>
          <w:rStyle w:val="Emphasis"/>
          <w:highlight w:val="green"/>
        </w:rPr>
        <w:t>becomes the way in which the material body is lived.</w:t>
      </w:r>
      <w:r w:rsidRPr="00F463EC">
        <w:rPr>
          <w:color w:val="000000" w:themeColor="text1"/>
          <w:sz w:val="16"/>
          <w:szCs w:val="26"/>
        </w:rPr>
        <w:t xml:space="preserve"> Thus, </w:t>
      </w:r>
      <w:r w:rsidRPr="00136ED6">
        <w:rPr>
          <w:b/>
          <w:color w:val="000000" w:themeColor="text1"/>
          <w:szCs w:val="26"/>
          <w:u w:val="single"/>
        </w:rPr>
        <w:t>the imaginary body can exist in contradiction with the material body, even as it provides the subject’s apprehension of the material body.</w:t>
      </w:r>
      <w:r w:rsidRPr="00F463EC">
        <w:rPr>
          <w:color w:val="000000" w:themeColor="text1"/>
          <w:sz w:val="16"/>
          <w:szCs w:val="26"/>
        </w:rPr>
        <w:t xml:space="preserve">18 </w:t>
      </w:r>
      <w:r w:rsidRPr="00532A8B">
        <w:rPr>
          <w:rStyle w:val="Emphasis"/>
          <w:highlight w:val="green"/>
        </w:rPr>
        <w:t>The real body</w:t>
      </w:r>
      <w:r w:rsidRPr="00F463EC">
        <w:rPr>
          <w:color w:val="000000" w:themeColor="text1"/>
          <w:sz w:val="16"/>
          <w:szCs w:val="26"/>
        </w:rPr>
        <w:t xml:space="preserve"> in Lacan </w:t>
      </w:r>
      <w:r w:rsidRPr="00532A8B">
        <w:rPr>
          <w:rStyle w:val="Emphasis"/>
          <w:highlight w:val="green"/>
        </w:rPr>
        <w:t xml:space="preserve">functions as uncoded materiality. It is those aspects of the material body that </w:t>
      </w:r>
      <w:r w:rsidRPr="00532A8B">
        <w:rPr>
          <w:rStyle w:val="Emphasis"/>
        </w:rPr>
        <w:t xml:space="preserve">elude or </w:t>
      </w:r>
      <w:r w:rsidRPr="00532A8B">
        <w:rPr>
          <w:rStyle w:val="Emphasis"/>
          <w:highlight w:val="green"/>
        </w:rPr>
        <w:t>exist in tension with symbolization and imaginary mapping.</w:t>
      </w:r>
      <w:r w:rsidRPr="00F463EC">
        <w:rPr>
          <w:color w:val="000000" w:themeColor="text1"/>
          <w:sz w:val="16"/>
          <w:szCs w:val="26"/>
        </w:rPr>
        <w:t xml:space="preserve"> Such a conception of the real body would posit it as, to use Clough’s language in a different context, “an autonomic remainder.” Another way to posit a conception of </w:t>
      </w:r>
      <w:r w:rsidRPr="00532A8B">
        <w:rPr>
          <w:rStyle w:val="Emphasis"/>
          <w:highlight w:val="green"/>
        </w:rPr>
        <w:t>embodiment</w:t>
      </w:r>
      <w:r w:rsidRPr="00F463EC">
        <w:rPr>
          <w:color w:val="000000" w:themeColor="text1"/>
          <w:sz w:val="16"/>
          <w:szCs w:val="26"/>
        </w:rPr>
        <w:t xml:space="preserve"> that </w:t>
      </w:r>
      <w:r w:rsidRPr="00532A8B">
        <w:rPr>
          <w:rStyle w:val="Emphasis"/>
          <w:highlight w:val="green"/>
        </w:rPr>
        <w:t>exists in tension with</w:t>
      </w:r>
      <w:r w:rsidRPr="00136ED6">
        <w:rPr>
          <w:b/>
          <w:color w:val="000000" w:themeColor="text1"/>
          <w:szCs w:val="26"/>
          <w:u w:val="single"/>
        </w:rPr>
        <w:t xml:space="preserve"> language, culture and </w:t>
      </w:r>
      <w:r w:rsidRPr="00532A8B">
        <w:rPr>
          <w:rStyle w:val="Emphasis"/>
          <w:highlight w:val="green"/>
        </w:rPr>
        <w:t>the symbolic</w:t>
      </w:r>
      <w:r w:rsidRPr="00F463EC">
        <w:rPr>
          <w:color w:val="000000" w:themeColor="text1"/>
          <w:sz w:val="16"/>
          <w:szCs w:val="26"/>
        </w:rPr>
        <w:t xml:space="preserve">, would be to use Graham Harman’s speculative realist account of objects as withdrawn.19 What Harman means by this is that the “phenomenal reality of things for consciousness does not use up their being.”20 Such a concept then, whether using Lacan’s language, Harman’s language, posits objects (what I would want to define as material entities, in contradistinction to Harman, who oddly argues that his theory of objects is not a form of materialism) as always partially exceeding and in partial tension with any attempt at symbolic naming or conscious apprehen- sion. </w:t>
      </w:r>
      <w:r w:rsidRPr="00532A8B">
        <w:rPr>
          <w:rStyle w:val="Emphasis"/>
          <w:highlight w:val="green"/>
        </w:rPr>
        <w:t>Such an understanding of materiality</w:t>
      </w:r>
      <w:r w:rsidRPr="00136ED6">
        <w:rPr>
          <w:b/>
          <w:color w:val="000000" w:themeColor="text1"/>
          <w:szCs w:val="26"/>
          <w:u w:val="single"/>
        </w:rPr>
        <w:t xml:space="preserve"> in relationship to embodiment </w:t>
      </w:r>
      <w:r w:rsidRPr="00532A8B">
        <w:rPr>
          <w:rStyle w:val="Emphasis"/>
          <w:highlight w:val="green"/>
        </w:rPr>
        <w:t>would always posit a tension and gap</w:t>
      </w:r>
      <w:r w:rsidRPr="00F463EC">
        <w:rPr>
          <w:color w:val="000000" w:themeColor="text1"/>
          <w:sz w:val="16"/>
          <w:szCs w:val="26"/>
        </w:rPr>
        <w:t xml:space="preserve"> (and perhaps a negative dialectic) </w:t>
      </w:r>
      <w:r w:rsidRPr="00532A8B">
        <w:rPr>
          <w:rStyle w:val="Emphasis"/>
          <w:highlight w:val="green"/>
        </w:rPr>
        <w:t>between</w:t>
      </w:r>
      <w:r w:rsidRPr="00136ED6">
        <w:rPr>
          <w:b/>
          <w:color w:val="000000" w:themeColor="text1"/>
          <w:szCs w:val="26"/>
          <w:u w:val="single"/>
        </w:rPr>
        <w:t xml:space="preserve"> identity and embodiment, </w:t>
      </w:r>
      <w:r w:rsidRPr="00532A8B">
        <w:rPr>
          <w:rStyle w:val="Emphasis"/>
          <w:highlight w:val="green"/>
        </w:rPr>
        <w:t>the language by which we signify, understand, and construct our</w:t>
      </w:r>
      <w:r w:rsidRPr="00136ED6">
        <w:rPr>
          <w:b/>
          <w:color w:val="000000" w:themeColor="text1"/>
          <w:szCs w:val="26"/>
          <w:u w:val="single"/>
        </w:rPr>
        <w:t xml:space="preserve"> or others’ </w:t>
      </w:r>
      <w:r w:rsidRPr="00532A8B">
        <w:rPr>
          <w:rStyle w:val="Emphasis"/>
          <w:highlight w:val="green"/>
        </w:rPr>
        <w:t>sense of embodiment as well as the material dimensions of embodiment itself.</w:t>
      </w:r>
      <w:r w:rsidRPr="00F463EC">
        <w:rPr>
          <w:color w:val="000000" w:themeColor="text1"/>
          <w:sz w:val="16"/>
          <w:szCs w:val="26"/>
        </w:rPr>
        <w:t xml:space="preserve"> I want to suggest a similar gap or tension also </w:t>
      </w:r>
      <w:proofErr w:type="gramStart"/>
      <w:r w:rsidRPr="00F463EC">
        <w:rPr>
          <w:color w:val="000000" w:themeColor="text1"/>
          <w:sz w:val="16"/>
          <w:szCs w:val="26"/>
        </w:rPr>
        <w:t>has to</w:t>
      </w:r>
      <w:proofErr w:type="gramEnd"/>
      <w:r w:rsidRPr="00F463EC">
        <w:rPr>
          <w:color w:val="000000" w:themeColor="text1"/>
          <w:sz w:val="16"/>
          <w:szCs w:val="26"/>
        </w:rPr>
        <w:t xml:space="preserve"> be posited between our actions on the body (including medical and scientific actions) and the materiality of the body itself. This gap isn’t a literal one, indeed medicine often impinges on the body in violent if also often necessary ways, but a conceptual one. </w:t>
      </w:r>
      <w:r w:rsidRPr="00532A8B">
        <w:rPr>
          <w:rStyle w:val="Emphasis"/>
          <w:highlight w:val="green"/>
        </w:rPr>
        <w:t>It is the positing of a crucial disjunction</w:t>
      </w:r>
      <w:r w:rsidRPr="00F463EC">
        <w:rPr>
          <w:color w:val="000000" w:themeColor="text1"/>
          <w:sz w:val="16"/>
          <w:szCs w:val="26"/>
        </w:rPr>
        <w:t xml:space="preserve"> a not all </w:t>
      </w:r>
      <w:r w:rsidRPr="00532A8B">
        <w:rPr>
          <w:rStyle w:val="Emphasis"/>
          <w:highlight w:val="green"/>
        </w:rPr>
        <w:t>at the heart of any of our engagements with matter</w:t>
      </w:r>
      <w:r w:rsidRPr="00F463EC">
        <w:rPr>
          <w:color w:val="000000" w:themeColor="text1"/>
          <w:sz w:val="16"/>
          <w:szCs w:val="26"/>
        </w:rPr>
        <w:t xml:space="preserve"> including the matter of the body. Levi Bryant helpfully casts this gap in the language of excess: </w:t>
      </w:r>
      <w:r w:rsidRPr="00532A8B">
        <w:rPr>
          <w:rStyle w:val="Emphasis"/>
          <w:highlight w:val="green"/>
        </w:rPr>
        <w:t>materiality partly exceeds any attempt to apprehend, shape, control, or dominate it.</w:t>
      </w:r>
      <w:r w:rsidRPr="00F463EC">
        <w:rPr>
          <w:color w:val="000000" w:themeColor="text1"/>
          <w:sz w:val="16"/>
          <w:szCs w:val="26"/>
        </w:rPr>
        <w:t>” (72-73)</w:t>
      </w:r>
    </w:p>
    <w:p w14:paraId="578E5693" w14:textId="77777777" w:rsidR="00F267CF" w:rsidRPr="00120B93" w:rsidRDefault="00F267CF" w:rsidP="00F267CF">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0A9C253D" w14:textId="77777777" w:rsidR="00F267CF" w:rsidRPr="00225671" w:rsidRDefault="00F267CF" w:rsidP="00F267CF">
      <w:pPr>
        <w:rPr>
          <w:sz w:val="16"/>
          <w:szCs w:val="16"/>
        </w:rPr>
      </w:pPr>
      <w:r w:rsidRPr="00120B93">
        <w:rPr>
          <w:rStyle w:val="Style13ptBold"/>
        </w:rPr>
        <w:t>Mollow 12</w:t>
      </w:r>
      <w:r w:rsidRPr="00225671">
        <w:rPr>
          <w:sz w:val="16"/>
          <w:szCs w:val="16"/>
        </w:rPr>
        <w:t xml:space="preserve"> Mollow, Anna. "Is Sex Disability? Queer Theory and the Disability Drive." Sex and Disability, by R. McRuer and A. Mollow, Durham, Duke UP, 2012, pp. 306-10. http://www.sfu.ca/~baw2/GSWS826/Mollow.pdf //ACCS JM</w:t>
      </w:r>
    </w:p>
    <w:p w14:paraId="234D54DA" w14:textId="77777777" w:rsidR="00F267CF" w:rsidRPr="00812D7F" w:rsidRDefault="00F267CF" w:rsidP="00F267CF">
      <w:pPr>
        <w:rPr>
          <w:sz w:val="16"/>
        </w:rPr>
      </w:pPr>
      <w:r w:rsidRPr="00812D7F">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w:t>
      </w:r>
      <w:proofErr w:type="gramStart"/>
      <w:r w:rsidRPr="00812D7F">
        <w:rPr>
          <w:sz w:val="16"/>
        </w:rPr>
        <w:t>In light of</w:t>
      </w:r>
      <w:proofErr w:type="gramEnd"/>
      <w:r w:rsidRPr="00812D7F">
        <w:rPr>
          <w:sz w:val="16"/>
        </w:rPr>
        <w:t xml:space="preserve">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Bersani’s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Bersani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utopian/antirelational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“antirelational thesis,” </w:t>
      </w:r>
      <w:r w:rsidRPr="00B13342">
        <w:rPr>
          <w:rStyle w:val="StyleUnderline"/>
        </w:rPr>
        <w:t>Bersani describes the “performance of antirelationality”</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B13342">
        <w:rPr>
          <w:rStyle w:val="StyleUnderline"/>
        </w:rPr>
        <w:t>Bersani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r w:rsidRPr="00B13342">
        <w:rPr>
          <w:rStyle w:val="StyleUnderline"/>
        </w:rPr>
        <w:t>antirelational</w:t>
      </w:r>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Bersani has become increasingly interested in the creation of what, invoking a phrase of Foucault’s, he calls “new relational modes” (“Fr- oucault”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E02BEE">
        <w:rPr>
          <w:rStyle w:val="Emphasis"/>
          <w:highlight w:val="green"/>
        </w:rPr>
        <w:t>disability studies</w:t>
      </w:r>
      <w:r w:rsidRPr="00E02BEE">
        <w:rPr>
          <w:rStyle w:val="StyleUnderline"/>
        </w:rPr>
        <w:t xml:space="preserve"> </w:t>
      </w:r>
      <w:proofErr w:type="gramStart"/>
      <w:r w:rsidRPr="00E02BEE">
        <w:rPr>
          <w:rStyle w:val="StyleUnderline"/>
        </w:rPr>
        <w:t>has</w:t>
      </w:r>
      <w:proofErr w:type="gramEnd"/>
      <w:r w:rsidRPr="00E02BEE">
        <w:rPr>
          <w:rStyle w:val="StyleUnderline"/>
        </w:rPr>
        <w:t xml:space="preserve">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proofErr w:type="gramStart"/>
      <w:r w:rsidRPr="00E02BEE">
        <w:rPr>
          <w:rStyle w:val="Emphasis"/>
          <w:highlight w:val="green"/>
        </w:rPr>
        <w:t>lack</w:t>
      </w:r>
      <w:r w:rsidRPr="00812D7F">
        <w:rPr>
          <w:sz w:val="16"/>
        </w:rPr>
        <w:t>:</w:t>
      </w:r>
      <w:proofErr w:type="gramEnd"/>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disability theory should</w:t>
      </w:r>
      <w:r w:rsidRPr="00A159F4">
        <w:rPr>
          <w:rStyle w:val="StyleUnderline"/>
        </w:rPr>
        <w:t xml:space="preserve">, </w:t>
      </w:r>
      <w:r w:rsidRPr="00A159F4">
        <w:rPr>
          <w:rStyle w:val="Emphasis"/>
          <w:highlight w:val="green"/>
        </w:rPr>
        <w:t>rather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A159F4">
        <w:rPr>
          <w:rStyle w:val="Emphasis"/>
          <w:highlight w:val="green"/>
        </w:rPr>
        <w:t>the human.</w:t>
      </w:r>
      <w:r w:rsidRPr="00812D7F">
        <w:rPr>
          <w:sz w:val="16"/>
        </w:rPr>
        <w:t xml:space="preserve"> It might do so in part by attending to the insights Bersani’s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12D7F">
        <w:rPr>
          <w:sz w:val="16"/>
        </w:rPr>
        <w:t>cock</w:t>
      </w:r>
      <w:proofErr w:type="gramEnd"/>
      <w:r w:rsidRPr="00812D7F">
        <w:rPr>
          <w:sz w:val="16"/>
        </w:rPr>
        <w:t xml:space="preserve">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as a sign, that is, that our culture’s desexualization of disabled people functions to defend against a deeply rooted but seldom acknowledged awareness that all sex is incurably, and perhaps desirably, disabled.</w:t>
      </w:r>
    </w:p>
    <w:p w14:paraId="68BCF1CE" w14:textId="77777777" w:rsidR="00F267CF" w:rsidRPr="00A35A28" w:rsidRDefault="00F267CF" w:rsidP="00F267CF">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p>
    <w:p w14:paraId="33955809" w14:textId="77777777" w:rsidR="00F267CF" w:rsidRPr="00A35A28" w:rsidRDefault="00F267CF" w:rsidP="00F267CF">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w:t>
      </w:r>
      <w:r>
        <w:rPr>
          <w:sz w:val="16"/>
          <w:szCs w:val="16"/>
        </w:rPr>
        <w:t>ACCS JM</w:t>
      </w:r>
    </w:p>
    <w:p w14:paraId="035F0FD7" w14:textId="77777777" w:rsidR="00F267CF" w:rsidRPr="000F31F2" w:rsidRDefault="00F267CF" w:rsidP="00F267CF">
      <w:pPr>
        <w:rPr>
          <w:sz w:val="16"/>
        </w:rPr>
      </w:pPr>
      <w:proofErr w:type="gramStart"/>
      <w:r w:rsidRPr="00EB54D5">
        <w:rPr>
          <w:rStyle w:val="StyleUnderline"/>
        </w:rPr>
        <w:t>Despite the fact that</w:t>
      </w:r>
      <w:proofErr w:type="gramEnd"/>
      <w:r w:rsidRPr="000F31F2">
        <w:rPr>
          <w:sz w:val="16"/>
        </w:rPr>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rPr>
          <w:sz w:val="16"/>
        </w:rPr>
        <w:t xml:space="preserve"> The unpleasant and visceral questions that accompany </w:t>
      </w:r>
      <w:r w:rsidRPr="00EB54D5">
        <w:rPr>
          <w:rStyle w:val="Emphasis"/>
          <w:highlight w:val="green"/>
        </w:rPr>
        <w:t>communication about dis/ability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rPr>
          <w:sz w:val="16"/>
        </w:rPr>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ability </w:t>
      </w:r>
      <w:r w:rsidRPr="00EB54D5">
        <w:rPr>
          <w:rStyle w:val="Emphasis"/>
          <w:highlight w:val="green"/>
        </w:rPr>
        <w:t>the messages are</w:t>
      </w:r>
      <w:r w:rsidRPr="00EB54D5">
        <w:rPr>
          <w:rStyle w:val="StyleUnderline"/>
        </w:rPr>
        <w:t xml:space="preserve"> inspirationally </w:t>
      </w:r>
      <w:r w:rsidRPr="00EB54D5">
        <w:rPr>
          <w:rStyle w:val="Emphasis"/>
          <w:highlight w:val="green"/>
        </w:rPr>
        <w:t>distorted and optimistic.</w:t>
      </w:r>
      <w:r w:rsidRPr="000F31F2">
        <w:rPr>
          <w:sz w:val="16"/>
        </w:rPr>
        <w:t xml:space="preserve"> My time researching </w:t>
      </w:r>
      <w:r w:rsidRPr="004F2660">
        <w:rPr>
          <w:rStyle w:val="StyleUnderline"/>
        </w:rPr>
        <w:t>dis/ability in academia</w:t>
      </w:r>
      <w:r w:rsidRPr="000F31F2">
        <w:rPr>
          <w:sz w:val="16"/>
        </w:rPr>
        <w:t xml:space="preserve"> found that the conversation there </w:t>
      </w:r>
      <w:r w:rsidRPr="004F2660">
        <w:rPr>
          <w:rStyle w:val="StyleUnderline"/>
        </w:rPr>
        <w:t>mimicked the exploitive inspirational humaninterest trope found in cinema</w:t>
      </w:r>
      <w:r w:rsidRPr="000F31F2">
        <w:rPr>
          <w:sz w:val="16"/>
        </w:rPr>
        <w:t xml:space="preserve"> and journalism. </w:t>
      </w:r>
      <w:r w:rsidRPr="00EB54D5">
        <w:rPr>
          <w:rStyle w:val="Emphasis"/>
          <w:highlight w:val="green"/>
        </w:rPr>
        <w:t xml:space="preserve">To break the optimistic </w:t>
      </w:r>
      <w:proofErr w:type="gramStart"/>
      <w:r w:rsidRPr="00EB54D5">
        <w:rPr>
          <w:rStyle w:val="Emphasis"/>
          <w:highlight w:val="green"/>
        </w:rPr>
        <w:t>silence</w:t>
      </w:r>
      <w:proofErr w:type="gramEnd"/>
      <w:r w:rsidRPr="00EB54D5">
        <w:rPr>
          <w:rStyle w:val="Emphasis"/>
          <w:highlight w:val="green"/>
        </w:rPr>
        <w:t xml:space="preserve"> I</w:t>
      </w:r>
      <w:r w:rsidRPr="000F31F2">
        <w:rPr>
          <w:sz w:val="16"/>
        </w:rPr>
        <w:t xml:space="preserve"> set out with a performance art piece titled Under The Mantle to </w:t>
      </w:r>
      <w:r w:rsidRPr="00EB54D5">
        <w:rPr>
          <w:rStyle w:val="Emphasis"/>
          <w:highlight w:val="green"/>
        </w:rPr>
        <w:t>advance</w:t>
      </w:r>
      <w:r w:rsidRPr="00EB54D5">
        <w:rPr>
          <w:rStyle w:val="StyleUnderline"/>
        </w:rPr>
        <w:t xml:space="preserve"> a theme of </w:t>
      </w:r>
      <w:r w:rsidRPr="00EB54D5">
        <w:rPr>
          <w:rStyle w:val="Emphasis"/>
          <w:highlight w:val="green"/>
        </w:rPr>
        <w:t>crip-pessimism</w:t>
      </w:r>
      <w:r w:rsidRPr="000F31F2">
        <w:rPr>
          <w:sz w:val="16"/>
        </w:rPr>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0F31F2">
        <w:rPr>
          <w:sz w:val="16"/>
        </w:rPr>
        <w:t>hone in on</w:t>
      </w:r>
      <w:proofErr w:type="gramEnd"/>
      <w:r w:rsidRPr="000F31F2">
        <w:rPr>
          <w:sz w:val="16"/>
        </w:rPr>
        <w:t xml:space="preserve"> three explicit arguments that augment traditional thinking about dis/ability and communication. </w:t>
      </w:r>
      <w:r w:rsidRPr="00A75422">
        <w:rPr>
          <w:rStyle w:val="Emphasis"/>
          <w:highlight w:val="green"/>
        </w:rPr>
        <w:t>The trouble</w:t>
      </w:r>
      <w:r w:rsidRPr="000F31F2">
        <w:rPr>
          <w:sz w:val="16"/>
        </w:rPr>
        <w:t xml:space="preserve"> I encountered with </w:t>
      </w:r>
      <w:r w:rsidRPr="00A75422">
        <w:rPr>
          <w:rStyle w:val="Emphasis"/>
          <w:highlight w:val="green"/>
        </w:rPr>
        <w:t>dis/ability</w:t>
      </w:r>
      <w:r w:rsidRPr="000F31F2">
        <w:rPr>
          <w:sz w:val="16"/>
        </w:rPr>
        <w:t xml:space="preserve"> research </w:t>
      </w:r>
      <w:r w:rsidRPr="00A75422">
        <w:rPr>
          <w:rStyle w:val="StyleUnderline"/>
        </w:rPr>
        <w:t xml:space="preserve">in communication studies </w:t>
      </w:r>
      <w:r w:rsidRPr="00A75422">
        <w:rPr>
          <w:rStyle w:val="Emphasis"/>
          <w:highlight w:val="green"/>
        </w:rPr>
        <w:t>has</w:t>
      </w:r>
      <w:r w:rsidRPr="00A75422">
        <w:rPr>
          <w:rStyle w:val="Emphasis"/>
        </w:rPr>
        <w:t xml:space="preserve"> </w:t>
      </w:r>
      <w:r w:rsidRPr="004F2660">
        <w:rPr>
          <w:rStyle w:val="StyleUnderline"/>
        </w:rPr>
        <w:t xml:space="preserve">to do </w:t>
      </w:r>
      <w:r w:rsidRPr="00A75422">
        <w:rPr>
          <w:rStyle w:val="Emphasis"/>
          <w:highlight w:val="green"/>
        </w:rPr>
        <w:t>with</w:t>
      </w:r>
      <w:r w:rsidRPr="004F2660">
        <w:rPr>
          <w:rStyle w:val="StyleUnderline"/>
        </w:rPr>
        <w:t xml:space="preserve"> the way</w:t>
      </w:r>
      <w:r w:rsidRPr="000F31F2">
        <w:rPr>
          <w:sz w:val="16"/>
        </w:rPr>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rPr>
          <w:sz w:val="16"/>
        </w:rPr>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rPr>
          <w:sz w:val="16"/>
        </w:rPr>
        <w:t xml:space="preserve"> (Wilderson, 2010). The </w:t>
      </w:r>
      <w:r w:rsidRPr="00EC439C">
        <w:rPr>
          <w:rStyle w:val="StyleUnderline"/>
        </w:rPr>
        <w:t>thinking that</w:t>
      </w:r>
      <w:r w:rsidRPr="000F31F2">
        <w:rPr>
          <w:sz w:val="16"/>
        </w:rPr>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conflict </w:t>
      </w:r>
      <w:r w:rsidRPr="00A75422">
        <w:rPr>
          <w:rStyle w:val="Emphasis"/>
          <w:highlight w:val="green"/>
        </w:rPr>
        <w:t>because 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What crippessimism does</w:t>
      </w:r>
      <w:r w:rsidRPr="000F31F2">
        <w:rPr>
          <w:sz w:val="16"/>
        </w:rPr>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rPr>
          <w:sz w:val="16"/>
        </w:rPr>
        <w:t xml:space="preserve"> </w:t>
      </w:r>
      <w:proofErr w:type="gramStart"/>
      <w:r w:rsidRPr="000F31F2">
        <w:rPr>
          <w:sz w:val="16"/>
        </w:rPr>
        <w:t>Instead</w:t>
      </w:r>
      <w:proofErr w:type="gramEnd"/>
      <w:r w:rsidRPr="000F31F2">
        <w:rPr>
          <w:sz w:val="16"/>
        </w:rPr>
        <w:t xml:space="preserve"> I argued that what </w:t>
      </w:r>
      <w:r w:rsidRPr="00B76EA7">
        <w:rPr>
          <w:rStyle w:val="Emphasis"/>
          <w:highlight w:val="green"/>
        </w:rPr>
        <w:t>dis/ability represents</w:t>
      </w:r>
      <w:r w:rsidRPr="000F31F2">
        <w:rPr>
          <w:sz w:val="16"/>
        </w:rPr>
        <w:t xml:space="preserve"> is an </w:t>
      </w:r>
      <w:r w:rsidRPr="00A75422">
        <w:rPr>
          <w:rStyle w:val="Emphasis"/>
          <w:highlight w:val="green"/>
        </w:rPr>
        <w:t>antagonism</w:t>
      </w:r>
      <w:r w:rsidRPr="00A75422">
        <w:rPr>
          <w:rStyle w:val="StyleUnderline"/>
        </w:rPr>
        <w:t>, it is</w:t>
      </w:r>
      <w:r w:rsidRPr="000F31F2">
        <w:rPr>
          <w:sz w:val="16"/>
        </w:rPr>
        <w:t xml:space="preserve"> an </w:t>
      </w:r>
      <w:r w:rsidRPr="00A75422">
        <w:rPr>
          <w:rStyle w:val="StyleUnderline"/>
        </w:rPr>
        <w:t>oppression so</w:t>
      </w:r>
      <w:r w:rsidRPr="000F31F2">
        <w:rPr>
          <w:sz w:val="16"/>
        </w:rPr>
        <w:t xml:space="preserve"> much more </w:t>
      </w:r>
      <w:r w:rsidRPr="00A75422">
        <w:rPr>
          <w:rStyle w:val="StyleUnderline"/>
        </w:rPr>
        <w:t>foundational</w:t>
      </w:r>
      <w:r w:rsidRPr="000F31F2">
        <w:rPr>
          <w:sz w:val="16"/>
        </w:rPr>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rPr>
          <w:sz w:val="16"/>
        </w:rPr>
        <w:t xml:space="preserve"> The significance of </w:t>
      </w:r>
      <w:r w:rsidRPr="00A75422">
        <w:rPr>
          <w:rStyle w:val="StyleUnderline"/>
        </w:rPr>
        <w:t>antagonism</w:t>
      </w:r>
      <w:r w:rsidRPr="000F31F2">
        <w:rPr>
          <w:sz w:val="16"/>
        </w:rPr>
        <w:t xml:space="preserve"> is that it </w:t>
      </w:r>
      <w:r w:rsidRPr="00A75422">
        <w:rPr>
          <w:rStyle w:val="StyleUnderline"/>
        </w:rPr>
        <w:t>raises the stakes of dis/ability research.</w:t>
      </w:r>
      <w:r w:rsidRPr="000F31F2">
        <w:rPr>
          <w:sz w:val="16"/>
        </w:rPr>
        <w:t xml:space="preserve"> </w:t>
      </w:r>
      <w:r w:rsidRPr="00A75422">
        <w:rPr>
          <w:rStyle w:val="StyleUnderline"/>
        </w:rPr>
        <w:t>The</w:t>
      </w:r>
      <w:r w:rsidRPr="000F31F2">
        <w:rPr>
          <w:sz w:val="16"/>
        </w:rPr>
        <w:t xml:space="preserve"> end </w:t>
      </w:r>
      <w:r w:rsidRPr="00A75422">
        <w:rPr>
          <w:rStyle w:val="StyleUnderline"/>
        </w:rPr>
        <w:t>goal</w:t>
      </w:r>
      <w:r w:rsidRPr="000F31F2">
        <w:rPr>
          <w:sz w:val="16"/>
        </w:rPr>
        <w:t xml:space="preserve"> of research </w:t>
      </w:r>
      <w:r w:rsidRPr="00551AB0">
        <w:rPr>
          <w:rStyle w:val="StyleUnderline"/>
        </w:rPr>
        <w:t>should not be to service</w:t>
      </w:r>
      <w:r w:rsidRPr="000F31F2">
        <w:rPr>
          <w:sz w:val="16"/>
        </w:rPr>
        <w:t xml:space="preserve"> the </w:t>
      </w:r>
      <w:r w:rsidRPr="00551AB0">
        <w:rPr>
          <w:rStyle w:val="StyleUnderline"/>
        </w:rPr>
        <w:t>meta-theoretical assumptions</w:t>
      </w:r>
      <w:r w:rsidRPr="000F31F2">
        <w:rPr>
          <w:sz w:val="16"/>
        </w:rPr>
        <w:t xml:space="preserve"> of the paradigm (Kuhn, 1962), </w:t>
      </w:r>
      <w:r w:rsidRPr="00551AB0">
        <w:rPr>
          <w:rStyle w:val="StyleUnderline"/>
        </w:rPr>
        <w:t>because</w:t>
      </w:r>
      <w:r w:rsidRPr="000F31F2">
        <w:rPr>
          <w:sz w:val="16"/>
        </w:rPr>
        <w:t xml:space="preserve"> consequently </w:t>
      </w:r>
      <w:r w:rsidRPr="00551AB0">
        <w:rPr>
          <w:rStyle w:val="StyleUnderline"/>
        </w:rPr>
        <w:t>the researcher never stops to ask if the assumptions</w:t>
      </w:r>
      <w:r w:rsidRPr="000F31F2">
        <w:rPr>
          <w:sz w:val="16"/>
        </w:rPr>
        <w:t xml:space="preserve"> of the paradigm </w:t>
      </w:r>
      <w:r w:rsidRPr="00551AB0">
        <w:rPr>
          <w:rStyle w:val="StyleUnderline"/>
        </w:rPr>
        <w:t>are ethical, valid, or effective.</w:t>
      </w:r>
      <w:r w:rsidRPr="000F31F2">
        <w:rPr>
          <w:sz w:val="16"/>
        </w:rPr>
        <w:t xml:space="preserve"> </w:t>
      </w:r>
      <w:r w:rsidRPr="00551AB0">
        <w:rPr>
          <w:rStyle w:val="Emphasis"/>
        </w:rPr>
        <w:t>Crippessimism is a call for</w:t>
      </w:r>
      <w:r w:rsidRPr="000F31F2">
        <w:rPr>
          <w:sz w:val="16"/>
        </w:rPr>
        <w:t xml:space="preserve"> some </w:t>
      </w:r>
      <w:r w:rsidRPr="00551AB0">
        <w:rPr>
          <w:rStyle w:val="Emphasis"/>
        </w:rPr>
        <w:t>demolition and redistribution</w:t>
      </w:r>
      <w:r w:rsidRPr="00551AB0">
        <w:rPr>
          <w:rStyle w:val="StyleUnderline"/>
        </w:rPr>
        <w:t xml:space="preserve"> of communicative identity</w:t>
      </w:r>
      <w:r w:rsidRPr="000F31F2">
        <w:rPr>
          <w:sz w:val="16"/>
        </w:rPr>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proofErr w:type="gramStart"/>
      <w:r w:rsidRPr="00551AB0">
        <w:rPr>
          <w:rStyle w:val="Emphasis"/>
          <w:highlight w:val="green"/>
        </w:rPr>
        <w:t>stability</w:t>
      </w:r>
      <w:proofErr w:type="gramEnd"/>
      <w:r w:rsidRPr="00551AB0">
        <w:rPr>
          <w:rStyle w:val="Emphasis"/>
          <w:highlight w:val="green"/>
        </w:rPr>
        <w:t xml:space="preserve">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rPr>
          <w:sz w:val="16"/>
        </w:rPr>
        <w:t xml:space="preserve"> We need to theorize so that there is nothing already ‘given’ or taken for granted. </w:t>
      </w:r>
      <w:r w:rsidRPr="00BC70E0">
        <w:rPr>
          <w:rStyle w:val="Emphasis"/>
        </w:rPr>
        <w:t>Often in those moments</w:t>
      </w:r>
      <w:r w:rsidRPr="00BC70E0">
        <w:rPr>
          <w:rStyle w:val="StyleUnderline"/>
        </w:rPr>
        <w:t>, like</w:t>
      </w:r>
      <w:r w:rsidRPr="00BC70E0">
        <w:rPr>
          <w:sz w:val="16"/>
        </w:rPr>
        <w:t xml:space="preserve"> the moments of </w:t>
      </w:r>
      <w:r w:rsidRPr="00BC70E0">
        <w:rPr>
          <w:rStyle w:val="StyleUnderline"/>
        </w:rPr>
        <w:t>so many textbooks</w:t>
      </w:r>
      <w:r w:rsidRPr="00BC70E0">
        <w:rPr>
          <w:sz w:val="16"/>
        </w:rPr>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rPr>
          <w:sz w:val="16"/>
        </w:rPr>
        <w:t xml:space="preserve"> as a theme </w:t>
      </w:r>
      <w:r w:rsidRPr="00551AB0">
        <w:rPr>
          <w:rStyle w:val="Emphasis"/>
          <w:highlight w:val="green"/>
        </w:rPr>
        <w:t>is characterized by</w:t>
      </w:r>
      <w:r w:rsidRPr="000F31F2">
        <w:rPr>
          <w:sz w:val="16"/>
        </w:rPr>
        <w:t xml:space="preserve"> negotiating </w:t>
      </w:r>
      <w:r w:rsidRPr="00551AB0">
        <w:rPr>
          <w:rStyle w:val="Emphasis"/>
          <w:highlight w:val="green"/>
        </w:rPr>
        <w:t>debates surrounding</w:t>
      </w:r>
      <w:r w:rsidRPr="00551AB0">
        <w:rPr>
          <w:rStyle w:val="StyleUnderline"/>
        </w:rPr>
        <w:t xml:space="preserve"> the efficacy of identity politics.</w:t>
      </w:r>
      <w:r w:rsidRPr="000F31F2">
        <w:rPr>
          <w:sz w:val="16"/>
        </w:rPr>
        <w:t xml:space="preserve"> Arguments that fit within the theme ask </w:t>
      </w:r>
      <w:r w:rsidRPr="00551AB0">
        <w:rPr>
          <w:rStyle w:val="Emphasis"/>
          <w:highlight w:val="green"/>
        </w:rPr>
        <w:t>why the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rPr>
          <w:sz w:val="16"/>
        </w:rPr>
        <w:t xml:space="preserve"> </w:t>
      </w:r>
      <w:proofErr w:type="gramStart"/>
      <w:r w:rsidRPr="000F31F2">
        <w:rPr>
          <w:sz w:val="16"/>
        </w:rPr>
        <w:t>So</w:t>
      </w:r>
      <w:proofErr w:type="gramEnd"/>
      <w:r w:rsidRPr="000F31F2">
        <w:rPr>
          <w:sz w:val="16"/>
        </w:rPr>
        <w:t xml:space="preserve"> </w:t>
      </w:r>
      <w:r w:rsidRPr="00551AB0">
        <w:rPr>
          <w:rStyle w:val="Emphasis"/>
          <w:highlight w:val="green"/>
        </w:rPr>
        <w:t>what we need</w:t>
      </w:r>
      <w:r w:rsidRPr="00551AB0">
        <w:rPr>
          <w:rStyle w:val="Emphasis"/>
        </w:rPr>
        <w:t xml:space="preserve"> when</w:t>
      </w:r>
      <w:r w:rsidRPr="000F31F2">
        <w:rPr>
          <w:sz w:val="16"/>
        </w:rPr>
        <w:t xml:space="preserve"> we are </w:t>
      </w:r>
      <w:r w:rsidRPr="00551AB0">
        <w:rPr>
          <w:rStyle w:val="Emphasis"/>
        </w:rPr>
        <w:t>having discussions</w:t>
      </w:r>
      <w:r w:rsidRPr="000F31F2">
        <w:rPr>
          <w:sz w:val="16"/>
        </w:rPr>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rPr>
          <w:sz w:val="16"/>
        </w:rPr>
        <w:t xml:space="preserve"> recognition and </w:t>
      </w:r>
      <w:r w:rsidRPr="00551AB0">
        <w:rPr>
          <w:rStyle w:val="StyleUnderline"/>
        </w:rPr>
        <w:t xml:space="preserve">need for a theory like this </w:t>
      </w:r>
      <w:proofErr w:type="gramStart"/>
      <w:r w:rsidRPr="00551AB0">
        <w:rPr>
          <w:rStyle w:val="StyleUnderline"/>
        </w:rPr>
        <w:t>comes</w:t>
      </w:r>
      <w:proofErr w:type="gramEnd"/>
      <w:r w:rsidRPr="000F31F2">
        <w:rPr>
          <w:sz w:val="16"/>
        </w:rPr>
        <w:t xml:space="preserve"> about </w:t>
      </w:r>
      <w:r w:rsidRPr="00551AB0">
        <w:rPr>
          <w:rStyle w:val="StyleUnderline"/>
        </w:rPr>
        <w:t>when we ask</w:t>
      </w:r>
      <w:r w:rsidRPr="000F31F2">
        <w:rPr>
          <w:sz w:val="16"/>
        </w:rPr>
        <w:t xml:space="preserve"> central dis/ability </w:t>
      </w:r>
      <w:r w:rsidRPr="00551AB0">
        <w:rPr>
          <w:rStyle w:val="StyleUnderline"/>
        </w:rPr>
        <w:t>questions like: ‘when did eugenics end?’ and ‘where is disability</w:t>
      </w:r>
      <w:r w:rsidRPr="000F31F2">
        <w:rPr>
          <w:sz w:val="16"/>
        </w:rPr>
        <w:t xml:space="preserve"> in U.S. society </w:t>
      </w:r>
      <w:r w:rsidRPr="00551AB0">
        <w:rPr>
          <w:rStyle w:val="StyleUnderline"/>
        </w:rPr>
        <w:t>before and after the</w:t>
      </w:r>
      <w:r w:rsidRPr="000F31F2">
        <w:rPr>
          <w:sz w:val="16"/>
        </w:rPr>
        <w:t xml:space="preserve"> passage of the </w:t>
      </w:r>
      <w:r w:rsidRPr="00551AB0">
        <w:rPr>
          <w:rStyle w:val="StyleUnderline"/>
        </w:rPr>
        <w:t>Americans with Disabilities Act?’</w:t>
      </w:r>
      <w:r w:rsidRPr="000F31F2">
        <w:rPr>
          <w:sz w:val="16"/>
        </w:rPr>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rPr>
          <w:sz w:val="16"/>
        </w:rPr>
        <w:t xml:space="preserve"> and mass media engines </w:t>
      </w:r>
      <w:r w:rsidRPr="000F31F2">
        <w:rPr>
          <w:rStyle w:val="StyleUnderline"/>
        </w:rPr>
        <w:t>continue to project dis/ability within the rubric of conflict our</w:t>
      </w:r>
      <w:r w:rsidRPr="000F31F2">
        <w:rPr>
          <w:sz w:val="16"/>
        </w:rPr>
        <w:t xml:space="preserve"> collective </w:t>
      </w:r>
      <w:r w:rsidRPr="000F31F2">
        <w:rPr>
          <w:rStyle w:val="StyleUnderline"/>
        </w:rPr>
        <w:t xml:space="preserve">reliance on capitalism and neoliberalism </w:t>
      </w:r>
      <w:proofErr w:type="gramStart"/>
      <w:r w:rsidRPr="000F31F2">
        <w:rPr>
          <w:rStyle w:val="StyleUnderline"/>
        </w:rPr>
        <w:t>grow</w:t>
      </w:r>
      <w:proofErr w:type="gramEnd"/>
      <w:r w:rsidRPr="000F31F2">
        <w:rPr>
          <w:rStyle w:val="StyleUnderline"/>
        </w:rPr>
        <w:t xml:space="preserve"> deeper.</w:t>
      </w:r>
      <w:r w:rsidRPr="000F31F2">
        <w:rPr>
          <w:sz w:val="16"/>
        </w:rPr>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rPr>
          <w:sz w:val="16"/>
        </w:rPr>
        <w:t xml:space="preserve"> in many cases all </w:t>
      </w:r>
      <w:r w:rsidRPr="000F31F2">
        <w:rPr>
          <w:rStyle w:val="StyleUnderline"/>
        </w:rPr>
        <w:t>we need to witness those consequences is a slight perspectival shift.</w:t>
      </w:r>
    </w:p>
    <w:p w14:paraId="50576DDF" w14:textId="70EF51EA" w:rsidR="00E42E4C" w:rsidRDefault="00E42E4C" w:rsidP="00F601E6"/>
    <w:p w14:paraId="282681A9" w14:textId="1E9F5F93" w:rsidR="00F267CF" w:rsidRDefault="00F267CF" w:rsidP="00F267CF">
      <w:pPr>
        <w:pStyle w:val="Heading1"/>
      </w:pPr>
      <w:r>
        <w:t>Accessibility</w:t>
      </w:r>
    </w:p>
    <w:p w14:paraId="63224512" w14:textId="5DACF509" w:rsidR="00F267CF" w:rsidRDefault="00F267CF" w:rsidP="00F267CF">
      <w:pPr>
        <w:pStyle w:val="Heading2"/>
      </w:pPr>
      <w:r>
        <w:t>1</w:t>
      </w:r>
    </w:p>
    <w:p w14:paraId="4F414C76" w14:textId="380D6DA9" w:rsidR="00F267CF" w:rsidRDefault="00F267CF" w:rsidP="00F267CF">
      <w:pPr>
        <w:pStyle w:val="Heading3"/>
      </w:pPr>
      <w:r>
        <w:t>K</w:t>
      </w:r>
    </w:p>
    <w:p w14:paraId="455E9F7E" w14:textId="77777777" w:rsidR="00F267CF" w:rsidRDefault="00F267CF" w:rsidP="00F267CF">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5A197F83" w14:textId="77777777" w:rsidR="00F267CF" w:rsidRPr="00F267CF" w:rsidRDefault="00F267CF" w:rsidP="00F267CF">
      <w:pPr>
        <w:rPr>
          <w:rStyle w:val="Style13ptBold"/>
        </w:rPr>
      </w:pPr>
      <w:r w:rsidRPr="00F267CF">
        <w:rPr>
          <w:rStyle w:val="Style13ptBold"/>
        </w:rPr>
        <w:t>Mollow 15</w:t>
      </w:r>
    </w:p>
    <w:p w14:paraId="61C4144D" w14:textId="1E911E1E" w:rsidR="00F267CF" w:rsidRDefault="00F267CF" w:rsidP="00F267CF">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403D15AD" w14:textId="77777777" w:rsidR="00F267CF" w:rsidRDefault="00F267CF" w:rsidP="00F267CF"/>
    <w:p w14:paraId="3A4BC6C2" w14:textId="77777777" w:rsidR="00F267CF" w:rsidRDefault="00F267CF" w:rsidP="00F267CF">
      <w:pPr>
        <w:pStyle w:val="Heading4"/>
      </w:pPr>
      <w:r>
        <w:t>The 1AC’s belief of a better future becomes complicit in the logic of rehabilitative futurism, which is threatened by the Disabled Child.</w:t>
      </w:r>
    </w:p>
    <w:p w14:paraId="0814D2D4" w14:textId="77777777" w:rsidR="00F267CF" w:rsidRPr="00F267CF" w:rsidRDefault="00F267CF" w:rsidP="00F267CF">
      <w:pPr>
        <w:rPr>
          <w:rStyle w:val="Style13ptBold"/>
        </w:rPr>
      </w:pPr>
      <w:r w:rsidRPr="00F267CF">
        <w:rPr>
          <w:rStyle w:val="Style13ptBold"/>
        </w:rPr>
        <w:t>Mollow 2</w:t>
      </w:r>
    </w:p>
    <w:p w14:paraId="23FD6087" w14:textId="6CC20246" w:rsidR="00F267CF" w:rsidRDefault="00F267CF" w:rsidP="00F267CF">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69DE1D54" w14:textId="77777777" w:rsidR="00F267CF" w:rsidRDefault="00F267CF" w:rsidP="00F267CF"/>
    <w:p w14:paraId="4A6CDE8E" w14:textId="77777777" w:rsidR="00F267CF" w:rsidRDefault="00F267CF" w:rsidP="00F267CF">
      <w:pPr>
        <w:pStyle w:val="Heading4"/>
      </w:pPr>
      <w:r>
        <w:t>The desire to fill the insatiable lack creates experiences of impairment that structures the disability drive – cementing an order of signification that relies upon ableist value systems.</w:t>
      </w:r>
    </w:p>
    <w:p w14:paraId="4DA2BA50" w14:textId="77777777" w:rsidR="00F267CF" w:rsidRPr="00F267CF" w:rsidRDefault="00F267CF" w:rsidP="00F267CF">
      <w:pPr>
        <w:rPr>
          <w:rStyle w:val="Style13ptBold"/>
        </w:rPr>
      </w:pPr>
      <w:r w:rsidRPr="00F267CF">
        <w:rPr>
          <w:rStyle w:val="Style13ptBold"/>
        </w:rPr>
        <w:t>Mollow 3</w:t>
      </w:r>
    </w:p>
    <w:p w14:paraId="6E2A35C1" w14:textId="0C086E2C" w:rsidR="00F267CF" w:rsidRDefault="00F267CF" w:rsidP="00F267CF">
      <w:r>
        <w:t>disability might be</w:t>
      </w:r>
      <w:r>
        <w:t xml:space="preserve"> </w:t>
      </w:r>
      <w:r>
        <w:t>fitting</w:t>
      </w:r>
      <w:r>
        <w:t xml:space="preserve"> </w:t>
      </w:r>
      <w:r>
        <w:t>for</w:t>
      </w:r>
      <w:r>
        <w:t xml:space="preserve"> </w:t>
      </w:r>
      <w:r>
        <w:t>“the remainder of the Real internal to the Symbolic order”</w:t>
      </w:r>
      <w:r>
        <w:t xml:space="preserve"> </w:t>
      </w:r>
      <w:r>
        <w:t>signifiers</w:t>
      </w:r>
      <w:r>
        <w:t xml:space="preserve"> </w:t>
      </w:r>
      <w:r>
        <w:t>evoke</w:t>
      </w:r>
      <w:r>
        <w:t xml:space="preserve"> </w:t>
      </w:r>
      <w:r>
        <w:t>disability</w:t>
      </w:r>
      <w:r>
        <w:t xml:space="preserve"> </w:t>
      </w:r>
      <w:r>
        <w:t>The sinthome is the</w:t>
      </w:r>
      <w:r>
        <w:t xml:space="preserve"> </w:t>
      </w:r>
      <w:r>
        <w:t>means</w:t>
      </w:r>
      <w:r>
        <w:t xml:space="preserve"> </w:t>
      </w:r>
      <w:r>
        <w:t>the subject can access</w:t>
      </w:r>
      <w:r>
        <w:t xml:space="preserve"> </w:t>
      </w:r>
      <w:r>
        <w:t>meaning</w:t>
      </w:r>
      <w:r>
        <w:t xml:space="preserve"> </w:t>
      </w:r>
      <w:r>
        <w:t>paradoxically, because each</w:t>
      </w:r>
      <w:r>
        <w:t xml:space="preserve"> </w:t>
      </w:r>
      <w:r>
        <w:t>is</w:t>
      </w:r>
      <w:r>
        <w:t xml:space="preserve"> </w:t>
      </w:r>
      <w:r>
        <w:t>individual</w:t>
      </w:r>
      <w:r>
        <w:t xml:space="preserve"> </w:t>
      </w:r>
      <w:r>
        <w:t>also threatens the Symbolic</w:t>
      </w:r>
      <w:r>
        <w:t xml:space="preserve"> </w:t>
      </w:r>
      <w:r>
        <w:t>to be constituted as a subject</w:t>
      </w:r>
      <w:r>
        <w:t xml:space="preserve"> </w:t>
      </w:r>
      <w:r>
        <w:t>one must be</w:t>
      </w:r>
      <w:r>
        <w:t xml:space="preserve"> </w:t>
      </w:r>
      <w:r>
        <w:t>blind</w:t>
      </w:r>
      <w:r>
        <w:t xml:space="preserve"> </w:t>
      </w:r>
      <w:r>
        <w:t>to</w:t>
      </w:r>
      <w:r>
        <w:t xml:space="preserve"> </w:t>
      </w:r>
      <w:r>
        <w:t>the</w:t>
      </w:r>
      <w:r>
        <w:t xml:space="preserve"> </w:t>
      </w:r>
      <w:r>
        <w:t>fixation of enjoyment</w:t>
      </w:r>
      <w:r>
        <w:t xml:space="preserve"> </w:t>
      </w:r>
      <w:r>
        <w:t>to</w:t>
      </w:r>
      <w:r>
        <w:t xml:space="preserve"> </w:t>
      </w:r>
      <w:r>
        <w:t>alleviate</w:t>
      </w:r>
      <w:r>
        <w:t xml:space="preserve"> </w:t>
      </w:r>
      <w:r>
        <w:t>“blindness”</w:t>
      </w:r>
      <w:r>
        <w:t xml:space="preserve"> </w:t>
      </w:r>
      <w:r>
        <w:t>must effect</w:t>
      </w:r>
      <w:r>
        <w:t xml:space="preserve"> </w:t>
      </w:r>
      <w:r>
        <w:t>disfiguration</w:t>
      </w:r>
      <w:r>
        <w:t xml:space="preserve"> </w:t>
      </w:r>
      <w:r>
        <w:t>we‟re disabled if we do, disabled if we don‟t.</w:t>
      </w:r>
      <w:r>
        <w:t xml:space="preserve"> </w:t>
      </w:r>
      <w:r>
        <w:t>the “death drive”</w:t>
      </w:r>
      <w:r>
        <w:t xml:space="preserve"> </w:t>
      </w:r>
      <w:r>
        <w:t>has less to do with</w:t>
      </w:r>
      <w:r>
        <w:t xml:space="preserve"> </w:t>
      </w:r>
      <w:r>
        <w:t>death than</w:t>
      </w:r>
      <w:r>
        <w:t xml:space="preserve"> </w:t>
      </w:r>
      <w:r>
        <w:t>life not worth living</w:t>
      </w:r>
      <w:r>
        <w:t xml:space="preserve"> </w:t>
      </w:r>
      <w:r>
        <w:t>which disability is</w:t>
      </w:r>
      <w:r>
        <w:t xml:space="preserve"> </w:t>
      </w:r>
      <w:r>
        <w:t>supposed to consist</w:t>
      </w:r>
      <w:r>
        <w:t xml:space="preserve"> </w:t>
      </w:r>
      <w:r>
        <w:t>nondisabled</w:t>
      </w:r>
      <w:r>
        <w:t xml:space="preserve"> </w:t>
      </w:r>
      <w:r>
        <w:t>know</w:t>
      </w:r>
      <w:r>
        <w:t xml:space="preserve"> </w:t>
      </w:r>
      <w:r>
        <w:t>a</w:t>
      </w:r>
      <w:r>
        <w:t xml:space="preserve"> </w:t>
      </w:r>
      <w:r>
        <w:t>decision could change our status</w:t>
      </w:r>
      <w:r>
        <w:t xml:space="preserve"> </w:t>
      </w:r>
      <w:r>
        <w:t>a fear that</w:t>
      </w:r>
      <w:r>
        <w:t xml:space="preserve"> </w:t>
      </w:r>
      <w:r>
        <w:t>the driver</w:t>
      </w:r>
      <w:r>
        <w:t xml:space="preserve"> </w:t>
      </w:r>
      <w:r>
        <w:t>makes that disabling turn</w:t>
      </w:r>
      <w:r>
        <w:t xml:space="preserve"> </w:t>
      </w:r>
      <w:r>
        <w:t>the</w:t>
      </w:r>
      <w:r>
        <w:t xml:space="preserve"> </w:t>
      </w:r>
      <w:r>
        <w:t>drive</w:t>
      </w:r>
      <w:r>
        <w:t xml:space="preserve"> </w:t>
      </w:r>
      <w:r>
        <w:t>affords insight into</w:t>
      </w:r>
      <w:r>
        <w:t xml:space="preserve"> </w:t>
      </w:r>
      <w:r>
        <w:t>sources of fear and fascination</w:t>
      </w:r>
      <w:r>
        <w:t xml:space="preserve"> </w:t>
      </w:r>
      <w:r>
        <w:t>this</w:t>
      </w:r>
      <w:r>
        <w:t xml:space="preserve"> </w:t>
      </w:r>
      <w:r>
        <w:t>shapes</w:t>
      </w:r>
      <w:r>
        <w:t xml:space="preserve"> </w:t>
      </w:r>
      <w:r>
        <w:t>subjectivities</w:t>
      </w:r>
      <w:r>
        <w:t xml:space="preserve"> </w:t>
      </w:r>
      <w:r>
        <w:t>You are broken, and I am whole</w:t>
      </w:r>
      <w:r>
        <w:t xml:space="preserve"> </w:t>
      </w:r>
      <w:r>
        <w:t>because you suffer</w:t>
      </w:r>
      <w:r>
        <w:t xml:space="preserve"> </w:t>
      </w:r>
      <w:r>
        <w:t>compassion</w:t>
      </w:r>
      <w:r>
        <w:t xml:space="preserve"> </w:t>
      </w:r>
      <w:r>
        <w:t>is</w:t>
      </w:r>
      <w:r>
        <w:t xml:space="preserve"> </w:t>
      </w:r>
      <w:r>
        <w:t>narcissistic</w:t>
      </w:r>
      <w:r>
        <w:t xml:space="preserve"> </w:t>
      </w:r>
      <w:r>
        <w:t>we</w:t>
      </w:r>
      <w:r>
        <w:t xml:space="preserve"> </w:t>
      </w:r>
      <w:r>
        <w:t>think we‟re feeling for the other; but</w:t>
      </w:r>
      <w:r>
        <w:t xml:space="preserve"> </w:t>
      </w:r>
      <w:r>
        <w:t>only</w:t>
      </w:r>
      <w:r>
        <w:t xml:space="preserve"> </w:t>
      </w:r>
      <w:r>
        <w:t>for ourselves</w:t>
      </w:r>
      <w:r>
        <w:t xml:space="preserve"> </w:t>
      </w:r>
      <w:r>
        <w:t>projecting one‟s own ego onto the object</w:t>
      </w:r>
    </w:p>
    <w:p w14:paraId="3A773F5D" w14:textId="77777777" w:rsidR="00F267CF" w:rsidRDefault="00F267CF" w:rsidP="00F267CF"/>
    <w:p w14:paraId="645D12CA" w14:textId="77777777" w:rsidR="00F267CF" w:rsidRDefault="00F267CF" w:rsidP="00F267CF">
      <w:pPr>
        <w:pStyle w:val="Heading4"/>
      </w:pPr>
      <w:r>
        <w:t>Their analysis ignores the ways in which uncertainty, confusion, and the overall drive determine us. Instead, you should adopt epistemological disablement and be suspect of complete knowledge of the self.</w:t>
      </w:r>
    </w:p>
    <w:p w14:paraId="61A6BBF4" w14:textId="77777777" w:rsidR="00F267CF" w:rsidRPr="00F267CF" w:rsidRDefault="00F267CF" w:rsidP="00F267CF">
      <w:pPr>
        <w:rPr>
          <w:rStyle w:val="Style13ptBold"/>
        </w:rPr>
      </w:pPr>
      <w:r w:rsidRPr="00F267CF">
        <w:rPr>
          <w:rStyle w:val="Style13ptBold"/>
        </w:rPr>
        <w:t>Mollow 4</w:t>
      </w:r>
    </w:p>
    <w:p w14:paraId="5D61DC11" w14:textId="31BBD008" w:rsidR="00F267CF" w:rsidRDefault="00F267CF" w:rsidP="00F267CF">
      <w:r>
        <w:t>Any knowing of the drive</w:t>
      </w:r>
      <w:r>
        <w:t xml:space="preserve"> </w:t>
      </w:r>
      <w:r>
        <w:t>must</w:t>
      </w:r>
      <w:r>
        <w:t xml:space="preserve"> </w:t>
      </w:r>
      <w:r>
        <w:t>be</w:t>
      </w:r>
      <w:r>
        <w:t xml:space="preserve"> </w:t>
      </w:r>
      <w:r>
        <w:t>characterized by failure</w:t>
      </w:r>
      <w:r>
        <w:t xml:space="preserve"> </w:t>
      </w:r>
      <w:r>
        <w:t>coming into</w:t>
      </w:r>
      <w:r>
        <w:t xml:space="preserve"> </w:t>
      </w:r>
      <w:r>
        <w:t>proximity with the</w:t>
      </w:r>
      <w:r>
        <w:t xml:space="preserve"> </w:t>
      </w:r>
      <w:r>
        <w:t>drive produces</w:t>
      </w:r>
      <w:r>
        <w:t xml:space="preserve"> </w:t>
      </w:r>
      <w:r>
        <w:t>uncertainty</w:t>
      </w:r>
      <w:r>
        <w:t xml:space="preserve"> </w:t>
      </w:r>
      <w:r>
        <w:t>and incapacity</w:t>
      </w:r>
      <w:r>
        <w:t xml:space="preserve"> </w:t>
      </w:r>
      <w:r>
        <w:t>These moments of epistemological disablement are</w:t>
      </w:r>
      <w:r>
        <w:t xml:space="preserve"> </w:t>
      </w:r>
      <w:r>
        <w:t>disavowed by theorists</w:t>
      </w:r>
      <w:r>
        <w:t xml:space="preserve"> </w:t>
      </w:r>
      <w:r>
        <w:t>and</w:t>
      </w:r>
      <w:r>
        <w:t xml:space="preserve"> </w:t>
      </w:r>
      <w:r>
        <w:t>projected onto disabled people.</w:t>
      </w:r>
      <w:r>
        <w:t xml:space="preserve"> </w:t>
      </w:r>
      <w:r>
        <w:t>disabled people</w:t>
      </w:r>
      <w:r>
        <w:t xml:space="preserve"> </w:t>
      </w:r>
      <w:r>
        <w:t>are depicted as</w:t>
      </w:r>
      <w:r>
        <w:t xml:space="preserve"> </w:t>
      </w:r>
      <w:r>
        <w:t>an insufficiency of self-knowledge</w:t>
      </w:r>
      <w:r>
        <w:t xml:space="preserve"> </w:t>
      </w:r>
      <w:r>
        <w:t>drive theory</w:t>
      </w:r>
      <w:r>
        <w:t xml:space="preserve"> </w:t>
      </w:r>
      <w:r>
        <w:t>undermine</w:t>
      </w:r>
      <w:r>
        <w:t xml:space="preserve"> </w:t>
      </w:r>
      <w:r>
        <w:t>the possibility of a</w:t>
      </w:r>
      <w:r>
        <w:t xml:space="preserve"> </w:t>
      </w:r>
      <w:r>
        <w:t>whol</w:t>
      </w:r>
      <w:r>
        <w:t xml:space="preserve"> </w:t>
      </w:r>
      <w:r>
        <w:t>knowable self</w:t>
      </w:r>
      <w:r>
        <w:t xml:space="preserve"> </w:t>
      </w:r>
      <w:r>
        <w:t>this</w:t>
      </w:r>
      <w:r>
        <w:t xml:space="preserve"> </w:t>
      </w:r>
      <w:r>
        <w:t>limits</w:t>
      </w:r>
      <w:r>
        <w:t xml:space="preserve"> </w:t>
      </w:r>
      <w:r>
        <w:t>complete self-knowledge</w:t>
      </w:r>
      <w:r>
        <w:t xml:space="preserve"> </w:t>
      </w:r>
      <w:r>
        <w:t>while</w:t>
      </w:r>
      <w:r>
        <w:t xml:space="preserve"> </w:t>
      </w:r>
      <w:r>
        <w:t>interrogating</w:t>
      </w:r>
      <w:r>
        <w:t xml:space="preserve"> </w:t>
      </w:r>
      <w:r>
        <w:t>dynamics that</w:t>
      </w:r>
      <w:r>
        <w:t xml:space="preserve"> </w:t>
      </w:r>
      <w:r>
        <w:t>imbalance</w:t>
      </w:r>
      <w:r>
        <w:t xml:space="preserve"> </w:t>
      </w:r>
      <w:r>
        <w:t>epistemological authority</w:t>
      </w:r>
    </w:p>
    <w:p w14:paraId="3C8B7CBF" w14:textId="77777777" w:rsidR="00F267CF" w:rsidRDefault="00F267CF" w:rsidP="00F267CF"/>
    <w:p w14:paraId="0E44692C" w14:textId="77777777" w:rsidR="00F267CF" w:rsidRDefault="00F267CF" w:rsidP="00F267CF">
      <w:pPr>
        <w:pStyle w:val="Heading4"/>
      </w:pPr>
      <w:r>
        <w:t>The imaginary body ego trapped in the image of the symbolic becomes the way the material body is lived. There remains a fundamental gap between the imaginary body and the real body – the affirmative is fundamentally a failed project.</w:t>
      </w:r>
    </w:p>
    <w:p w14:paraId="71836D29" w14:textId="77777777" w:rsidR="00F267CF" w:rsidRPr="00F267CF" w:rsidRDefault="00F267CF" w:rsidP="00F267CF">
      <w:pPr>
        <w:rPr>
          <w:rStyle w:val="Style13ptBold"/>
        </w:rPr>
      </w:pPr>
      <w:r w:rsidRPr="00F267CF">
        <w:rPr>
          <w:rStyle w:val="Style13ptBold"/>
        </w:rPr>
        <w:t>Breu 16</w:t>
      </w:r>
    </w:p>
    <w:p w14:paraId="2D097E0A" w14:textId="2C853B30" w:rsidR="00F267CF" w:rsidRDefault="00F267CF" w:rsidP="00F267CF">
      <w:r>
        <w:t>The imaginary body</w:t>
      </w:r>
      <w:r>
        <w:t xml:space="preserve"> </w:t>
      </w:r>
      <w:r>
        <w:t>is one that is produced by the</w:t>
      </w:r>
      <w:r>
        <w:t xml:space="preserve"> </w:t>
      </w:r>
      <w:r>
        <w:t>mapping of the body</w:t>
      </w:r>
      <w:r>
        <w:t xml:space="preserve"> </w:t>
      </w:r>
      <w:r>
        <w:t>This imaginary</w:t>
      </w:r>
      <w:r>
        <w:t xml:space="preserve"> </w:t>
      </w:r>
      <w:r>
        <w:t>body ego</w:t>
      </w:r>
      <w:r>
        <w:t xml:space="preserve"> </w:t>
      </w:r>
      <w:r>
        <w:t>becomes the way in which the material body is lived.</w:t>
      </w:r>
      <w:r>
        <w:t xml:space="preserve"> </w:t>
      </w:r>
      <w:r>
        <w:t>The real body</w:t>
      </w:r>
      <w:r>
        <w:t xml:space="preserve"> </w:t>
      </w:r>
      <w:r>
        <w:t>functions as uncoded materiality. It is those aspects of the material body that</w:t>
      </w:r>
      <w:r>
        <w:t xml:space="preserve"> </w:t>
      </w:r>
      <w:r>
        <w:t>exist in tension with symbolization and imaginary mapping.</w:t>
      </w:r>
      <w:r>
        <w:t xml:space="preserve"> </w:t>
      </w:r>
      <w:r>
        <w:t>embodiment</w:t>
      </w:r>
      <w:r>
        <w:t xml:space="preserve"> </w:t>
      </w:r>
      <w:r>
        <w:t>exists in tension with</w:t>
      </w:r>
      <w:r>
        <w:t xml:space="preserve"> </w:t>
      </w:r>
      <w:r>
        <w:t>the symbolic</w:t>
      </w:r>
      <w:r>
        <w:t xml:space="preserve"> </w:t>
      </w:r>
      <w:r>
        <w:t>Such an understanding of materiality</w:t>
      </w:r>
      <w:r>
        <w:t xml:space="preserve"> </w:t>
      </w:r>
      <w:r>
        <w:t>would always posit a tension and gap</w:t>
      </w:r>
      <w:r>
        <w:t xml:space="preserve"> </w:t>
      </w:r>
      <w:r>
        <w:t>between</w:t>
      </w:r>
      <w:r>
        <w:t xml:space="preserve"> </w:t>
      </w:r>
      <w:r>
        <w:t>the language by which we signify, understand, and construct our</w:t>
      </w:r>
      <w:r>
        <w:t xml:space="preserve"> </w:t>
      </w:r>
      <w:r>
        <w:t>sense of embodiment as well as the material dimensions of embodiment itself.</w:t>
      </w:r>
      <w:r>
        <w:t xml:space="preserve"> </w:t>
      </w:r>
      <w:r>
        <w:t>It is the positing of a crucial disjunction</w:t>
      </w:r>
      <w:r>
        <w:t xml:space="preserve"> </w:t>
      </w:r>
      <w:r>
        <w:t>at the heart of any of our engagements with matter</w:t>
      </w:r>
      <w:r>
        <w:t xml:space="preserve"> </w:t>
      </w:r>
      <w:r>
        <w:t>materiality partly exceeds any attempt to apprehend, shape, control, or dominate it.</w:t>
      </w:r>
    </w:p>
    <w:p w14:paraId="2D6CEE4A" w14:textId="77777777" w:rsidR="00F267CF" w:rsidRDefault="00F267CF" w:rsidP="00F267CF"/>
    <w:p w14:paraId="60351B80" w14:textId="77777777" w:rsidR="00F267CF" w:rsidRDefault="00F267CF" w:rsidP="00F267CF">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706CDD7B" w14:textId="77777777" w:rsidR="00F267CF" w:rsidRPr="00F267CF" w:rsidRDefault="00F267CF" w:rsidP="00F267CF">
      <w:pPr>
        <w:rPr>
          <w:rStyle w:val="Style13ptBold"/>
        </w:rPr>
      </w:pPr>
      <w:r w:rsidRPr="00F267CF">
        <w:rPr>
          <w:rStyle w:val="Style13ptBold"/>
        </w:rPr>
        <w:t>Mollow 12</w:t>
      </w:r>
    </w:p>
    <w:p w14:paraId="2A09FFD9" w14:textId="6FDFAA01" w:rsidR="00F267CF" w:rsidRDefault="00F267CF" w:rsidP="00F267CF">
      <w:r>
        <w:t>expanding the category of “human” to encompass those</w:t>
      </w:r>
      <w:r>
        <w:t xml:space="preserve"> </w:t>
      </w:r>
      <w:r>
        <w:t>excluded</w:t>
      </w:r>
      <w:r>
        <w:t xml:space="preserve"> </w:t>
      </w:r>
      <w:r>
        <w:t>will not “stop</w:t>
      </w:r>
      <w:r>
        <w:t xml:space="preserve"> </w:t>
      </w:r>
      <w:r>
        <w:t>the inhumanity of the</w:t>
      </w:r>
      <w:r>
        <w:t xml:space="preserve"> </w:t>
      </w:r>
      <w:r>
        <w:t>drive</w:t>
      </w:r>
      <w:r>
        <w:t xml:space="preserve"> </w:t>
      </w:r>
      <w:r>
        <w:t>rather than conforming to</w:t>
      </w:r>
      <w:r>
        <w:t xml:space="preserve"> </w:t>
      </w:r>
      <w:r>
        <w:t>a utopian/antirelational binary</w:t>
      </w:r>
      <w:r>
        <w:t xml:space="preserve"> </w:t>
      </w:r>
      <w:r>
        <w:t>think</w:t>
      </w:r>
      <w:r>
        <w:t xml:space="preserve"> </w:t>
      </w:r>
      <w:r>
        <w:t>both</w:t>
      </w:r>
      <w:r>
        <w:t xml:space="preserve"> </w:t>
      </w:r>
      <w:r>
        <w:t>at once</w:t>
      </w:r>
      <w:r>
        <w:t xml:space="preserve"> </w:t>
      </w:r>
      <w:r>
        <w:t>disability studies</w:t>
      </w:r>
      <w:r>
        <w:t xml:space="preserve"> </w:t>
      </w:r>
      <w:r>
        <w:t>has offered</w:t>
      </w:r>
      <w:r>
        <w:t xml:space="preserve"> </w:t>
      </w:r>
      <w:r>
        <w:t>reasons for</w:t>
      </w:r>
      <w:r>
        <w:t xml:space="preserve"> </w:t>
      </w:r>
      <w:r>
        <w:t>society’s</w:t>
      </w:r>
      <w:r>
        <w:t xml:space="preserve"> </w:t>
      </w:r>
      <w:r>
        <w:t>desperation</w:t>
      </w:r>
      <w:r>
        <w:t xml:space="preserve"> </w:t>
      </w:r>
      <w:r>
        <w:t>to dehumanize and exclude disabled people</w:t>
      </w:r>
      <w:r>
        <w:t xml:space="preserve"> </w:t>
      </w:r>
      <w:r>
        <w:t>the double bind</w:t>
      </w:r>
      <w:r>
        <w:t xml:space="preserve"> </w:t>
      </w:r>
      <w:r>
        <w:t>simultaneously figures</w:t>
      </w:r>
      <w:r>
        <w:t xml:space="preserve"> </w:t>
      </w:r>
      <w:r>
        <w:t>excess and</w:t>
      </w:r>
      <w:r>
        <w:t xml:space="preserve"> </w:t>
      </w:r>
      <w:r>
        <w:t>lack</w:t>
      </w:r>
      <w:r>
        <w:t xml:space="preserve"> </w:t>
      </w:r>
      <w:r>
        <w:t>disability theory should</w:t>
      </w:r>
      <w:r>
        <w:t xml:space="preserve"> </w:t>
      </w:r>
      <w:r>
        <w:t>rather than</w:t>
      </w:r>
      <w:r>
        <w:t xml:space="preserve"> </w:t>
      </w:r>
      <w:r>
        <w:t>humanize the disabled</w:t>
      </w:r>
      <w:r>
        <w:t xml:space="preserve"> </w:t>
      </w:r>
      <w:r>
        <w:t>instead</w:t>
      </w:r>
      <w:r>
        <w:t xml:space="preserve"> </w:t>
      </w:r>
      <w:r>
        <w:t>disable</w:t>
      </w:r>
      <w:r>
        <w:t xml:space="preserve"> </w:t>
      </w:r>
      <w:r>
        <w:t>the human.</w:t>
      </w:r>
      <w:r>
        <w:t xml:space="preserve"> </w:t>
      </w:r>
      <w:r>
        <w:t>abandon</w:t>
      </w:r>
      <w:r>
        <w:t xml:space="preserve"> </w:t>
      </w:r>
      <w:r>
        <w:t>politics</w:t>
      </w:r>
      <w:r>
        <w:t xml:space="preserve"> </w:t>
      </w:r>
      <w:r>
        <w:t>Suffering and lack, rather than</w:t>
      </w:r>
      <w:r>
        <w:t xml:space="preserve"> </w:t>
      </w:r>
      <w:r>
        <w:t>dissociated from disability, are amplified</w:t>
      </w:r>
      <w:r>
        <w:t xml:space="preserve"> </w:t>
      </w:r>
      <w:r>
        <w:t>It will</w:t>
      </w:r>
      <w:r>
        <w:t xml:space="preserve"> </w:t>
      </w:r>
      <w:r>
        <w:t>be tempting to evade</w:t>
      </w:r>
      <w:r>
        <w:t xml:space="preserve"> </w:t>
      </w:r>
      <w:r>
        <w:t>unbecoming human.</w:t>
      </w:r>
      <w:r>
        <w:t xml:space="preserve"> </w:t>
      </w:r>
      <w:r>
        <w:t>But the dehumanizing double bind</w:t>
      </w:r>
      <w:r>
        <w:t xml:space="preserve"> </w:t>
      </w:r>
      <w:r>
        <w:t>suggest that</w:t>
      </w:r>
      <w:r>
        <w:t xml:space="preserve"> </w:t>
      </w:r>
      <w:r>
        <w:t>evasions may be futile.</w:t>
      </w:r>
      <w:r>
        <w:t xml:space="preserve"> </w:t>
      </w:r>
      <w:r>
        <w:t>rather than</w:t>
      </w:r>
      <w:r>
        <w:t xml:space="preserve"> </w:t>
      </w:r>
      <w:r>
        <w:t>to assume a different position within this impossible paradigm, disability theory should</w:t>
      </w:r>
      <w:r>
        <w:t xml:space="preserve"> </w:t>
      </w:r>
      <w:r>
        <w:t>underscore its pervasiveness as evidence of a disability drive</w:t>
      </w:r>
    </w:p>
    <w:p w14:paraId="17C56973" w14:textId="77777777" w:rsidR="00F267CF" w:rsidRDefault="00F267CF" w:rsidP="00F267CF"/>
    <w:p w14:paraId="5CA8F1A3" w14:textId="77777777" w:rsidR="00F267CF" w:rsidRDefault="00F267CF" w:rsidP="00F267CF">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584AD0D5" w14:textId="77777777" w:rsidR="00F267CF" w:rsidRPr="00F267CF" w:rsidRDefault="00F267CF" w:rsidP="00F267CF">
      <w:pPr>
        <w:rPr>
          <w:rStyle w:val="Style13ptBold"/>
        </w:rPr>
      </w:pPr>
      <w:r w:rsidRPr="00F267CF">
        <w:rPr>
          <w:rStyle w:val="Style13ptBold"/>
        </w:rPr>
        <w:t>Selck 16</w:t>
      </w:r>
    </w:p>
    <w:p w14:paraId="7634BED0" w14:textId="792DBDAA" w:rsidR="00F267CF" w:rsidRPr="00F267CF" w:rsidRDefault="00F267CF" w:rsidP="00F267CF">
      <w:r>
        <w:t>dis/ability rarely enters the</w:t>
      </w:r>
      <w:r>
        <w:t xml:space="preserve"> </w:t>
      </w:r>
      <w:r>
        <w:t>communication sphere.</w:t>
      </w:r>
      <w:r>
        <w:t xml:space="preserve"> </w:t>
      </w:r>
      <w:r>
        <w:t>communication about dis/ability have been</w:t>
      </w:r>
      <w:r>
        <w:t xml:space="preserve"> </w:t>
      </w:r>
      <w:r>
        <w:t>relocated</w:t>
      </w:r>
      <w:r>
        <w:t xml:space="preserve"> </w:t>
      </w:r>
      <w:r>
        <w:t>when conversation</w:t>
      </w:r>
      <w:r>
        <w:t xml:space="preserve"> </w:t>
      </w:r>
      <w:r>
        <w:t>does</w:t>
      </w:r>
      <w:r>
        <w:t xml:space="preserve"> </w:t>
      </w:r>
      <w:r>
        <w:t>permeate</w:t>
      </w:r>
      <w:r>
        <w:t xml:space="preserve"> </w:t>
      </w:r>
      <w:r>
        <w:t>the messages are</w:t>
      </w:r>
      <w:r>
        <w:t xml:space="preserve"> </w:t>
      </w:r>
      <w:r>
        <w:t>distorted and optimistic.</w:t>
      </w:r>
      <w:r>
        <w:t xml:space="preserve"> </w:t>
      </w:r>
      <w:r>
        <w:t xml:space="preserve">To break the optimistic </w:t>
      </w:r>
      <w:proofErr w:type="gramStart"/>
      <w:r>
        <w:t>silence</w:t>
      </w:r>
      <w:proofErr w:type="gramEnd"/>
      <w:r>
        <w:t xml:space="preserve"> I</w:t>
      </w:r>
      <w:r>
        <w:t xml:space="preserve"> </w:t>
      </w:r>
      <w:r>
        <w:t>advance</w:t>
      </w:r>
      <w:r>
        <w:t xml:space="preserve"> </w:t>
      </w:r>
      <w:r>
        <w:t>crip-pessimism</w:t>
      </w:r>
      <w:r>
        <w:t xml:space="preserve"> </w:t>
      </w:r>
      <w:r>
        <w:t>The trouble</w:t>
      </w:r>
      <w:r>
        <w:t xml:space="preserve"> </w:t>
      </w:r>
      <w:r>
        <w:t>dis/ability</w:t>
      </w:r>
      <w:r>
        <w:t xml:space="preserve"> </w:t>
      </w:r>
      <w:r>
        <w:t>has</w:t>
      </w:r>
      <w:r>
        <w:t xml:space="preserve"> </w:t>
      </w:r>
      <w:r>
        <w:t>with</w:t>
      </w:r>
      <w:r>
        <w:t xml:space="preserve"> </w:t>
      </w:r>
      <w:r>
        <w:t>Political correctness</w:t>
      </w:r>
      <w:r>
        <w:t xml:space="preserve"> </w:t>
      </w:r>
      <w:r>
        <w:t>is</w:t>
      </w:r>
      <w:r>
        <w:t xml:space="preserve"> </w:t>
      </w:r>
      <w:r>
        <w:t>because it understands</w:t>
      </w:r>
      <w:r>
        <w:t xml:space="preserve"> </w:t>
      </w:r>
      <w:r>
        <w:t>oppression as materially reconcilable.</w:t>
      </w:r>
      <w:r>
        <w:t xml:space="preserve"> </w:t>
      </w:r>
      <w:r>
        <w:t>dis/ability represents</w:t>
      </w:r>
      <w:r>
        <w:t xml:space="preserve"> </w:t>
      </w:r>
      <w:r>
        <w:t>antagonism</w:t>
      </w:r>
      <w:r>
        <w:t xml:space="preserve"> </w:t>
      </w:r>
      <w:r>
        <w:t>reforms would not</w:t>
      </w:r>
      <w:r>
        <w:t xml:space="preserve"> </w:t>
      </w:r>
      <w:r>
        <w:t>scratch the surface.</w:t>
      </w:r>
      <w:r>
        <w:t xml:space="preserve"> </w:t>
      </w:r>
      <w:r>
        <w:t>If</w:t>
      </w:r>
      <w:r>
        <w:t xml:space="preserve"> </w:t>
      </w:r>
      <w:r>
        <w:t>theories</w:t>
      </w:r>
      <w:r>
        <w:t xml:space="preserve"> </w:t>
      </w:r>
      <w:r>
        <w:t>call for</w:t>
      </w:r>
      <w:r>
        <w:t xml:space="preserve"> </w:t>
      </w:r>
      <w:proofErr w:type="gramStart"/>
      <w:r>
        <w:t>stability</w:t>
      </w:r>
      <w:proofErr w:type="gramEnd"/>
      <w:r>
        <w:t xml:space="preserve"> then they are complicit in</w:t>
      </w:r>
      <w:r>
        <w:t xml:space="preserve"> </w:t>
      </w:r>
      <w:r>
        <w:t>eugenic</w:t>
      </w:r>
      <w:r>
        <w:t xml:space="preserve"> </w:t>
      </w:r>
      <w:r>
        <w:t>Crip-pess</w:t>
      </w:r>
      <w:r>
        <w:t xml:space="preserve"> </w:t>
      </w:r>
      <w:r>
        <w:t>is characterized by</w:t>
      </w:r>
      <w:r>
        <w:t xml:space="preserve"> </w:t>
      </w:r>
      <w:r>
        <w:t>debates surrounding</w:t>
      </w:r>
      <w:r>
        <w:t xml:space="preserve"> </w:t>
      </w:r>
      <w:r>
        <w:t>why the disabled should abandon</w:t>
      </w:r>
      <w:r>
        <w:t xml:space="preserve"> </w:t>
      </w:r>
      <w:r>
        <w:t>the political</w:t>
      </w:r>
      <w:r>
        <w:t xml:space="preserve"> </w:t>
      </w:r>
      <w:r>
        <w:t>Social death has already occurred</w:t>
      </w:r>
      <w:r>
        <w:t xml:space="preserve"> </w:t>
      </w:r>
      <w:r>
        <w:t>the dis/abled are being rendered</w:t>
      </w:r>
      <w:r>
        <w:t xml:space="preserve"> </w:t>
      </w:r>
      <w:r>
        <w:t>unintelligible and</w:t>
      </w:r>
      <w:r>
        <w:t xml:space="preserve"> </w:t>
      </w:r>
      <w:r>
        <w:t>fungible.</w:t>
      </w:r>
      <w:r>
        <w:t xml:space="preserve"> </w:t>
      </w:r>
      <w:r>
        <w:t>what we need</w:t>
      </w:r>
      <w:r>
        <w:t xml:space="preserve"> </w:t>
      </w:r>
      <w:r>
        <w:t>is a theory that breaks down the notion of progress.</w:t>
      </w:r>
    </w:p>
    <w:sectPr w:rsidR="00F267CF" w:rsidRPr="00F267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67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7CF"/>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0041D"/>
  <w14:defaultImageDpi w14:val="300"/>
  <w15:docId w15:val="{956995C6-431F-8D49-A307-6C59121D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67CF"/>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F267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67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F267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F267CF"/>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F267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67CF"/>
  </w:style>
  <w:style w:type="character" w:customStyle="1" w:styleId="Heading1Char">
    <w:name w:val="Heading 1 Char"/>
    <w:aliases w:val="Pocket Char"/>
    <w:basedOn w:val="DefaultParagraphFont"/>
    <w:link w:val="Heading1"/>
    <w:uiPriority w:val="9"/>
    <w:rsid w:val="00F267C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267CF"/>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F267C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F267CF"/>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267CF"/>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F267CF"/>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F267CF"/>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F267CF"/>
    <w:rPr>
      <w:color w:val="auto"/>
      <w:u w:val="none"/>
    </w:rPr>
  </w:style>
  <w:style w:type="character" w:styleId="Hyperlink">
    <w:name w:val="Hyperlink"/>
    <w:basedOn w:val="DefaultParagraphFont"/>
    <w:uiPriority w:val="99"/>
    <w:semiHidden/>
    <w:unhideWhenUsed/>
    <w:rsid w:val="00F267CF"/>
    <w:rPr>
      <w:color w:val="auto"/>
      <w:u w:val="none"/>
    </w:rPr>
  </w:style>
  <w:style w:type="paragraph" w:styleId="DocumentMap">
    <w:name w:val="Document Map"/>
    <w:basedOn w:val="Normal"/>
    <w:link w:val="DocumentMapChar"/>
    <w:uiPriority w:val="99"/>
    <w:semiHidden/>
    <w:unhideWhenUsed/>
    <w:rsid w:val="00F267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67CF"/>
    <w:rPr>
      <w:rFonts w:ascii="Lucida Grande" w:hAnsi="Lucida Grande" w:cs="Lucida Grande"/>
    </w:rPr>
  </w:style>
  <w:style w:type="paragraph" w:customStyle="1" w:styleId="textbold">
    <w:name w:val="text bold"/>
    <w:basedOn w:val="Normal"/>
    <w:link w:val="Emphasis"/>
    <w:uiPriority w:val="20"/>
    <w:qFormat/>
    <w:rsid w:val="00F267CF"/>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8000</Words>
  <Characters>45604</Characters>
  <Application>Microsoft Office Word</Application>
  <DocSecurity>0</DocSecurity>
  <Lines>380</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2021-12-03T19:18:00Z</dcterms:created>
  <dcterms:modified xsi:type="dcterms:W3CDTF">2021-12-03T19:23:00Z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